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95" w:rsidRDefault="00BB4795" w:rsidP="00BB4795">
      <w:pPr>
        <w:pStyle w:val="Default"/>
      </w:pPr>
    </w:p>
    <w:p w:rsidR="00BB4795" w:rsidRPr="00EC07B0" w:rsidRDefault="00BB4795" w:rsidP="00EC07B0">
      <w:pPr>
        <w:pStyle w:val="Default"/>
        <w:jc w:val="center"/>
        <w:rPr>
          <w:sz w:val="40"/>
          <w:szCs w:val="40"/>
        </w:rPr>
      </w:pPr>
      <w:r w:rsidRPr="00EC07B0">
        <w:rPr>
          <w:b/>
          <w:bCs/>
          <w:sz w:val="40"/>
          <w:szCs w:val="40"/>
        </w:rPr>
        <w:t>Ασκήσεις</w:t>
      </w:r>
    </w:p>
    <w:p w:rsidR="00EC07B0" w:rsidRDefault="00EC07B0" w:rsidP="00BB4795">
      <w:pPr>
        <w:pStyle w:val="Default"/>
        <w:rPr>
          <w:sz w:val="40"/>
          <w:szCs w:val="40"/>
        </w:rPr>
      </w:pPr>
    </w:p>
    <w:p w:rsidR="00BB4795" w:rsidRPr="00EC07B0" w:rsidRDefault="00EC07B0" w:rsidP="00EC07B0">
      <w:pPr>
        <w:pStyle w:val="Default"/>
        <w:ind w:left="-426" w:right="-766"/>
        <w:jc w:val="both"/>
        <w:rPr>
          <w:sz w:val="40"/>
          <w:szCs w:val="40"/>
        </w:rPr>
      </w:pPr>
      <w:r>
        <w:rPr>
          <w:sz w:val="40"/>
          <w:szCs w:val="40"/>
        </w:rPr>
        <w:t>9)</w:t>
      </w:r>
      <w:r w:rsidRPr="00EC07B0">
        <w:rPr>
          <w:sz w:val="40"/>
          <w:szCs w:val="40"/>
        </w:rPr>
        <w:t xml:space="preserve"> </w:t>
      </w:r>
      <w:r w:rsidR="00BB4795" w:rsidRPr="00EC07B0">
        <w:rPr>
          <w:sz w:val="40"/>
          <w:szCs w:val="40"/>
        </w:rPr>
        <w:t xml:space="preserve">Να γραφεί πρόγραμμα της </w:t>
      </w:r>
      <w:r>
        <w:rPr>
          <w:sz w:val="40"/>
          <w:szCs w:val="40"/>
          <w:lang w:val="en-US"/>
        </w:rPr>
        <w:t>Python</w:t>
      </w:r>
      <w:r w:rsidRPr="00EC07B0">
        <w:rPr>
          <w:sz w:val="40"/>
          <w:szCs w:val="40"/>
        </w:rPr>
        <w:t xml:space="preserve"> </w:t>
      </w:r>
      <w:r w:rsidR="00BB4795" w:rsidRPr="00EC07B0">
        <w:rPr>
          <w:sz w:val="40"/>
          <w:szCs w:val="40"/>
        </w:rPr>
        <w:t>το οποίο θα διαβάζει έναν ακέραιο αριθμό και θα ελέγχει αν είναι πολλαπλάσιο του 6 ή του 7 και θα βγάζει το αντίστοιχο μήν</w:t>
      </w:r>
      <w:r>
        <w:rPr>
          <w:sz w:val="40"/>
          <w:szCs w:val="40"/>
        </w:rPr>
        <w:t>υ</w:t>
      </w:r>
      <w:r w:rsidR="00BB4795" w:rsidRPr="00EC07B0">
        <w:rPr>
          <w:sz w:val="40"/>
          <w:szCs w:val="40"/>
        </w:rPr>
        <w:t xml:space="preserve">μα. </w:t>
      </w:r>
    </w:p>
    <w:p w:rsidR="00EC07B0" w:rsidRPr="00EC07B0" w:rsidRDefault="00EC07B0" w:rsidP="00EC07B0">
      <w:pPr>
        <w:pStyle w:val="Default"/>
        <w:ind w:left="-426" w:right="-766"/>
        <w:jc w:val="both"/>
        <w:rPr>
          <w:sz w:val="40"/>
          <w:szCs w:val="40"/>
        </w:rPr>
      </w:pPr>
    </w:p>
    <w:p w:rsidR="00BB4795" w:rsidRPr="00EC07B0" w:rsidRDefault="00EC07B0" w:rsidP="00EC07B0">
      <w:pPr>
        <w:pStyle w:val="Default"/>
        <w:ind w:left="-426" w:right="-766"/>
        <w:jc w:val="both"/>
        <w:rPr>
          <w:sz w:val="40"/>
          <w:szCs w:val="40"/>
        </w:rPr>
      </w:pPr>
      <w:r w:rsidRPr="00EC07B0">
        <w:rPr>
          <w:sz w:val="40"/>
          <w:szCs w:val="40"/>
        </w:rPr>
        <w:t xml:space="preserve">10) </w:t>
      </w:r>
      <w:r w:rsidR="00BB4795" w:rsidRPr="00EC07B0">
        <w:rPr>
          <w:sz w:val="40"/>
          <w:szCs w:val="40"/>
        </w:rPr>
        <w:t xml:space="preserve">Η κλίμακα Μποφόρ συσχετίζει εμπειρικά έναν αριθμό με την ένταση των ανέμων. Να γραφεί πρόγραμμα της το οποίο θα διαβάζει τον αριθμό των Μποφόρ που πνέουν και μετά θα εμφανίζει ένα μήνυμα με την περιγραφή που αντιστοιχεί στον αριθμό των Μποφόρ. </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4111"/>
      </w:tblGrid>
      <w:tr w:rsidR="00BB4795" w:rsidRPr="00EC07B0" w:rsidTr="00D320BB">
        <w:tblPrEx>
          <w:tblCellMar>
            <w:top w:w="0" w:type="dxa"/>
            <w:bottom w:w="0" w:type="dxa"/>
          </w:tblCellMar>
        </w:tblPrEx>
        <w:trPr>
          <w:trHeight w:val="147"/>
        </w:trPr>
        <w:tc>
          <w:tcPr>
            <w:tcW w:w="959" w:type="dxa"/>
          </w:tcPr>
          <w:p w:rsidR="00BB4795" w:rsidRPr="00EC07B0" w:rsidRDefault="00BB4795">
            <w:pPr>
              <w:pStyle w:val="Default"/>
              <w:rPr>
                <w:sz w:val="40"/>
                <w:szCs w:val="40"/>
              </w:rPr>
            </w:pPr>
            <w:r w:rsidRPr="00EC07B0">
              <w:rPr>
                <w:sz w:val="40"/>
                <w:szCs w:val="40"/>
              </w:rPr>
              <w:t xml:space="preserve">0 </w:t>
            </w:r>
          </w:p>
        </w:tc>
        <w:tc>
          <w:tcPr>
            <w:tcW w:w="4111" w:type="dxa"/>
          </w:tcPr>
          <w:p w:rsidR="00BB4795" w:rsidRPr="00EC07B0" w:rsidRDefault="00BB4795">
            <w:pPr>
              <w:pStyle w:val="Default"/>
              <w:rPr>
                <w:sz w:val="40"/>
                <w:szCs w:val="40"/>
              </w:rPr>
            </w:pPr>
            <w:r w:rsidRPr="00EC07B0">
              <w:rPr>
                <w:sz w:val="40"/>
                <w:szCs w:val="40"/>
              </w:rPr>
              <w:t xml:space="preserve">Άπνοια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1</w:t>
            </w:r>
          </w:p>
        </w:tc>
        <w:tc>
          <w:tcPr>
            <w:tcW w:w="4111" w:type="dxa"/>
          </w:tcPr>
          <w:p w:rsidR="00BB4795" w:rsidRPr="00EC07B0" w:rsidRDefault="00BB4795">
            <w:pPr>
              <w:pStyle w:val="Default"/>
              <w:rPr>
                <w:sz w:val="40"/>
                <w:szCs w:val="40"/>
              </w:rPr>
            </w:pPr>
            <w:r w:rsidRPr="00EC07B0">
              <w:rPr>
                <w:sz w:val="40"/>
                <w:szCs w:val="40"/>
              </w:rPr>
              <w:t xml:space="preserve">Σχεδόν άπνοια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2</w:t>
            </w:r>
          </w:p>
        </w:tc>
        <w:tc>
          <w:tcPr>
            <w:tcW w:w="4111" w:type="dxa"/>
          </w:tcPr>
          <w:p w:rsidR="00BB4795" w:rsidRPr="00EC07B0" w:rsidRDefault="00BB4795" w:rsidP="00D320BB">
            <w:pPr>
              <w:pStyle w:val="Default"/>
              <w:tabs>
                <w:tab w:val="left" w:pos="3391"/>
              </w:tabs>
              <w:rPr>
                <w:sz w:val="40"/>
                <w:szCs w:val="40"/>
              </w:rPr>
            </w:pPr>
            <w:r w:rsidRPr="00EC07B0">
              <w:rPr>
                <w:sz w:val="40"/>
                <w:szCs w:val="40"/>
              </w:rPr>
              <w:t>Πο</w:t>
            </w:r>
            <w:r w:rsidR="00D320BB">
              <w:rPr>
                <w:sz w:val="40"/>
                <w:szCs w:val="40"/>
              </w:rPr>
              <w:t>λ</w:t>
            </w:r>
            <w:r w:rsidRPr="00EC07B0">
              <w:rPr>
                <w:sz w:val="40"/>
                <w:szCs w:val="40"/>
              </w:rPr>
              <w:t xml:space="preserve">ύ ασθενής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3</w:t>
            </w:r>
          </w:p>
        </w:tc>
        <w:tc>
          <w:tcPr>
            <w:tcW w:w="4111" w:type="dxa"/>
          </w:tcPr>
          <w:p w:rsidR="00BB4795" w:rsidRPr="00EC07B0" w:rsidRDefault="00BB4795">
            <w:pPr>
              <w:pStyle w:val="Default"/>
              <w:rPr>
                <w:sz w:val="40"/>
                <w:szCs w:val="40"/>
              </w:rPr>
            </w:pPr>
            <w:r w:rsidRPr="00EC07B0">
              <w:rPr>
                <w:sz w:val="40"/>
                <w:szCs w:val="40"/>
              </w:rPr>
              <w:t xml:space="preserve">Ασθενής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4</w:t>
            </w:r>
          </w:p>
        </w:tc>
        <w:tc>
          <w:tcPr>
            <w:tcW w:w="4111" w:type="dxa"/>
          </w:tcPr>
          <w:p w:rsidR="00BB4795" w:rsidRPr="00EC07B0" w:rsidRDefault="00BB4795">
            <w:pPr>
              <w:pStyle w:val="Default"/>
              <w:rPr>
                <w:sz w:val="40"/>
                <w:szCs w:val="40"/>
              </w:rPr>
            </w:pPr>
            <w:r w:rsidRPr="00EC07B0">
              <w:rPr>
                <w:sz w:val="40"/>
                <w:szCs w:val="40"/>
              </w:rPr>
              <w:t xml:space="preserve">Σχεδόν μέτριος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5</w:t>
            </w:r>
          </w:p>
        </w:tc>
        <w:tc>
          <w:tcPr>
            <w:tcW w:w="4111" w:type="dxa"/>
          </w:tcPr>
          <w:p w:rsidR="00BB4795" w:rsidRPr="00EC07B0" w:rsidRDefault="00BB4795">
            <w:pPr>
              <w:pStyle w:val="Default"/>
              <w:rPr>
                <w:sz w:val="40"/>
                <w:szCs w:val="40"/>
              </w:rPr>
            </w:pPr>
            <w:r w:rsidRPr="00EC07B0">
              <w:rPr>
                <w:sz w:val="40"/>
                <w:szCs w:val="40"/>
              </w:rPr>
              <w:t xml:space="preserve">Μέτριος </w:t>
            </w:r>
          </w:p>
        </w:tc>
      </w:tr>
      <w:tr w:rsidR="00BB4795" w:rsidRPr="00EC07B0" w:rsidTr="00D320BB">
        <w:tblPrEx>
          <w:tblCellMar>
            <w:top w:w="0" w:type="dxa"/>
            <w:bottom w:w="0" w:type="dxa"/>
          </w:tblCellMar>
        </w:tblPrEx>
        <w:trPr>
          <w:trHeight w:val="147"/>
        </w:trPr>
        <w:tc>
          <w:tcPr>
            <w:tcW w:w="959" w:type="dxa"/>
          </w:tcPr>
          <w:p w:rsidR="00BB4795" w:rsidRPr="00EC07B0" w:rsidRDefault="00BB4795">
            <w:pPr>
              <w:pStyle w:val="Default"/>
              <w:rPr>
                <w:sz w:val="40"/>
                <w:szCs w:val="40"/>
              </w:rPr>
            </w:pPr>
            <w:r w:rsidRPr="00EC07B0">
              <w:rPr>
                <w:sz w:val="40"/>
                <w:szCs w:val="40"/>
              </w:rPr>
              <w:t xml:space="preserve">6 </w:t>
            </w:r>
          </w:p>
        </w:tc>
        <w:tc>
          <w:tcPr>
            <w:tcW w:w="4111" w:type="dxa"/>
          </w:tcPr>
          <w:p w:rsidR="00BB4795" w:rsidRPr="00EC07B0" w:rsidRDefault="00BB4795">
            <w:pPr>
              <w:pStyle w:val="Default"/>
              <w:rPr>
                <w:sz w:val="40"/>
                <w:szCs w:val="40"/>
              </w:rPr>
            </w:pPr>
            <w:r w:rsidRPr="00EC07B0">
              <w:rPr>
                <w:sz w:val="40"/>
                <w:szCs w:val="40"/>
              </w:rPr>
              <w:t xml:space="preserve">Ισχυρός </w:t>
            </w:r>
          </w:p>
        </w:tc>
      </w:tr>
      <w:tr w:rsidR="00BB4795" w:rsidRPr="00EC07B0" w:rsidTr="00D320BB">
        <w:tblPrEx>
          <w:tblCellMar>
            <w:top w:w="0" w:type="dxa"/>
            <w:bottom w:w="0" w:type="dxa"/>
          </w:tblCellMar>
        </w:tblPrEx>
        <w:trPr>
          <w:trHeight w:val="147"/>
        </w:trPr>
        <w:tc>
          <w:tcPr>
            <w:tcW w:w="959" w:type="dxa"/>
          </w:tcPr>
          <w:p w:rsidR="00BB4795" w:rsidRPr="00EC07B0" w:rsidRDefault="00BB4795">
            <w:pPr>
              <w:pStyle w:val="Default"/>
              <w:rPr>
                <w:sz w:val="40"/>
                <w:szCs w:val="40"/>
              </w:rPr>
            </w:pPr>
            <w:r w:rsidRPr="00EC07B0">
              <w:rPr>
                <w:sz w:val="40"/>
                <w:szCs w:val="40"/>
              </w:rPr>
              <w:t xml:space="preserve">7 </w:t>
            </w:r>
          </w:p>
        </w:tc>
        <w:tc>
          <w:tcPr>
            <w:tcW w:w="4111" w:type="dxa"/>
          </w:tcPr>
          <w:p w:rsidR="00BB4795" w:rsidRPr="00EC07B0" w:rsidRDefault="00BB4795">
            <w:pPr>
              <w:pStyle w:val="Default"/>
              <w:rPr>
                <w:sz w:val="40"/>
                <w:szCs w:val="40"/>
              </w:rPr>
            </w:pPr>
            <w:r w:rsidRPr="00EC07B0">
              <w:rPr>
                <w:sz w:val="40"/>
                <w:szCs w:val="40"/>
              </w:rPr>
              <w:t xml:space="preserve">Σφοδρός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8</w:t>
            </w:r>
          </w:p>
        </w:tc>
        <w:tc>
          <w:tcPr>
            <w:tcW w:w="4111" w:type="dxa"/>
          </w:tcPr>
          <w:p w:rsidR="00BB4795" w:rsidRPr="00EC07B0" w:rsidRDefault="00BB4795">
            <w:pPr>
              <w:pStyle w:val="Default"/>
              <w:rPr>
                <w:sz w:val="40"/>
                <w:szCs w:val="40"/>
              </w:rPr>
            </w:pPr>
            <w:r w:rsidRPr="00EC07B0">
              <w:rPr>
                <w:sz w:val="40"/>
                <w:szCs w:val="40"/>
              </w:rPr>
              <w:t xml:space="preserve">Θυελλώδης </w:t>
            </w:r>
          </w:p>
        </w:tc>
      </w:tr>
      <w:tr w:rsidR="00BB4795" w:rsidRPr="00EC07B0" w:rsidTr="00D320BB">
        <w:tblPrEx>
          <w:tblCellMar>
            <w:top w:w="0" w:type="dxa"/>
            <w:bottom w:w="0" w:type="dxa"/>
          </w:tblCellMar>
        </w:tblPrEx>
        <w:trPr>
          <w:trHeight w:val="147"/>
        </w:trPr>
        <w:tc>
          <w:tcPr>
            <w:tcW w:w="959" w:type="dxa"/>
          </w:tcPr>
          <w:p w:rsidR="00BB4795" w:rsidRPr="00EC07B0" w:rsidRDefault="00EC07B0">
            <w:pPr>
              <w:pStyle w:val="Default"/>
              <w:rPr>
                <w:sz w:val="40"/>
                <w:szCs w:val="40"/>
              </w:rPr>
            </w:pPr>
            <w:r>
              <w:rPr>
                <w:sz w:val="40"/>
                <w:szCs w:val="40"/>
              </w:rPr>
              <w:t>9</w:t>
            </w:r>
          </w:p>
        </w:tc>
        <w:tc>
          <w:tcPr>
            <w:tcW w:w="4111" w:type="dxa"/>
          </w:tcPr>
          <w:p w:rsidR="00BB4795" w:rsidRPr="00EC07B0" w:rsidRDefault="00BB4795">
            <w:pPr>
              <w:pStyle w:val="Default"/>
              <w:rPr>
                <w:sz w:val="40"/>
                <w:szCs w:val="40"/>
              </w:rPr>
            </w:pPr>
            <w:r w:rsidRPr="00EC07B0">
              <w:rPr>
                <w:sz w:val="40"/>
                <w:szCs w:val="40"/>
              </w:rPr>
              <w:t xml:space="preserve">Πολύ θυελλώδης </w:t>
            </w:r>
          </w:p>
        </w:tc>
      </w:tr>
      <w:tr w:rsidR="00BB4795" w:rsidRPr="00EC07B0" w:rsidTr="00D320BB">
        <w:tblPrEx>
          <w:tblCellMar>
            <w:top w:w="0" w:type="dxa"/>
            <w:bottom w:w="0" w:type="dxa"/>
          </w:tblCellMar>
        </w:tblPrEx>
        <w:trPr>
          <w:trHeight w:val="147"/>
        </w:trPr>
        <w:tc>
          <w:tcPr>
            <w:tcW w:w="959" w:type="dxa"/>
          </w:tcPr>
          <w:p w:rsidR="00BB4795" w:rsidRPr="00EC07B0" w:rsidRDefault="00BB4795">
            <w:pPr>
              <w:pStyle w:val="Default"/>
              <w:rPr>
                <w:sz w:val="40"/>
                <w:szCs w:val="40"/>
              </w:rPr>
            </w:pPr>
            <w:r w:rsidRPr="00EC07B0">
              <w:rPr>
                <w:sz w:val="40"/>
                <w:szCs w:val="40"/>
              </w:rPr>
              <w:lastRenderedPageBreak/>
              <w:t xml:space="preserve">10 </w:t>
            </w:r>
          </w:p>
        </w:tc>
        <w:tc>
          <w:tcPr>
            <w:tcW w:w="4111" w:type="dxa"/>
          </w:tcPr>
          <w:p w:rsidR="00BB4795" w:rsidRPr="00EC07B0" w:rsidRDefault="00BB4795">
            <w:pPr>
              <w:pStyle w:val="Default"/>
              <w:rPr>
                <w:sz w:val="40"/>
                <w:szCs w:val="40"/>
              </w:rPr>
            </w:pPr>
            <w:r w:rsidRPr="00EC07B0">
              <w:rPr>
                <w:sz w:val="40"/>
                <w:szCs w:val="40"/>
              </w:rPr>
              <w:t xml:space="preserve">Θύελλα </w:t>
            </w:r>
          </w:p>
        </w:tc>
      </w:tr>
      <w:tr w:rsidR="00BB4795" w:rsidRPr="00EC07B0" w:rsidTr="00D320BB">
        <w:tblPrEx>
          <w:tblCellMar>
            <w:top w:w="0" w:type="dxa"/>
            <w:bottom w:w="0" w:type="dxa"/>
          </w:tblCellMar>
        </w:tblPrEx>
        <w:trPr>
          <w:trHeight w:val="147"/>
        </w:trPr>
        <w:tc>
          <w:tcPr>
            <w:tcW w:w="959" w:type="dxa"/>
          </w:tcPr>
          <w:p w:rsidR="00BB4795" w:rsidRPr="00EC07B0" w:rsidRDefault="00D320BB">
            <w:pPr>
              <w:pStyle w:val="Default"/>
              <w:rPr>
                <w:sz w:val="40"/>
                <w:szCs w:val="40"/>
              </w:rPr>
            </w:pPr>
            <w:r>
              <w:rPr>
                <w:sz w:val="40"/>
                <w:szCs w:val="40"/>
              </w:rPr>
              <w:t>11</w:t>
            </w:r>
          </w:p>
        </w:tc>
        <w:tc>
          <w:tcPr>
            <w:tcW w:w="4111" w:type="dxa"/>
          </w:tcPr>
          <w:p w:rsidR="00BB4795" w:rsidRPr="00EC07B0" w:rsidRDefault="00BB4795">
            <w:pPr>
              <w:pStyle w:val="Default"/>
              <w:rPr>
                <w:sz w:val="40"/>
                <w:szCs w:val="40"/>
              </w:rPr>
            </w:pPr>
            <w:r w:rsidRPr="00EC07B0">
              <w:rPr>
                <w:sz w:val="40"/>
                <w:szCs w:val="40"/>
              </w:rPr>
              <w:t xml:space="preserve">Σφοδρή θύελλα </w:t>
            </w:r>
          </w:p>
        </w:tc>
      </w:tr>
      <w:tr w:rsidR="00BB4795" w:rsidRPr="00EC07B0" w:rsidTr="00D320BB">
        <w:tblPrEx>
          <w:tblCellMar>
            <w:top w:w="0" w:type="dxa"/>
            <w:bottom w:w="0" w:type="dxa"/>
          </w:tblCellMar>
        </w:tblPrEx>
        <w:trPr>
          <w:trHeight w:val="147"/>
        </w:trPr>
        <w:tc>
          <w:tcPr>
            <w:tcW w:w="959" w:type="dxa"/>
          </w:tcPr>
          <w:p w:rsidR="00BB4795" w:rsidRPr="00EC07B0" w:rsidRDefault="00D320BB">
            <w:pPr>
              <w:pStyle w:val="Default"/>
              <w:rPr>
                <w:sz w:val="40"/>
                <w:szCs w:val="40"/>
              </w:rPr>
            </w:pPr>
            <w:r>
              <w:rPr>
                <w:sz w:val="40"/>
                <w:szCs w:val="40"/>
              </w:rPr>
              <w:t>12</w:t>
            </w:r>
          </w:p>
        </w:tc>
        <w:tc>
          <w:tcPr>
            <w:tcW w:w="4111" w:type="dxa"/>
          </w:tcPr>
          <w:p w:rsidR="00BB4795" w:rsidRPr="00EC07B0" w:rsidRDefault="00BB4795">
            <w:pPr>
              <w:pStyle w:val="Default"/>
              <w:rPr>
                <w:sz w:val="40"/>
                <w:szCs w:val="40"/>
              </w:rPr>
            </w:pPr>
            <w:r w:rsidRPr="00EC07B0">
              <w:rPr>
                <w:sz w:val="40"/>
                <w:szCs w:val="40"/>
              </w:rPr>
              <w:t xml:space="preserve">Τυφώνας </w:t>
            </w:r>
          </w:p>
        </w:tc>
      </w:tr>
    </w:tbl>
    <w:p w:rsidR="009C456C" w:rsidRDefault="0033675F">
      <w:pPr>
        <w:rPr>
          <w:sz w:val="40"/>
          <w:szCs w:val="40"/>
        </w:rPr>
      </w:pPr>
    </w:p>
    <w:p w:rsidR="00D320BB" w:rsidRDefault="00D320BB" w:rsidP="00D320BB">
      <w:pPr>
        <w:jc w:val="both"/>
        <w:rPr>
          <w:sz w:val="40"/>
          <w:szCs w:val="40"/>
        </w:rPr>
      </w:pPr>
      <w:r>
        <w:rPr>
          <w:sz w:val="40"/>
          <w:szCs w:val="40"/>
        </w:rPr>
        <w:t>Στη συνέχεια, ομαδοποιώντας όπως φαίνεται παρακάτω, γράψτε ένα άλλο σχετικό πρόγραμμα όπου θα εμφανίζονται πιο συνοπτικά οι περιγραφές ανάλογα με τα Μποφόρ.</w:t>
      </w:r>
    </w:p>
    <w:tbl>
      <w:tblPr>
        <w:tblStyle w:val="a3"/>
        <w:tblW w:w="0" w:type="auto"/>
        <w:tblLook w:val="04A0"/>
      </w:tblPr>
      <w:tblGrid>
        <w:gridCol w:w="1384"/>
        <w:gridCol w:w="5670"/>
      </w:tblGrid>
      <w:tr w:rsidR="00D320BB" w:rsidTr="00D320BB">
        <w:tc>
          <w:tcPr>
            <w:tcW w:w="1384" w:type="dxa"/>
          </w:tcPr>
          <w:p w:rsidR="00D320BB" w:rsidRDefault="00D320BB" w:rsidP="00D320BB">
            <w:pPr>
              <w:jc w:val="both"/>
              <w:rPr>
                <w:sz w:val="40"/>
                <w:szCs w:val="40"/>
              </w:rPr>
            </w:pPr>
            <w:r>
              <w:rPr>
                <w:sz w:val="40"/>
                <w:szCs w:val="40"/>
              </w:rPr>
              <w:t>0-3</w:t>
            </w:r>
          </w:p>
        </w:tc>
        <w:tc>
          <w:tcPr>
            <w:tcW w:w="5670" w:type="dxa"/>
          </w:tcPr>
          <w:p w:rsidR="00D320BB" w:rsidRDefault="00D320BB" w:rsidP="00D320BB">
            <w:pPr>
              <w:jc w:val="both"/>
              <w:rPr>
                <w:sz w:val="40"/>
                <w:szCs w:val="40"/>
              </w:rPr>
            </w:pPr>
            <w:r>
              <w:rPr>
                <w:sz w:val="40"/>
                <w:szCs w:val="40"/>
              </w:rPr>
              <w:t>Ασθενής</w:t>
            </w:r>
          </w:p>
        </w:tc>
      </w:tr>
      <w:tr w:rsidR="00D320BB" w:rsidTr="00D320BB">
        <w:tc>
          <w:tcPr>
            <w:tcW w:w="1384" w:type="dxa"/>
          </w:tcPr>
          <w:p w:rsidR="00D320BB" w:rsidRDefault="00D320BB" w:rsidP="00D320BB">
            <w:pPr>
              <w:jc w:val="both"/>
              <w:rPr>
                <w:sz w:val="40"/>
                <w:szCs w:val="40"/>
              </w:rPr>
            </w:pPr>
            <w:r>
              <w:rPr>
                <w:sz w:val="40"/>
                <w:szCs w:val="40"/>
              </w:rPr>
              <w:t>4-5</w:t>
            </w:r>
          </w:p>
        </w:tc>
        <w:tc>
          <w:tcPr>
            <w:tcW w:w="5670" w:type="dxa"/>
          </w:tcPr>
          <w:p w:rsidR="00D320BB" w:rsidRDefault="00D320BB" w:rsidP="00D320BB">
            <w:pPr>
              <w:jc w:val="both"/>
              <w:rPr>
                <w:sz w:val="40"/>
                <w:szCs w:val="40"/>
              </w:rPr>
            </w:pPr>
            <w:r>
              <w:rPr>
                <w:sz w:val="40"/>
                <w:szCs w:val="40"/>
              </w:rPr>
              <w:t>Μέτριος</w:t>
            </w:r>
          </w:p>
        </w:tc>
      </w:tr>
      <w:tr w:rsidR="00D320BB" w:rsidTr="00D320BB">
        <w:tc>
          <w:tcPr>
            <w:tcW w:w="1384" w:type="dxa"/>
          </w:tcPr>
          <w:p w:rsidR="00D320BB" w:rsidRDefault="00D320BB" w:rsidP="00D320BB">
            <w:pPr>
              <w:jc w:val="both"/>
              <w:rPr>
                <w:sz w:val="40"/>
                <w:szCs w:val="40"/>
              </w:rPr>
            </w:pPr>
            <w:r>
              <w:rPr>
                <w:sz w:val="40"/>
                <w:szCs w:val="40"/>
              </w:rPr>
              <w:t>6-8</w:t>
            </w:r>
          </w:p>
        </w:tc>
        <w:tc>
          <w:tcPr>
            <w:tcW w:w="5670" w:type="dxa"/>
          </w:tcPr>
          <w:p w:rsidR="00D320BB" w:rsidRDefault="00D320BB" w:rsidP="00D320BB">
            <w:pPr>
              <w:jc w:val="both"/>
              <w:rPr>
                <w:sz w:val="40"/>
                <w:szCs w:val="40"/>
              </w:rPr>
            </w:pPr>
            <w:r>
              <w:rPr>
                <w:sz w:val="40"/>
                <w:szCs w:val="40"/>
              </w:rPr>
              <w:t>Σφοδρός</w:t>
            </w:r>
          </w:p>
        </w:tc>
      </w:tr>
      <w:tr w:rsidR="00D320BB" w:rsidTr="00D320BB">
        <w:tc>
          <w:tcPr>
            <w:tcW w:w="1384" w:type="dxa"/>
          </w:tcPr>
          <w:p w:rsidR="00D320BB" w:rsidRDefault="00D320BB" w:rsidP="00D320BB">
            <w:pPr>
              <w:jc w:val="both"/>
              <w:rPr>
                <w:sz w:val="40"/>
                <w:szCs w:val="40"/>
              </w:rPr>
            </w:pPr>
            <w:r>
              <w:rPr>
                <w:sz w:val="40"/>
                <w:szCs w:val="40"/>
              </w:rPr>
              <w:t xml:space="preserve">9-12 </w:t>
            </w:r>
          </w:p>
        </w:tc>
        <w:tc>
          <w:tcPr>
            <w:tcW w:w="5670" w:type="dxa"/>
          </w:tcPr>
          <w:p w:rsidR="00D320BB" w:rsidRDefault="00D320BB" w:rsidP="00D320BB">
            <w:pPr>
              <w:jc w:val="both"/>
              <w:rPr>
                <w:sz w:val="40"/>
                <w:szCs w:val="40"/>
              </w:rPr>
            </w:pPr>
            <w:r>
              <w:rPr>
                <w:sz w:val="40"/>
                <w:szCs w:val="40"/>
              </w:rPr>
              <w:t>Έντονα-επικίνδυνα φαινόμενα</w:t>
            </w:r>
          </w:p>
        </w:tc>
      </w:tr>
    </w:tbl>
    <w:p w:rsidR="00D320BB" w:rsidRDefault="00D320BB" w:rsidP="00D320BB">
      <w:pPr>
        <w:jc w:val="both"/>
        <w:rPr>
          <w:sz w:val="40"/>
          <w:szCs w:val="40"/>
        </w:rPr>
      </w:pPr>
    </w:p>
    <w:p w:rsidR="00D320BB" w:rsidRDefault="00D320BB" w:rsidP="00D320BB">
      <w:pPr>
        <w:pStyle w:val="Default"/>
        <w:ind w:left="-851"/>
        <w:jc w:val="both"/>
        <w:rPr>
          <w:sz w:val="40"/>
          <w:szCs w:val="40"/>
        </w:rPr>
      </w:pPr>
      <w:r>
        <w:rPr>
          <w:sz w:val="40"/>
          <w:szCs w:val="40"/>
        </w:rPr>
        <w:t xml:space="preserve">11) </w:t>
      </w:r>
      <w:r>
        <w:t xml:space="preserve"> </w:t>
      </w:r>
      <w:r w:rsidRPr="00D320BB">
        <w:rPr>
          <w:sz w:val="40"/>
          <w:szCs w:val="40"/>
        </w:rPr>
        <w:t xml:space="preserve">Να γραφεί πρόγραμμα της </w:t>
      </w:r>
      <w:r>
        <w:rPr>
          <w:sz w:val="40"/>
          <w:szCs w:val="40"/>
        </w:rPr>
        <w:t xml:space="preserve"> </w:t>
      </w:r>
      <w:r>
        <w:rPr>
          <w:sz w:val="40"/>
          <w:szCs w:val="40"/>
          <w:lang w:val="en-US"/>
        </w:rPr>
        <w:t>Python</w:t>
      </w:r>
      <w:r w:rsidRPr="00D320BB">
        <w:rPr>
          <w:sz w:val="40"/>
          <w:szCs w:val="40"/>
        </w:rPr>
        <w:t xml:space="preserve"> το οποίο θα διαβάζει (μέσω κατάλληλων μηνυμάτων) έναν θετικό αριθμό και θα εμφανίζει το ανάλογο μήνυμα σε περίπτωση που είναι ακέραιος ή πραγματικός. Επιπροσθέτως θα πρέπει να διενεργείται έλεγχος εγκυρότητας της τιμής εισόδου και να εμφανίζεται μήνυμα σφάλματος σε περίπτωση που ο χρήστης εισάγει αρνητικό αριθμό. </w:t>
      </w:r>
    </w:p>
    <w:p w:rsidR="00D320BB" w:rsidRPr="00D320BB" w:rsidRDefault="00D320BB" w:rsidP="00D320BB">
      <w:pPr>
        <w:pStyle w:val="Default"/>
        <w:ind w:left="-851"/>
        <w:jc w:val="both"/>
        <w:rPr>
          <w:sz w:val="40"/>
          <w:szCs w:val="40"/>
        </w:rPr>
      </w:pPr>
    </w:p>
    <w:p w:rsidR="00D320BB" w:rsidRPr="00D320BB" w:rsidRDefault="00D320BB" w:rsidP="00D320BB">
      <w:pPr>
        <w:pStyle w:val="Default"/>
        <w:ind w:left="-851"/>
        <w:jc w:val="both"/>
        <w:rPr>
          <w:sz w:val="40"/>
          <w:szCs w:val="40"/>
        </w:rPr>
      </w:pPr>
      <w:r>
        <w:rPr>
          <w:sz w:val="40"/>
          <w:szCs w:val="40"/>
        </w:rPr>
        <w:t>1</w:t>
      </w:r>
      <w:r w:rsidRPr="00D320BB">
        <w:rPr>
          <w:sz w:val="40"/>
          <w:szCs w:val="40"/>
        </w:rPr>
        <w:t xml:space="preserve">2) Να γραφεί πρόγραμμα της </w:t>
      </w:r>
      <w:r>
        <w:rPr>
          <w:sz w:val="40"/>
          <w:szCs w:val="40"/>
          <w:lang w:val="en-US"/>
        </w:rPr>
        <w:t>Python</w:t>
      </w:r>
      <w:r w:rsidRPr="00D320BB">
        <w:rPr>
          <w:sz w:val="40"/>
          <w:szCs w:val="40"/>
        </w:rPr>
        <w:t xml:space="preserve"> το οποίο θα διαβάζει (με χρήση κατάλληλων μηνυμάτων) τρεις αριθμούς α, β, γ και θα λύνει την ακόλουθη δευτεροβάθμια εξίσωση α</w:t>
      </w:r>
      <w:r>
        <w:rPr>
          <w:sz w:val="40"/>
          <w:szCs w:val="40"/>
          <w:lang w:val="en-US"/>
        </w:rPr>
        <w:t>x</w:t>
      </w:r>
      <w:r w:rsidRPr="00D320BB">
        <w:rPr>
          <w:sz w:val="40"/>
          <w:szCs w:val="40"/>
          <w:vertAlign w:val="superscript"/>
        </w:rPr>
        <w:t>2</w:t>
      </w:r>
      <w:r w:rsidRPr="00D320BB">
        <w:rPr>
          <w:sz w:val="40"/>
          <w:szCs w:val="40"/>
        </w:rPr>
        <w:t>+</w:t>
      </w:r>
      <w:proofErr w:type="spellStart"/>
      <w:r>
        <w:rPr>
          <w:sz w:val="40"/>
          <w:szCs w:val="40"/>
          <w:lang w:val="en-US"/>
        </w:rPr>
        <w:t>bx</w:t>
      </w:r>
      <w:proofErr w:type="spellEnd"/>
      <w:r w:rsidRPr="00D320BB">
        <w:rPr>
          <w:sz w:val="40"/>
          <w:szCs w:val="40"/>
        </w:rPr>
        <w:t xml:space="preserve">+γ </w:t>
      </w:r>
    </w:p>
    <w:p w:rsidR="00D320BB" w:rsidRPr="00D320BB" w:rsidRDefault="00D320BB" w:rsidP="00D320BB">
      <w:pPr>
        <w:ind w:left="-1134"/>
        <w:jc w:val="both"/>
        <w:rPr>
          <w:rFonts w:ascii="Calibri" w:hAnsi="Calibri" w:cs="Calibri"/>
          <w:color w:val="000000"/>
          <w:sz w:val="40"/>
          <w:szCs w:val="40"/>
        </w:rPr>
      </w:pPr>
    </w:p>
    <w:sectPr w:rsidR="00D320BB" w:rsidRPr="00D320BB" w:rsidSect="00C878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4795"/>
    <w:rsid w:val="001945DA"/>
    <w:rsid w:val="00870967"/>
    <w:rsid w:val="00BB4795"/>
    <w:rsid w:val="00C8781E"/>
    <w:rsid w:val="00D320BB"/>
    <w:rsid w:val="00EC07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4795"/>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59"/>
    <w:rsid w:val="00D320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214</Words>
  <Characters>1160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A04</dc:creator>
  <cp:lastModifiedBy>A04</cp:lastModifiedBy>
  <cp:revision>2</cp:revision>
  <dcterms:created xsi:type="dcterms:W3CDTF">2023-03-10T10:45:00Z</dcterms:created>
  <dcterms:modified xsi:type="dcterms:W3CDTF">2023-03-10T11:22:00Z</dcterms:modified>
</cp:coreProperties>
</file>