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5A4A4" w14:textId="1A4707AB" w:rsidR="007E06DF" w:rsidRPr="00A1031C" w:rsidRDefault="00B67921" w:rsidP="007E06DF">
      <w:pPr>
        <w:pStyle w:val="12"/>
        <w:jc w:val="right"/>
      </w:pPr>
      <w:bookmarkStart w:id="0" w:name="_Toc353186094"/>
      <w:r w:rsidRPr="00B67921">
        <w:t xml:space="preserve"> </w:t>
      </w:r>
      <w:r w:rsidR="007E06DF" w:rsidRPr="00A1031C">
        <w:t xml:space="preserve">Κεφάλαιο </w:t>
      </w:r>
      <w:r w:rsidR="005C3EFB">
        <w:t>6</w:t>
      </w:r>
      <w:r w:rsidR="007E06DF" w:rsidRPr="00A1031C">
        <w:t xml:space="preserve"> </w:t>
      </w:r>
    </w:p>
    <w:bookmarkEnd w:id="0"/>
    <w:p w14:paraId="14B76960" w14:textId="0E2E0D59" w:rsidR="007E06DF" w:rsidRDefault="00D22703" w:rsidP="00DB46D2">
      <w:pPr>
        <w:pStyle w:val="110"/>
      </w:pPr>
      <w:r>
        <w:t>Ηχητικοί Κόσμοι Ι.</w:t>
      </w:r>
      <w:r w:rsidR="00DB46D2">
        <w:t xml:space="preserve"> Βασικές Τεχνικές Μίξης Ι.</w:t>
      </w:r>
      <w:r>
        <w:t xml:space="preserve"> </w:t>
      </w:r>
    </w:p>
    <w:p w14:paraId="5B5253DA" w14:textId="146CE296" w:rsidR="007E06DF" w:rsidRDefault="007E06DF" w:rsidP="007E06DF">
      <w:pPr>
        <w:pStyle w:val="31"/>
        <w:rPr>
          <w:sz w:val="22"/>
          <w:szCs w:val="22"/>
        </w:rPr>
      </w:pPr>
      <w:r w:rsidRPr="00D22703">
        <w:rPr>
          <w:sz w:val="22"/>
          <w:szCs w:val="22"/>
        </w:rPr>
        <w:t>Σύνοψη.</w:t>
      </w:r>
    </w:p>
    <w:p w14:paraId="303D529C" w14:textId="5A14DEE9" w:rsidR="00D22703" w:rsidRPr="00D22703" w:rsidRDefault="00D22703" w:rsidP="00D22703">
      <w:pPr>
        <w:pStyle w:val="310"/>
        <w:spacing w:after="120"/>
        <w:rPr>
          <w:sz w:val="22"/>
          <w:szCs w:val="22"/>
        </w:rPr>
      </w:pPr>
      <w:r w:rsidRPr="00D22703">
        <w:rPr>
          <w:sz w:val="22"/>
          <w:szCs w:val="22"/>
        </w:rPr>
        <w:t>Το Έκτο Κεφάλαιο εξετάζει τον φασματικό χώρο, τις φασματικές ζώνες με τα χαρακτηριστικά τους και τα είδη φίλτρων που χρησιμοποιούνται για την επεξεργασία τους. Στη συνέχεια, περιγράφει τα φαινόμενα επικάλυψης και αναλύει την έννοια του ηχοχρώματος και ζητήματα που προκύπτουν κατά τη μίξη του ηχητικού υλικού. Τέλος, παρουσιάζει δύο βασικές τεχνικές μίξης με παραλλαγές τους: τη μίξη ενός ήχου με τον εαυτό του και τη μίξη με διασταυρούμενη κίνηση.</w:t>
      </w:r>
    </w:p>
    <w:p w14:paraId="3D623988" w14:textId="2595E695" w:rsidR="007E06DF" w:rsidRPr="00D22703" w:rsidRDefault="007E06DF" w:rsidP="00D22703">
      <w:pPr>
        <w:pStyle w:val="40"/>
      </w:pPr>
      <w:proofErr w:type="spellStart"/>
      <w:r w:rsidRPr="00D22703">
        <w:rPr>
          <w:sz w:val="22"/>
          <w:szCs w:val="22"/>
        </w:rPr>
        <w:t>Προαπαιτούμενη</w:t>
      </w:r>
      <w:proofErr w:type="spellEnd"/>
      <w:r w:rsidRPr="00D22703">
        <w:rPr>
          <w:sz w:val="22"/>
          <w:szCs w:val="22"/>
        </w:rPr>
        <w:t xml:space="preserve"> Γνώση</w:t>
      </w:r>
      <w:r w:rsidRPr="00D66BDB">
        <w:t>.</w:t>
      </w:r>
    </w:p>
    <w:p w14:paraId="20C2A236" w14:textId="77777777" w:rsidR="007E06DF" w:rsidRDefault="007E06DF" w:rsidP="0087056B">
      <w:pPr>
        <w:rPr>
          <w:b/>
          <w:bCs/>
          <w:color w:val="000000"/>
          <w:sz w:val="22"/>
          <w:szCs w:val="22"/>
        </w:rPr>
      </w:pPr>
    </w:p>
    <w:p w14:paraId="44DE9343" w14:textId="02BBA8DE" w:rsidR="007E06DF" w:rsidRPr="00D22703" w:rsidRDefault="007E06DF" w:rsidP="007E06DF">
      <w:pPr>
        <w:pStyle w:val="51"/>
        <w:rPr>
          <w:sz w:val="26"/>
          <w:szCs w:val="26"/>
        </w:rPr>
      </w:pPr>
      <w:r w:rsidRPr="00D22703">
        <w:rPr>
          <w:sz w:val="26"/>
          <w:szCs w:val="26"/>
        </w:rPr>
        <w:t>6.1.</w:t>
      </w:r>
      <w:r w:rsidR="00D23437" w:rsidRPr="00D22703">
        <w:rPr>
          <w:sz w:val="26"/>
          <w:szCs w:val="26"/>
        </w:rPr>
        <w:t xml:space="preserve"> Μίξη Ι.</w:t>
      </w:r>
    </w:p>
    <w:p w14:paraId="21B8289F" w14:textId="77777777" w:rsidR="0087056B" w:rsidRPr="00D23437" w:rsidRDefault="0087056B" w:rsidP="0087056B">
      <w:pPr>
        <w:rPr>
          <w:color w:val="000000"/>
          <w:sz w:val="22"/>
          <w:szCs w:val="22"/>
        </w:rPr>
      </w:pPr>
    </w:p>
    <w:p w14:paraId="611134AE" w14:textId="5FDB6764" w:rsidR="003D3FFC" w:rsidRPr="00D22703" w:rsidRDefault="003D3FFC" w:rsidP="003D3FFC">
      <w:pPr>
        <w:jc w:val="right"/>
        <w:rPr>
          <w:i/>
          <w:iCs/>
          <w:sz w:val="20"/>
          <w:szCs w:val="20"/>
          <w:lang w:val="el-GR"/>
        </w:rPr>
      </w:pPr>
      <w:r w:rsidRPr="00D22703">
        <w:rPr>
          <w:i/>
          <w:iCs/>
          <w:sz w:val="20"/>
          <w:szCs w:val="20"/>
          <w:lang w:val="el-GR"/>
        </w:rPr>
        <w:t>Όλος ο κόσμος μια σκηνή.</w:t>
      </w:r>
    </w:p>
    <w:p w14:paraId="13CAD545" w14:textId="74E3C533" w:rsidR="0087056B" w:rsidRPr="00D22703" w:rsidRDefault="003D3FFC" w:rsidP="003D3FFC">
      <w:pPr>
        <w:jc w:val="right"/>
        <w:rPr>
          <w:sz w:val="20"/>
          <w:szCs w:val="20"/>
          <w:lang w:val="el-GR"/>
        </w:rPr>
      </w:pPr>
      <w:r w:rsidRPr="00D22703">
        <w:rPr>
          <w:sz w:val="20"/>
          <w:szCs w:val="20"/>
          <w:lang w:val="el-GR"/>
        </w:rPr>
        <w:t>Σαίξπηρ</w:t>
      </w:r>
    </w:p>
    <w:p w14:paraId="53460DA9" w14:textId="77777777" w:rsidR="003D3FFC" w:rsidRPr="001C0600" w:rsidRDefault="003D3FFC" w:rsidP="0087056B">
      <w:pPr>
        <w:rPr>
          <w:color w:val="000000"/>
          <w:sz w:val="22"/>
          <w:szCs w:val="22"/>
        </w:rPr>
      </w:pPr>
    </w:p>
    <w:p w14:paraId="563F2310" w14:textId="25564C20" w:rsidR="00737662" w:rsidRPr="009D0C26" w:rsidRDefault="00737662" w:rsidP="00737662">
      <w:pPr>
        <w:rPr>
          <w:b/>
          <w:bCs/>
          <w:color w:val="000000"/>
        </w:rPr>
      </w:pPr>
      <w:r>
        <w:rPr>
          <w:b/>
          <w:bCs/>
          <w:color w:val="000000"/>
        </w:rPr>
        <w:t>6.1.1. Ο Φασματικός Χώρος.</w:t>
      </w:r>
    </w:p>
    <w:p w14:paraId="0B7A52EC" w14:textId="77777777" w:rsidR="00C13815" w:rsidRPr="00737662" w:rsidRDefault="00C13815" w:rsidP="0087056B">
      <w:pPr>
        <w:rPr>
          <w:b/>
          <w:bCs/>
          <w:color w:val="000000"/>
          <w:sz w:val="22"/>
          <w:szCs w:val="22"/>
        </w:rPr>
      </w:pPr>
    </w:p>
    <w:p w14:paraId="455BF8CA" w14:textId="02A8EAB4" w:rsidR="00203C5C" w:rsidRDefault="00C13815" w:rsidP="00C13815">
      <w:pPr>
        <w:jc w:val="both"/>
        <w:rPr>
          <w:sz w:val="22"/>
          <w:szCs w:val="22"/>
        </w:rPr>
      </w:pPr>
      <w:r w:rsidRPr="00B26F62">
        <w:rPr>
          <w:sz w:val="22"/>
          <w:szCs w:val="22"/>
        </w:rPr>
        <w:t>Όπως</w:t>
      </w:r>
      <w:r w:rsidRPr="00203C5C">
        <w:rPr>
          <w:sz w:val="22"/>
          <w:szCs w:val="22"/>
        </w:rPr>
        <w:t xml:space="preserve"> </w:t>
      </w:r>
      <w:r w:rsidRPr="00B26F62">
        <w:rPr>
          <w:sz w:val="22"/>
          <w:szCs w:val="22"/>
        </w:rPr>
        <w:t>μια</w:t>
      </w:r>
      <w:r w:rsidRPr="00203C5C">
        <w:rPr>
          <w:sz w:val="22"/>
          <w:szCs w:val="22"/>
        </w:rPr>
        <w:t xml:space="preserve"> </w:t>
      </w:r>
      <w:r w:rsidR="00203C5C" w:rsidRPr="00B26F62">
        <w:rPr>
          <w:sz w:val="22"/>
          <w:szCs w:val="22"/>
        </w:rPr>
        <w:t>νότα</w:t>
      </w:r>
      <w:r w:rsidRPr="00203C5C">
        <w:rPr>
          <w:sz w:val="22"/>
          <w:szCs w:val="22"/>
        </w:rPr>
        <w:t xml:space="preserve"> </w:t>
      </w:r>
      <w:r w:rsidR="00203C5C">
        <w:rPr>
          <w:sz w:val="22"/>
          <w:szCs w:val="22"/>
        </w:rPr>
        <w:t>αποτελείται</w:t>
      </w:r>
      <w:r w:rsidRPr="00203C5C">
        <w:rPr>
          <w:sz w:val="22"/>
          <w:szCs w:val="22"/>
        </w:rPr>
        <w:t xml:space="preserve"> </w:t>
      </w:r>
      <w:r w:rsidRPr="00B26F62">
        <w:rPr>
          <w:sz w:val="22"/>
          <w:szCs w:val="22"/>
        </w:rPr>
        <w:t>από</w:t>
      </w:r>
      <w:r w:rsidRPr="00203C5C">
        <w:rPr>
          <w:sz w:val="22"/>
          <w:szCs w:val="22"/>
        </w:rPr>
        <w:t xml:space="preserve"> </w:t>
      </w:r>
      <w:r w:rsidR="00203C5C">
        <w:rPr>
          <w:sz w:val="22"/>
          <w:szCs w:val="22"/>
        </w:rPr>
        <w:t>συνηχήσεις</w:t>
      </w:r>
      <w:r w:rsidRPr="00203C5C">
        <w:rPr>
          <w:sz w:val="22"/>
          <w:szCs w:val="22"/>
        </w:rPr>
        <w:t xml:space="preserve"> </w:t>
      </w:r>
      <w:r w:rsidR="00203C5C" w:rsidRPr="00B26F62">
        <w:rPr>
          <w:sz w:val="22"/>
          <w:szCs w:val="22"/>
        </w:rPr>
        <w:t>αρμονικών</w:t>
      </w:r>
      <w:r w:rsidRPr="00203C5C">
        <w:rPr>
          <w:sz w:val="22"/>
          <w:szCs w:val="22"/>
        </w:rPr>
        <w:t xml:space="preserve"> </w:t>
      </w:r>
      <w:r w:rsidR="00203C5C">
        <w:rPr>
          <w:sz w:val="22"/>
          <w:szCs w:val="22"/>
        </w:rPr>
        <w:t>και</w:t>
      </w:r>
      <w:r w:rsidR="00203C5C" w:rsidRPr="00203C5C">
        <w:rPr>
          <w:sz w:val="22"/>
          <w:szCs w:val="22"/>
        </w:rPr>
        <w:t xml:space="preserve"> </w:t>
      </w:r>
      <w:r w:rsidRPr="00B26F62">
        <w:rPr>
          <w:sz w:val="22"/>
          <w:szCs w:val="22"/>
        </w:rPr>
        <w:t>μη</w:t>
      </w:r>
      <w:r w:rsidRPr="00203C5C">
        <w:rPr>
          <w:sz w:val="22"/>
          <w:szCs w:val="22"/>
        </w:rPr>
        <w:t xml:space="preserve"> </w:t>
      </w:r>
      <w:r w:rsidR="00203C5C" w:rsidRPr="00B26F62">
        <w:rPr>
          <w:sz w:val="22"/>
          <w:szCs w:val="22"/>
        </w:rPr>
        <w:t>αρμονικών</w:t>
      </w:r>
      <w:r w:rsidR="00203C5C" w:rsidRPr="00203C5C">
        <w:rPr>
          <w:sz w:val="22"/>
          <w:szCs w:val="22"/>
        </w:rPr>
        <w:t xml:space="preserve"> </w:t>
      </w:r>
      <w:r w:rsidR="00203C5C">
        <w:rPr>
          <w:sz w:val="22"/>
          <w:szCs w:val="22"/>
        </w:rPr>
        <w:t>συνιστωσών</w:t>
      </w:r>
      <w:r w:rsidRPr="00203C5C">
        <w:rPr>
          <w:sz w:val="22"/>
          <w:szCs w:val="22"/>
        </w:rPr>
        <w:t xml:space="preserve"> </w:t>
      </w:r>
      <w:r w:rsidRPr="00B26F62">
        <w:rPr>
          <w:sz w:val="22"/>
          <w:szCs w:val="22"/>
        </w:rPr>
        <w:t>και</w:t>
      </w:r>
      <w:r w:rsidRPr="00203C5C">
        <w:rPr>
          <w:sz w:val="22"/>
          <w:szCs w:val="22"/>
        </w:rPr>
        <w:t xml:space="preserve"> </w:t>
      </w:r>
      <w:r w:rsidR="00203C5C" w:rsidRPr="00B26F62">
        <w:rPr>
          <w:sz w:val="22"/>
          <w:szCs w:val="22"/>
        </w:rPr>
        <w:t>ποσοστών</w:t>
      </w:r>
      <w:r w:rsidRPr="00203C5C">
        <w:rPr>
          <w:sz w:val="22"/>
          <w:szCs w:val="22"/>
        </w:rPr>
        <w:t xml:space="preserve"> </w:t>
      </w:r>
      <w:r w:rsidR="00203C5C" w:rsidRPr="00B26F62">
        <w:rPr>
          <w:sz w:val="22"/>
          <w:szCs w:val="22"/>
        </w:rPr>
        <w:t>θορύβου</w:t>
      </w:r>
      <w:r w:rsidR="00203C5C" w:rsidRPr="00203C5C">
        <w:rPr>
          <w:sz w:val="22"/>
          <w:szCs w:val="22"/>
        </w:rPr>
        <w:t>,</w:t>
      </w:r>
      <w:r w:rsidRPr="00203C5C">
        <w:rPr>
          <w:sz w:val="22"/>
          <w:szCs w:val="22"/>
        </w:rPr>
        <w:t xml:space="preserve"> </w:t>
      </w:r>
      <w:r w:rsidR="00203C5C">
        <w:rPr>
          <w:sz w:val="22"/>
          <w:szCs w:val="22"/>
        </w:rPr>
        <w:t>ό</w:t>
      </w:r>
      <w:r w:rsidR="00203C5C" w:rsidRPr="00B26F62">
        <w:rPr>
          <w:sz w:val="22"/>
          <w:szCs w:val="22"/>
        </w:rPr>
        <w:t>λ</w:t>
      </w:r>
      <w:r w:rsidR="00203C5C">
        <w:rPr>
          <w:sz w:val="22"/>
          <w:szCs w:val="22"/>
        </w:rPr>
        <w:t>οι</w:t>
      </w:r>
      <w:r w:rsidR="00203C5C" w:rsidRPr="00B26F62">
        <w:rPr>
          <w:sz w:val="22"/>
          <w:szCs w:val="22"/>
        </w:rPr>
        <w:t xml:space="preserve"> οι </w:t>
      </w:r>
      <w:r w:rsidR="00203C5C">
        <w:rPr>
          <w:sz w:val="22"/>
          <w:szCs w:val="22"/>
        </w:rPr>
        <w:t>τύποι ήχων</w:t>
      </w:r>
      <w:r w:rsidR="00203C5C" w:rsidRPr="00B26F62">
        <w:rPr>
          <w:sz w:val="22"/>
          <w:szCs w:val="22"/>
        </w:rPr>
        <w:t xml:space="preserve"> μπορούν να δημιουργηθούν με την υπέρθεση </w:t>
      </w:r>
      <w:r w:rsidR="00203C5C">
        <w:rPr>
          <w:sz w:val="22"/>
          <w:szCs w:val="22"/>
        </w:rPr>
        <w:t xml:space="preserve">ή τον συνδυασμό </w:t>
      </w:r>
      <w:r w:rsidR="00203C5C" w:rsidRPr="00B26F62">
        <w:rPr>
          <w:sz w:val="22"/>
          <w:szCs w:val="22"/>
        </w:rPr>
        <w:t xml:space="preserve">χαμηλών, μεσαίων και ψηλών συχνοτήτων. </w:t>
      </w:r>
      <w:r w:rsidR="00D23437" w:rsidRPr="00B26F62">
        <w:rPr>
          <w:sz w:val="22"/>
          <w:szCs w:val="22"/>
        </w:rPr>
        <w:t xml:space="preserve">Οι αναρίθμητες τυπολογίες ήχου που αντιλαμβανόμαστε </w:t>
      </w:r>
      <w:r w:rsidR="001C0600">
        <w:rPr>
          <w:sz w:val="22"/>
          <w:szCs w:val="22"/>
        </w:rPr>
        <w:t>προκύπτουν από την πρόσθεση</w:t>
      </w:r>
      <w:r w:rsidR="00D23437" w:rsidRPr="00B26F62">
        <w:rPr>
          <w:sz w:val="22"/>
          <w:szCs w:val="22"/>
        </w:rPr>
        <w:t xml:space="preserve"> </w:t>
      </w:r>
      <w:r w:rsidR="0022668D">
        <w:rPr>
          <w:sz w:val="22"/>
          <w:szCs w:val="22"/>
          <w:lang w:val="el-GR"/>
        </w:rPr>
        <w:t xml:space="preserve">ή την απουσία </w:t>
      </w:r>
      <w:r w:rsidR="00D23437" w:rsidRPr="00B26F62">
        <w:rPr>
          <w:sz w:val="22"/>
          <w:szCs w:val="22"/>
        </w:rPr>
        <w:t>αυτών των τριών πρωταρχικών περιοχών</w:t>
      </w:r>
      <w:r w:rsidR="001C0600">
        <w:rPr>
          <w:sz w:val="22"/>
          <w:szCs w:val="22"/>
        </w:rPr>
        <w:t xml:space="preserve"> σε διαφορετικές ποσότητες και αναλογίες</w:t>
      </w:r>
      <w:r w:rsidR="00D23437" w:rsidRPr="00B26F62">
        <w:rPr>
          <w:sz w:val="22"/>
          <w:szCs w:val="22"/>
        </w:rPr>
        <w:t xml:space="preserve">. </w:t>
      </w:r>
      <w:r w:rsidR="00203C5C">
        <w:rPr>
          <w:sz w:val="22"/>
          <w:szCs w:val="22"/>
        </w:rPr>
        <w:t>Ο</w:t>
      </w:r>
      <w:r w:rsidR="00203C5C" w:rsidRPr="00203C5C">
        <w:rPr>
          <w:sz w:val="22"/>
          <w:szCs w:val="22"/>
        </w:rPr>
        <w:t xml:space="preserve"> </w:t>
      </w:r>
      <w:r w:rsidR="00203C5C">
        <w:rPr>
          <w:sz w:val="22"/>
          <w:szCs w:val="22"/>
        </w:rPr>
        <w:t>ηχητικός</w:t>
      </w:r>
      <w:r w:rsidR="00203C5C" w:rsidRPr="00203C5C">
        <w:rPr>
          <w:sz w:val="22"/>
          <w:szCs w:val="22"/>
        </w:rPr>
        <w:t xml:space="preserve"> </w:t>
      </w:r>
      <w:r w:rsidR="00203C5C">
        <w:rPr>
          <w:sz w:val="22"/>
          <w:szCs w:val="22"/>
        </w:rPr>
        <w:t>κόσμος</w:t>
      </w:r>
      <w:r w:rsidR="00203C5C" w:rsidRPr="00203C5C">
        <w:rPr>
          <w:sz w:val="22"/>
          <w:szCs w:val="22"/>
        </w:rPr>
        <w:t xml:space="preserve"> </w:t>
      </w:r>
      <w:r w:rsidR="00203C5C">
        <w:rPr>
          <w:sz w:val="22"/>
          <w:szCs w:val="22"/>
        </w:rPr>
        <w:t>που</w:t>
      </w:r>
      <w:r w:rsidR="00203C5C" w:rsidRPr="00203C5C">
        <w:rPr>
          <w:sz w:val="22"/>
          <w:szCs w:val="22"/>
        </w:rPr>
        <w:t xml:space="preserve"> </w:t>
      </w:r>
      <w:r w:rsidR="00203C5C">
        <w:rPr>
          <w:sz w:val="22"/>
          <w:szCs w:val="22"/>
        </w:rPr>
        <w:t>προσλαμβάνει</w:t>
      </w:r>
      <w:r w:rsidR="00203C5C" w:rsidRPr="00203C5C">
        <w:rPr>
          <w:sz w:val="22"/>
          <w:szCs w:val="22"/>
        </w:rPr>
        <w:t xml:space="preserve"> </w:t>
      </w:r>
      <w:r w:rsidR="00203C5C">
        <w:rPr>
          <w:sz w:val="22"/>
          <w:szCs w:val="22"/>
        </w:rPr>
        <w:t>ο</w:t>
      </w:r>
      <w:r w:rsidR="00203C5C" w:rsidRPr="00203C5C">
        <w:rPr>
          <w:sz w:val="22"/>
          <w:szCs w:val="22"/>
        </w:rPr>
        <w:t xml:space="preserve"> </w:t>
      </w:r>
      <w:r w:rsidR="00203C5C">
        <w:rPr>
          <w:sz w:val="22"/>
          <w:szCs w:val="22"/>
        </w:rPr>
        <w:t>ακροατής</w:t>
      </w:r>
      <w:r w:rsidR="00203C5C" w:rsidRPr="00203C5C">
        <w:rPr>
          <w:sz w:val="22"/>
          <w:szCs w:val="22"/>
        </w:rPr>
        <w:t xml:space="preserve"> </w:t>
      </w:r>
      <w:r w:rsidR="00203C5C">
        <w:rPr>
          <w:sz w:val="22"/>
          <w:szCs w:val="22"/>
        </w:rPr>
        <w:t>εξαρτάται</w:t>
      </w:r>
      <w:r w:rsidR="00203C5C" w:rsidRPr="00203C5C">
        <w:rPr>
          <w:sz w:val="22"/>
          <w:szCs w:val="22"/>
        </w:rPr>
        <w:t xml:space="preserve">  </w:t>
      </w:r>
      <w:r w:rsidR="00203C5C">
        <w:rPr>
          <w:sz w:val="22"/>
          <w:szCs w:val="22"/>
        </w:rPr>
        <w:t>α) από</w:t>
      </w:r>
      <w:r w:rsidR="00203C5C" w:rsidRPr="00203C5C">
        <w:rPr>
          <w:sz w:val="22"/>
          <w:szCs w:val="22"/>
        </w:rPr>
        <w:t xml:space="preserve"> </w:t>
      </w:r>
      <w:r w:rsidR="00203C5C">
        <w:rPr>
          <w:sz w:val="22"/>
          <w:szCs w:val="22"/>
        </w:rPr>
        <w:t>τους</w:t>
      </w:r>
      <w:r w:rsidR="00203C5C" w:rsidRPr="00203C5C">
        <w:rPr>
          <w:sz w:val="22"/>
          <w:szCs w:val="22"/>
        </w:rPr>
        <w:t xml:space="preserve"> </w:t>
      </w:r>
      <w:r w:rsidR="00203C5C">
        <w:rPr>
          <w:sz w:val="22"/>
          <w:szCs w:val="22"/>
        </w:rPr>
        <w:t>συνδυασμούς</w:t>
      </w:r>
      <w:r w:rsidR="00203C5C" w:rsidRPr="00203C5C">
        <w:rPr>
          <w:sz w:val="22"/>
          <w:szCs w:val="22"/>
        </w:rPr>
        <w:t xml:space="preserve"> </w:t>
      </w:r>
      <w:r w:rsidR="00203C5C">
        <w:rPr>
          <w:sz w:val="22"/>
          <w:szCs w:val="22"/>
        </w:rPr>
        <w:t xml:space="preserve">συνηχήσεων των συχνοτήτων </w:t>
      </w:r>
      <w:r w:rsidR="001C0600">
        <w:rPr>
          <w:sz w:val="22"/>
          <w:szCs w:val="22"/>
        </w:rPr>
        <w:t xml:space="preserve">στις περιοχές του φάσματος </w:t>
      </w:r>
      <w:r w:rsidR="00203C5C">
        <w:rPr>
          <w:sz w:val="22"/>
          <w:szCs w:val="22"/>
        </w:rPr>
        <w:t>και β) από τις δυνατότητες του αντιληπτικού του μηχανισμού.</w:t>
      </w:r>
    </w:p>
    <w:p w14:paraId="5D35D3F4" w14:textId="5DC0C8AA" w:rsidR="00737662" w:rsidRDefault="00737662" w:rsidP="00737662">
      <w:pPr>
        <w:ind w:firstLine="720"/>
        <w:jc w:val="both"/>
        <w:rPr>
          <w:sz w:val="22"/>
          <w:szCs w:val="22"/>
        </w:rPr>
      </w:pPr>
      <w:r>
        <w:rPr>
          <w:sz w:val="22"/>
          <w:szCs w:val="22"/>
        </w:rPr>
        <w:t xml:space="preserve">Η </w:t>
      </w:r>
      <w:r w:rsidRPr="00B26F62">
        <w:rPr>
          <w:sz w:val="22"/>
          <w:szCs w:val="22"/>
        </w:rPr>
        <w:t xml:space="preserve">φύση της ανθρώπινης ακουστικής αντίληψης αντανακλάται στην κατασκευή </w:t>
      </w:r>
      <w:r>
        <w:rPr>
          <w:sz w:val="22"/>
          <w:szCs w:val="22"/>
        </w:rPr>
        <w:t xml:space="preserve">των ηχείων με </w:t>
      </w:r>
      <w:r w:rsidRPr="00B26F62">
        <w:rPr>
          <w:sz w:val="22"/>
          <w:szCs w:val="22"/>
        </w:rPr>
        <w:t>τρεις κών</w:t>
      </w:r>
      <w:r>
        <w:rPr>
          <w:sz w:val="22"/>
          <w:szCs w:val="22"/>
        </w:rPr>
        <w:t>ους</w:t>
      </w:r>
      <w:r w:rsidRPr="00B26F62">
        <w:rPr>
          <w:sz w:val="22"/>
          <w:szCs w:val="22"/>
        </w:rPr>
        <w:t xml:space="preserve">, </w:t>
      </w:r>
      <w:r>
        <w:rPr>
          <w:sz w:val="22"/>
          <w:szCs w:val="22"/>
        </w:rPr>
        <w:t xml:space="preserve">οι οποίοι </w:t>
      </w:r>
      <w:r w:rsidRPr="00B26F62">
        <w:rPr>
          <w:sz w:val="22"/>
          <w:szCs w:val="22"/>
        </w:rPr>
        <w:t>είναι κατασκευασμένοι για να αναπαράγουν τις τρεις κύριες περιοχές του ηχητικού φάσματος</w:t>
      </w:r>
      <w:r>
        <w:rPr>
          <w:sz w:val="22"/>
          <w:szCs w:val="22"/>
        </w:rPr>
        <w:t>: χαμηλές, μεσαίες και ψηλές.</w:t>
      </w:r>
      <w:r w:rsidRPr="00B26F62">
        <w:rPr>
          <w:sz w:val="22"/>
          <w:szCs w:val="22"/>
        </w:rPr>
        <w:t xml:space="preserve"> </w:t>
      </w:r>
    </w:p>
    <w:p w14:paraId="523338B6" w14:textId="5B437F87" w:rsidR="00737662" w:rsidRDefault="00737662" w:rsidP="00737662">
      <w:pPr>
        <w:ind w:firstLine="720"/>
        <w:jc w:val="both"/>
        <w:rPr>
          <w:sz w:val="22"/>
          <w:szCs w:val="22"/>
        </w:rPr>
      </w:pPr>
      <w:r w:rsidRPr="005A3137">
        <w:rPr>
          <w:sz w:val="22"/>
          <w:szCs w:val="22"/>
        </w:rPr>
        <w:t xml:space="preserve">Ο </w:t>
      </w:r>
      <w:r w:rsidRPr="005A3137">
        <w:rPr>
          <w:i/>
          <w:iCs/>
          <w:sz w:val="22"/>
          <w:szCs w:val="22"/>
        </w:rPr>
        <w:t>φασματικός χώρος</w:t>
      </w:r>
      <w:r w:rsidRPr="005A3137">
        <w:rPr>
          <w:sz w:val="22"/>
          <w:szCs w:val="22"/>
        </w:rPr>
        <w:t xml:space="preserve"> (Κεφάλαιο 4.4.12.) αναφέρεται στην απόσταση μεταξύ της χαμηλότερης και της ψηλότερης συχνότητας που μπορούμε να ακούσουμε. </w:t>
      </w:r>
      <w:r>
        <w:rPr>
          <w:sz w:val="22"/>
          <w:szCs w:val="22"/>
        </w:rPr>
        <w:t>Πρόκειται για την κάθετη διάσταση της μουσικής</w:t>
      </w:r>
      <w:r w:rsidR="001C0600">
        <w:rPr>
          <w:sz w:val="22"/>
          <w:szCs w:val="22"/>
        </w:rPr>
        <w:t>,</w:t>
      </w:r>
      <w:r>
        <w:rPr>
          <w:sz w:val="22"/>
          <w:szCs w:val="22"/>
        </w:rPr>
        <w:t xml:space="preserve"> όπου μεμονωμένοι ήχοι ή ηχητικές δομές κινούνται και συνηχούν εντός των ορίων του. </w:t>
      </w:r>
      <w:r w:rsidRPr="00B26F62">
        <w:rPr>
          <w:sz w:val="22"/>
          <w:szCs w:val="22"/>
        </w:rPr>
        <w:t xml:space="preserve">Ο φασματικός χώρος περιορίζεται σε </w:t>
      </w:r>
      <w:r>
        <w:rPr>
          <w:sz w:val="22"/>
          <w:szCs w:val="22"/>
        </w:rPr>
        <w:t>δύο</w:t>
      </w:r>
      <w:r w:rsidRPr="00B26F62">
        <w:rPr>
          <w:sz w:val="22"/>
          <w:szCs w:val="22"/>
        </w:rPr>
        <w:t xml:space="preserve"> διαστάσεις</w:t>
      </w:r>
      <w:r>
        <w:rPr>
          <w:sz w:val="22"/>
          <w:szCs w:val="22"/>
        </w:rPr>
        <w:t>: στην οριζόντια διάσταση</w:t>
      </w:r>
      <w:r w:rsidRPr="00B26F62">
        <w:rPr>
          <w:sz w:val="22"/>
          <w:szCs w:val="22"/>
        </w:rPr>
        <w:t xml:space="preserve"> </w:t>
      </w:r>
      <w:r>
        <w:rPr>
          <w:sz w:val="22"/>
          <w:szCs w:val="22"/>
        </w:rPr>
        <w:t xml:space="preserve">του </w:t>
      </w:r>
      <w:r w:rsidRPr="00B26F62">
        <w:rPr>
          <w:sz w:val="22"/>
          <w:szCs w:val="22"/>
        </w:rPr>
        <w:t>χρόνου και</w:t>
      </w:r>
      <w:r>
        <w:rPr>
          <w:sz w:val="22"/>
          <w:szCs w:val="22"/>
        </w:rPr>
        <w:t xml:space="preserve"> στην κάθετη των</w:t>
      </w:r>
      <w:r w:rsidRPr="00B26F62">
        <w:rPr>
          <w:sz w:val="22"/>
          <w:szCs w:val="22"/>
        </w:rPr>
        <w:t xml:space="preserve"> συχν</w:t>
      </w:r>
      <w:r>
        <w:rPr>
          <w:sz w:val="22"/>
          <w:szCs w:val="22"/>
        </w:rPr>
        <w:t>οτήτων</w:t>
      </w:r>
      <w:r w:rsidRPr="00B26F62">
        <w:rPr>
          <w:sz w:val="22"/>
          <w:szCs w:val="22"/>
        </w:rPr>
        <w:t xml:space="preserve">. Μια τρίτη διάσταση θα μπορούσε </w:t>
      </w:r>
      <w:r>
        <w:rPr>
          <w:sz w:val="22"/>
          <w:szCs w:val="22"/>
        </w:rPr>
        <w:t>περιλαμβάνει το</w:t>
      </w:r>
      <w:r w:rsidRPr="00B26F62">
        <w:rPr>
          <w:sz w:val="22"/>
          <w:szCs w:val="22"/>
        </w:rPr>
        <w:t xml:space="preserve"> πλάτος</w:t>
      </w:r>
      <w:r>
        <w:rPr>
          <w:sz w:val="22"/>
          <w:szCs w:val="22"/>
        </w:rPr>
        <w:t xml:space="preserve"> (</w:t>
      </w:r>
      <w:r>
        <w:rPr>
          <w:sz w:val="22"/>
          <w:szCs w:val="22"/>
          <w:lang w:val="en-US"/>
        </w:rPr>
        <w:t>amplitude</w:t>
      </w:r>
      <w:r>
        <w:rPr>
          <w:sz w:val="22"/>
          <w:szCs w:val="22"/>
        </w:rPr>
        <w:t>).</w:t>
      </w:r>
    </w:p>
    <w:p w14:paraId="12138B11" w14:textId="77777777" w:rsidR="00737662" w:rsidRDefault="00737662" w:rsidP="00737662">
      <w:pPr>
        <w:ind w:firstLine="720"/>
        <w:jc w:val="both"/>
        <w:rPr>
          <w:sz w:val="22"/>
          <w:szCs w:val="22"/>
        </w:rPr>
      </w:pPr>
      <w:r w:rsidRPr="005A3137">
        <w:rPr>
          <w:sz w:val="22"/>
          <w:szCs w:val="22"/>
        </w:rPr>
        <w:t xml:space="preserve">Στην ηλεκτροακουστική μουσική, χρησιμοποιούμε συχνά το λεξιλόγιο της φασματομορφολογίας για να ορίσουμε τους τρόπους με τους οποίους καταλαμβάνεται ο φασματικός χώρος. Αυτό το λεξιλόγιο περιλαμβάνει του όρους  </w:t>
      </w:r>
      <w:r w:rsidRPr="005A3137">
        <w:rPr>
          <w:i/>
          <w:iCs/>
          <w:sz w:val="22"/>
          <w:szCs w:val="22"/>
        </w:rPr>
        <w:t>ρίζα</w:t>
      </w:r>
      <w:r w:rsidRPr="005A3137">
        <w:rPr>
          <w:sz w:val="22"/>
          <w:szCs w:val="22"/>
        </w:rPr>
        <w:t xml:space="preserve">, </w:t>
      </w:r>
      <w:r w:rsidRPr="005A3137">
        <w:rPr>
          <w:i/>
          <w:iCs/>
          <w:sz w:val="22"/>
          <w:szCs w:val="22"/>
        </w:rPr>
        <w:t>κέντρο</w:t>
      </w:r>
      <w:r w:rsidRPr="005A3137">
        <w:rPr>
          <w:sz w:val="22"/>
          <w:szCs w:val="22"/>
        </w:rPr>
        <w:t xml:space="preserve"> και </w:t>
      </w:r>
      <w:r w:rsidRPr="005A3137">
        <w:rPr>
          <w:i/>
          <w:iCs/>
          <w:sz w:val="22"/>
          <w:szCs w:val="22"/>
        </w:rPr>
        <w:t>οροφή</w:t>
      </w:r>
      <w:r w:rsidRPr="005A3137">
        <w:rPr>
          <w:sz w:val="22"/>
          <w:szCs w:val="22"/>
        </w:rPr>
        <w:t>, οι οποίοι περιγράφουν  τις χαμηλές, κεντρικές και ψηλές φασματικές περιοχές</w:t>
      </w:r>
      <w:r>
        <w:rPr>
          <w:sz w:val="22"/>
          <w:szCs w:val="22"/>
        </w:rPr>
        <w:t>.</w:t>
      </w:r>
      <w:r w:rsidRPr="005A3137">
        <w:rPr>
          <w:sz w:val="22"/>
          <w:szCs w:val="22"/>
        </w:rPr>
        <w:t xml:space="preserve"> </w:t>
      </w:r>
      <w:r>
        <w:rPr>
          <w:sz w:val="22"/>
          <w:szCs w:val="22"/>
        </w:rPr>
        <w:t xml:space="preserve">Η ρίζα και η οροφή ορίζουν τα σύνορα του φασματικού εύρους. </w:t>
      </w:r>
      <w:r w:rsidRPr="005A3137">
        <w:rPr>
          <w:sz w:val="22"/>
          <w:szCs w:val="22"/>
        </w:rPr>
        <w:t>(Κεφάλαιο 4.4.13).</w:t>
      </w:r>
      <w:r>
        <w:rPr>
          <w:sz w:val="22"/>
          <w:szCs w:val="22"/>
        </w:rPr>
        <w:t xml:space="preserve"> Όταν αντιλαμβανόμαστε διαστηματικές σχέσεις μέσα στον φασματικό χώρο, αναφερόμαστε στον </w:t>
      </w:r>
      <w:r>
        <w:rPr>
          <w:i/>
          <w:iCs/>
          <w:sz w:val="22"/>
          <w:szCs w:val="22"/>
        </w:rPr>
        <w:t xml:space="preserve">χώρο των τονικών υψών. </w:t>
      </w:r>
      <w:r>
        <w:rPr>
          <w:sz w:val="22"/>
          <w:szCs w:val="22"/>
        </w:rPr>
        <w:t xml:space="preserve">Η </w:t>
      </w:r>
      <w:r w:rsidRPr="009E4BB9">
        <w:rPr>
          <w:i/>
          <w:iCs/>
          <w:sz w:val="22"/>
          <w:szCs w:val="22"/>
        </w:rPr>
        <w:t>φασματική πυκνότητα</w:t>
      </w:r>
      <w:r>
        <w:rPr>
          <w:sz w:val="22"/>
          <w:szCs w:val="22"/>
        </w:rPr>
        <w:t xml:space="preserve">, η έκταση δηλαδή που καταλαμβάνεται από χαμηλές, μεσαίες και ψηλές συχνότητες, σχετίζεται με την παρουσία φαινομένων απόκρυψης σε διάφορες περιοχές του φάσματος </w:t>
      </w:r>
      <w:r w:rsidRPr="005A3137">
        <w:rPr>
          <w:sz w:val="22"/>
          <w:szCs w:val="22"/>
        </w:rPr>
        <w:t>(Κεφάλαιο 4.4.1</w:t>
      </w:r>
      <w:r>
        <w:rPr>
          <w:sz w:val="22"/>
          <w:szCs w:val="22"/>
        </w:rPr>
        <w:t>4</w:t>
      </w:r>
      <w:r w:rsidRPr="005A3137">
        <w:rPr>
          <w:sz w:val="22"/>
          <w:szCs w:val="22"/>
        </w:rPr>
        <w:t>)</w:t>
      </w:r>
      <w:r>
        <w:rPr>
          <w:sz w:val="22"/>
          <w:szCs w:val="22"/>
        </w:rPr>
        <w:t xml:space="preserve">. </w:t>
      </w:r>
    </w:p>
    <w:p w14:paraId="17A66FAB" w14:textId="77777777" w:rsidR="000B458A" w:rsidRDefault="000B458A" w:rsidP="00C13815">
      <w:pPr>
        <w:jc w:val="both"/>
        <w:rPr>
          <w:sz w:val="22"/>
          <w:szCs w:val="22"/>
        </w:rPr>
      </w:pPr>
    </w:p>
    <w:p w14:paraId="6E85C4C6" w14:textId="05AEE5DF" w:rsidR="000B458A" w:rsidRPr="00D22703" w:rsidRDefault="00D22703" w:rsidP="00C13815">
      <w:pPr>
        <w:jc w:val="both"/>
        <w:rPr>
          <w:b/>
          <w:bCs/>
        </w:rPr>
      </w:pPr>
      <w:r w:rsidRPr="00D22703">
        <w:rPr>
          <w:b/>
          <w:bCs/>
          <w:color w:val="000000"/>
        </w:rPr>
        <w:t>6.1.</w:t>
      </w:r>
      <w:r w:rsidRPr="00F04BD7">
        <w:rPr>
          <w:b/>
          <w:bCs/>
          <w:color w:val="000000"/>
          <w:lang w:val="el-GR"/>
        </w:rPr>
        <w:t>2</w:t>
      </w:r>
      <w:r w:rsidRPr="00D22703">
        <w:rPr>
          <w:b/>
          <w:bCs/>
          <w:color w:val="000000"/>
        </w:rPr>
        <w:t xml:space="preserve">. </w:t>
      </w:r>
      <w:r w:rsidR="000B458A" w:rsidRPr="00D22703">
        <w:rPr>
          <w:b/>
          <w:bCs/>
        </w:rPr>
        <w:t>Φασματικές Ζώνες.</w:t>
      </w:r>
    </w:p>
    <w:p w14:paraId="102F1435" w14:textId="77777777" w:rsidR="000B458A" w:rsidRPr="00741E38" w:rsidRDefault="000B458A" w:rsidP="00C13815">
      <w:pPr>
        <w:jc w:val="both"/>
        <w:rPr>
          <w:sz w:val="22"/>
          <w:szCs w:val="22"/>
        </w:rPr>
      </w:pPr>
    </w:p>
    <w:p w14:paraId="1640E238" w14:textId="703EEB08" w:rsidR="00737662" w:rsidRDefault="001C0600" w:rsidP="00C13815">
      <w:pPr>
        <w:jc w:val="both"/>
        <w:rPr>
          <w:sz w:val="22"/>
          <w:szCs w:val="22"/>
        </w:rPr>
      </w:pPr>
      <w:r>
        <w:rPr>
          <w:sz w:val="22"/>
          <w:szCs w:val="22"/>
        </w:rPr>
        <w:t xml:space="preserve">Ένας λεπτομερέστερος διαχωρισμός του φασματικού χώρου, διαιρεί το φάσμα στις παρακάτω </w:t>
      </w:r>
      <w:r w:rsidR="000B458A">
        <w:rPr>
          <w:sz w:val="22"/>
          <w:szCs w:val="22"/>
        </w:rPr>
        <w:t>ζώνες</w:t>
      </w:r>
      <w:r>
        <w:rPr>
          <w:rStyle w:val="FootnoteReference"/>
          <w:szCs w:val="22"/>
        </w:rPr>
        <w:footnoteReference w:id="1"/>
      </w:r>
      <w:r w:rsidR="0051146D">
        <w:rPr>
          <w:sz w:val="22"/>
          <w:szCs w:val="22"/>
        </w:rPr>
        <w:t xml:space="preserve"> </w:t>
      </w:r>
      <w:r w:rsidR="0051146D" w:rsidRPr="00F04BD7">
        <w:rPr>
          <w:sz w:val="22"/>
          <w:szCs w:val="22"/>
        </w:rPr>
        <w:t xml:space="preserve">(Εικόνα </w:t>
      </w:r>
      <w:r w:rsidR="00F04BD7" w:rsidRPr="00F04BD7">
        <w:rPr>
          <w:sz w:val="22"/>
          <w:szCs w:val="22"/>
          <w:lang w:val="el-GR"/>
        </w:rPr>
        <w:t>6.1</w:t>
      </w:r>
      <w:r w:rsidR="0051146D" w:rsidRPr="00F04BD7">
        <w:rPr>
          <w:sz w:val="22"/>
          <w:szCs w:val="22"/>
        </w:rPr>
        <w:t>)</w:t>
      </w:r>
      <w:r w:rsidRPr="00F04BD7">
        <w:rPr>
          <w:sz w:val="22"/>
          <w:szCs w:val="22"/>
        </w:rPr>
        <w:t>:</w:t>
      </w:r>
    </w:p>
    <w:p w14:paraId="7A51B130" w14:textId="144C98E5" w:rsidR="00DD7B48" w:rsidRDefault="00DD7B48" w:rsidP="0058179C"/>
    <w:p w14:paraId="59923925" w14:textId="028E2982" w:rsidR="00874ED7" w:rsidRDefault="00874ED7" w:rsidP="00874ED7">
      <w:pPr>
        <w:jc w:val="center"/>
      </w:pPr>
      <w:r>
        <w:rPr>
          <w:noProof/>
        </w:rPr>
        <w:drawing>
          <wp:inline distT="0" distB="0" distL="0" distR="0" wp14:anchorId="22DB1354" wp14:editId="4C2A2566">
            <wp:extent cx="5731510" cy="1590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590040"/>
                    </a:xfrm>
                    <a:prstGeom prst="rect">
                      <a:avLst/>
                    </a:prstGeom>
                  </pic:spPr>
                </pic:pic>
              </a:graphicData>
            </a:graphic>
          </wp:inline>
        </w:drawing>
      </w:r>
    </w:p>
    <w:p w14:paraId="76A46670" w14:textId="77777777" w:rsidR="00874ED7" w:rsidRDefault="00874ED7" w:rsidP="0058179C"/>
    <w:p w14:paraId="7C17FD45" w14:textId="3FB43AB1" w:rsidR="00874ED7" w:rsidRPr="00874ED7" w:rsidRDefault="00874ED7" w:rsidP="00874ED7">
      <w:pPr>
        <w:jc w:val="center"/>
        <w:rPr>
          <w:i/>
          <w:iCs/>
        </w:rPr>
      </w:pPr>
      <w:r w:rsidRPr="00F04BD7">
        <w:rPr>
          <w:i/>
          <w:iCs/>
          <w:sz w:val="22"/>
          <w:szCs w:val="22"/>
        </w:rPr>
        <w:t xml:space="preserve">Εικόνα </w:t>
      </w:r>
      <w:r w:rsidR="00F04BD7" w:rsidRPr="00F04BD7">
        <w:rPr>
          <w:i/>
          <w:iCs/>
          <w:sz w:val="22"/>
          <w:szCs w:val="22"/>
          <w:lang w:val="el-GR"/>
        </w:rPr>
        <w:t>6.1</w:t>
      </w:r>
      <w:r w:rsidRPr="00F04BD7">
        <w:rPr>
          <w:i/>
          <w:iCs/>
          <w:sz w:val="22"/>
          <w:szCs w:val="22"/>
        </w:rPr>
        <w:t>. Οι φασματικές ζώνες</w:t>
      </w:r>
      <w:r w:rsidRPr="00874ED7">
        <w:rPr>
          <w:i/>
          <w:iCs/>
          <w:color w:val="FF0000"/>
          <w:sz w:val="22"/>
          <w:szCs w:val="22"/>
        </w:rPr>
        <w:t xml:space="preserve">. </w:t>
      </w:r>
    </w:p>
    <w:p w14:paraId="7DA9BE01" w14:textId="77777777" w:rsidR="00D92FAA" w:rsidRDefault="00D92FAA" w:rsidP="00781437">
      <w:pPr>
        <w:jc w:val="both"/>
        <w:rPr>
          <w:i/>
          <w:iCs/>
          <w:sz w:val="22"/>
          <w:szCs w:val="22"/>
        </w:rPr>
      </w:pPr>
    </w:p>
    <w:p w14:paraId="6FD234AC" w14:textId="776520D7" w:rsidR="00781437" w:rsidRPr="00D92FAA" w:rsidRDefault="000B458A" w:rsidP="00FF1439">
      <w:pPr>
        <w:pStyle w:val="ListParagraph"/>
        <w:numPr>
          <w:ilvl w:val="0"/>
          <w:numId w:val="25"/>
        </w:numPr>
        <w:jc w:val="both"/>
      </w:pPr>
      <w:r w:rsidRPr="00FF1439">
        <w:rPr>
          <w:i/>
          <w:iCs/>
        </w:rPr>
        <w:t>Υπόηχοι</w:t>
      </w:r>
      <w:r w:rsidR="0058179C" w:rsidRPr="00D92FAA">
        <w:t xml:space="preserve">: </w:t>
      </w:r>
      <w:r w:rsidR="00901343" w:rsidRPr="00D92FAA">
        <w:t xml:space="preserve">&lt; </w:t>
      </w:r>
      <w:r w:rsidR="0058179C" w:rsidRPr="00D92FAA">
        <w:t xml:space="preserve">20 </w:t>
      </w:r>
      <w:r w:rsidR="0058179C" w:rsidRPr="00FF1439">
        <w:rPr>
          <w:lang w:val="en-US"/>
        </w:rPr>
        <w:t>Hz</w:t>
      </w:r>
      <w:r w:rsidR="00781437" w:rsidRPr="00D92FAA">
        <w:t>.</w:t>
      </w:r>
    </w:p>
    <w:p w14:paraId="0243B219" w14:textId="6EEC4BDD" w:rsidR="000B458A" w:rsidRPr="00781437" w:rsidRDefault="000B458A" w:rsidP="00D92FAA">
      <w:pPr>
        <w:ind w:firstLine="60"/>
        <w:jc w:val="both"/>
        <w:rPr>
          <w:sz w:val="22"/>
          <w:szCs w:val="22"/>
        </w:rPr>
      </w:pPr>
    </w:p>
    <w:p w14:paraId="059648A0" w14:textId="1FEB04F5" w:rsidR="0058179C" w:rsidRPr="00D92FAA" w:rsidRDefault="000B458A" w:rsidP="00D92FAA">
      <w:pPr>
        <w:pStyle w:val="ListParagraph"/>
        <w:jc w:val="both"/>
      </w:pPr>
      <w:r w:rsidRPr="00D92FAA">
        <w:t>Δ</w:t>
      </w:r>
      <w:r w:rsidR="0058179C" w:rsidRPr="00D92FAA">
        <w:t xml:space="preserve">εν </w:t>
      </w:r>
      <w:r w:rsidRPr="00D92FAA">
        <w:t>ακούμε</w:t>
      </w:r>
      <w:r w:rsidR="0058179C" w:rsidRPr="00D92FAA">
        <w:t xml:space="preserve"> </w:t>
      </w:r>
      <w:r w:rsidRPr="00D92FAA">
        <w:t xml:space="preserve">αυτή την περιοχή </w:t>
      </w:r>
      <w:r w:rsidR="0058179C" w:rsidRPr="00D92FAA">
        <w:t>αλλ</w:t>
      </w:r>
      <w:r w:rsidRPr="00D92FAA">
        <w:t>ά</w:t>
      </w:r>
      <w:r w:rsidR="0058179C" w:rsidRPr="00D92FAA">
        <w:t xml:space="preserve"> </w:t>
      </w:r>
      <w:r w:rsidRPr="00D92FAA">
        <w:t>αντιλαμβανόμαστε</w:t>
      </w:r>
      <w:r w:rsidR="0058179C" w:rsidRPr="00D92FAA">
        <w:t xml:space="preserve"> τις </w:t>
      </w:r>
      <w:r w:rsidRPr="00D92FAA">
        <w:t>δονήσεις που προκαλούν τα ηχητικά κύματα</w:t>
      </w:r>
      <w:r w:rsidR="0058179C" w:rsidRPr="00D92FAA">
        <w:t xml:space="preserve">. Αν </w:t>
      </w:r>
      <w:r w:rsidR="00781437" w:rsidRPr="00D92FAA">
        <w:t>στείλουμε, για παράδειγμα,</w:t>
      </w:r>
      <w:r w:rsidR="0058179C" w:rsidRPr="00D92FAA">
        <w:t xml:space="preserve"> σε ένα </w:t>
      </w:r>
      <w:r w:rsidR="00781437" w:rsidRPr="00D92FAA">
        <w:t>ηχείο</w:t>
      </w:r>
      <w:r w:rsidR="0058179C" w:rsidRPr="00D92FAA">
        <w:t xml:space="preserve"> </w:t>
      </w:r>
      <w:r w:rsidR="00F04BD7">
        <w:rPr>
          <w:lang w:val="el-GR"/>
        </w:rPr>
        <w:t>4</w:t>
      </w:r>
      <w:r w:rsidR="0058179C" w:rsidRPr="00D92FAA">
        <w:t xml:space="preserve"> </w:t>
      </w:r>
      <w:r w:rsidR="0058179C" w:rsidRPr="00D92FAA">
        <w:rPr>
          <w:lang w:val="en-US"/>
        </w:rPr>
        <w:t>Hz</w:t>
      </w:r>
      <w:r w:rsidR="0058179C" w:rsidRPr="00D92FAA">
        <w:t xml:space="preserve"> (</w:t>
      </w:r>
      <w:r w:rsidR="00781437" w:rsidRPr="00D92FAA">
        <w:t>με την προϋπόθεση ότι μπορεί να τα αποδώσει</w:t>
      </w:r>
      <w:r w:rsidR="0058179C" w:rsidRPr="00D92FAA">
        <w:t xml:space="preserve">) και πλησιάσουμε τον κώνο του, θα </w:t>
      </w:r>
      <w:r w:rsidR="00781437" w:rsidRPr="00D92FAA">
        <w:t>τον</w:t>
      </w:r>
      <w:r w:rsidR="0058179C" w:rsidRPr="00D92FAA">
        <w:t xml:space="preserve"> </w:t>
      </w:r>
      <w:r w:rsidR="00781437" w:rsidRPr="00D92FAA">
        <w:t>δούμε</w:t>
      </w:r>
      <w:r w:rsidR="0058179C" w:rsidRPr="00D92FAA">
        <w:t xml:space="preserve"> να </w:t>
      </w:r>
      <w:r w:rsidR="00781437" w:rsidRPr="00D92FAA">
        <w:t>δονείται</w:t>
      </w:r>
      <w:r w:rsidR="0058179C" w:rsidRPr="00D92FAA">
        <w:t xml:space="preserve"> </w:t>
      </w:r>
      <w:r w:rsidR="00781437" w:rsidRPr="00D92FAA">
        <w:t>τέσσερις</w:t>
      </w:r>
      <w:r w:rsidR="0058179C" w:rsidRPr="00D92FAA">
        <w:t xml:space="preserve"> </w:t>
      </w:r>
      <w:r w:rsidR="00781437" w:rsidRPr="00D92FAA">
        <w:t>φορές</w:t>
      </w:r>
      <w:r w:rsidR="0058179C" w:rsidRPr="00D92FAA">
        <w:t xml:space="preserve"> το δευτερόλεπτο. Καθώς το </w:t>
      </w:r>
      <w:r w:rsidR="00781437" w:rsidRPr="00D92FAA">
        <w:t>φασματικό</w:t>
      </w:r>
      <w:r w:rsidR="0058179C" w:rsidRPr="00D92FAA">
        <w:t xml:space="preserve"> εύρος σε ένα έργο ηλεκτροακουστικής μουσικής είναι </w:t>
      </w:r>
      <w:r w:rsidR="00781437" w:rsidRPr="00D92FAA">
        <w:t xml:space="preserve">συνήθως </w:t>
      </w:r>
      <w:r w:rsidR="0058179C" w:rsidRPr="00D92FAA">
        <w:t xml:space="preserve">πολύ μεγάλο </w:t>
      </w:r>
      <w:r w:rsidR="00781437" w:rsidRPr="00D92FAA">
        <w:t>(</w:t>
      </w:r>
      <w:r w:rsidR="0058179C" w:rsidRPr="00D92FAA">
        <w:t xml:space="preserve">πολύ μεγαλύτερο από αυτό </w:t>
      </w:r>
      <w:r w:rsidR="00781437" w:rsidRPr="00D92FAA">
        <w:t>της οργανικής μουσικής)</w:t>
      </w:r>
      <w:r w:rsidR="0058179C" w:rsidRPr="00D92FAA">
        <w:t>, είναι καλή πρακτική</w:t>
      </w:r>
      <w:r w:rsidR="00781437" w:rsidRPr="00D92FAA">
        <w:t>, ως μέτρο πρόληψης,</w:t>
      </w:r>
      <w:r w:rsidR="0058179C" w:rsidRPr="00D92FAA">
        <w:t xml:space="preserve"> να έχουμε πάντα στο </w:t>
      </w:r>
      <w:r w:rsidR="0058179C" w:rsidRPr="00D92FAA">
        <w:rPr>
          <w:lang w:val="en-US"/>
        </w:rPr>
        <w:t>master</w:t>
      </w:r>
      <w:r w:rsidR="0058179C" w:rsidRPr="00D92FAA">
        <w:t xml:space="preserve"> της μίξης μας ένα </w:t>
      </w:r>
      <w:r w:rsidR="0058179C" w:rsidRPr="00D92FAA">
        <w:rPr>
          <w:lang w:val="en-US"/>
        </w:rPr>
        <w:t>low</w:t>
      </w:r>
      <w:r w:rsidR="0058179C" w:rsidRPr="00D92FAA">
        <w:t xml:space="preserve"> </w:t>
      </w:r>
      <w:r w:rsidR="0058179C" w:rsidRPr="00D92FAA">
        <w:rPr>
          <w:lang w:val="en-US"/>
        </w:rPr>
        <w:t>cut</w:t>
      </w:r>
      <w:r w:rsidR="0058179C" w:rsidRPr="00D92FAA">
        <w:t xml:space="preserve"> φίλτρο με συχνότητα αποκοπής στα </w:t>
      </w:r>
      <w:r w:rsidR="00901343" w:rsidRPr="00D92FAA">
        <w:t>2</w:t>
      </w:r>
      <w:r w:rsidR="00781437" w:rsidRPr="00D92FAA">
        <w:t>0</w:t>
      </w:r>
      <w:r w:rsidR="00901343" w:rsidRPr="00D92FAA">
        <w:t>-30</w:t>
      </w:r>
      <w:r w:rsidR="00781437" w:rsidRPr="00D92FAA">
        <w:t xml:space="preserve"> περίπου</w:t>
      </w:r>
      <w:r w:rsidR="0058179C" w:rsidRPr="00D92FAA">
        <w:t xml:space="preserve"> </w:t>
      </w:r>
      <w:r w:rsidR="0058179C" w:rsidRPr="00D92FAA">
        <w:rPr>
          <w:lang w:val="en-US"/>
        </w:rPr>
        <w:t>Hz</w:t>
      </w:r>
      <w:r w:rsidR="0058179C" w:rsidRPr="00D92FAA">
        <w:t xml:space="preserve">. Αυτό θα κόψει </w:t>
      </w:r>
      <w:r w:rsidR="00CD2E01">
        <w:rPr>
          <w:lang w:val="el-GR"/>
        </w:rPr>
        <w:t>τους</w:t>
      </w:r>
      <w:r w:rsidR="00781437" w:rsidRPr="00D92FAA">
        <w:t xml:space="preserve"> υπόηχους </w:t>
      </w:r>
      <w:r w:rsidR="00CD2E01">
        <w:rPr>
          <w:lang w:val="el-GR"/>
        </w:rPr>
        <w:t xml:space="preserve">που, ενδεχομένως, </w:t>
      </w:r>
      <w:r w:rsidR="00781437" w:rsidRPr="00D92FAA">
        <w:t xml:space="preserve">υπάρχουν στη μίξη μας </w:t>
      </w:r>
      <w:r w:rsidR="00CD2E01">
        <w:rPr>
          <w:lang w:val="el-GR"/>
        </w:rPr>
        <w:t xml:space="preserve">και οι οποίοι υπολογίζονται στη συνολική στάθμη, στερώντας κρίσιμο </w:t>
      </w:r>
      <w:r w:rsidR="00CD2E01">
        <w:rPr>
          <w:lang w:val="en-US"/>
        </w:rPr>
        <w:t>headroom</w:t>
      </w:r>
      <w:r w:rsidR="00CD2E01" w:rsidRPr="00CD2E01">
        <w:rPr>
          <w:lang w:val="el-GR"/>
        </w:rPr>
        <w:t xml:space="preserve"> </w:t>
      </w:r>
      <w:r w:rsidR="00CD2E01">
        <w:rPr>
          <w:lang w:val="el-GR"/>
        </w:rPr>
        <w:t>από τη μίξη μας</w:t>
      </w:r>
      <w:r w:rsidR="00781437" w:rsidRPr="00D92FAA">
        <w:t>.</w:t>
      </w:r>
      <w:r w:rsidR="0058179C" w:rsidRPr="00D92FAA">
        <w:t xml:space="preserve"> </w:t>
      </w:r>
    </w:p>
    <w:p w14:paraId="716CDE5D" w14:textId="0ED17B62" w:rsidR="0058179C" w:rsidRDefault="00BB5568" w:rsidP="0058179C">
      <w:pPr>
        <w:rPr>
          <w:sz w:val="22"/>
          <w:szCs w:val="22"/>
          <w:lang w:val="el-GR"/>
        </w:rPr>
      </w:pPr>
      <w:r>
        <w:tab/>
      </w:r>
      <w:r>
        <w:tab/>
      </w:r>
      <w:r w:rsidRPr="00BB5568">
        <w:rPr>
          <w:sz w:val="22"/>
          <w:szCs w:val="22"/>
          <w:lang w:val="el-GR"/>
        </w:rPr>
        <w:t xml:space="preserve">Κοντά στο 0 </w:t>
      </w:r>
      <w:r w:rsidRPr="00BB5568">
        <w:rPr>
          <w:sz w:val="22"/>
          <w:szCs w:val="22"/>
          <w:lang w:val="en-US"/>
        </w:rPr>
        <w:t>Hz</w:t>
      </w:r>
      <w:r w:rsidRPr="00BB5568">
        <w:rPr>
          <w:sz w:val="22"/>
          <w:szCs w:val="22"/>
          <w:lang w:val="el-GR"/>
        </w:rPr>
        <w:t xml:space="preserve"> εμφανίζεται το </w:t>
      </w:r>
      <w:r w:rsidRPr="00BB5568">
        <w:rPr>
          <w:sz w:val="22"/>
          <w:szCs w:val="22"/>
          <w:lang w:val="en-US"/>
        </w:rPr>
        <w:t>DC</w:t>
      </w:r>
      <w:r w:rsidRPr="00BB5568">
        <w:rPr>
          <w:sz w:val="22"/>
          <w:szCs w:val="22"/>
          <w:lang w:val="el-GR"/>
        </w:rPr>
        <w:t>-</w:t>
      </w:r>
      <w:r w:rsidRPr="00BB5568">
        <w:rPr>
          <w:sz w:val="22"/>
          <w:szCs w:val="22"/>
          <w:lang w:val="en-US"/>
        </w:rPr>
        <w:t>offset</w:t>
      </w:r>
      <w:r w:rsidRPr="00BB5568">
        <w:rPr>
          <w:sz w:val="22"/>
          <w:szCs w:val="22"/>
          <w:lang w:val="el-GR"/>
        </w:rPr>
        <w:t>.</w:t>
      </w:r>
    </w:p>
    <w:p w14:paraId="15772496" w14:textId="77777777" w:rsidR="00BB5568" w:rsidRPr="00BB5568" w:rsidRDefault="00BB5568" w:rsidP="0058179C">
      <w:pPr>
        <w:rPr>
          <w:sz w:val="22"/>
          <w:szCs w:val="22"/>
          <w:lang w:val="el-GR"/>
        </w:rPr>
      </w:pPr>
    </w:p>
    <w:p w14:paraId="1F2EA6CA" w14:textId="19FAEFBA" w:rsidR="00901343" w:rsidRPr="00067464" w:rsidRDefault="00901343" w:rsidP="00FF1439">
      <w:pPr>
        <w:pStyle w:val="ListParagraph"/>
        <w:numPr>
          <w:ilvl w:val="0"/>
          <w:numId w:val="24"/>
        </w:numPr>
      </w:pPr>
      <w:r w:rsidRPr="00FF1439">
        <w:rPr>
          <w:i/>
          <w:iCs/>
        </w:rPr>
        <w:t>Υποχαμηλές</w:t>
      </w:r>
      <w:r w:rsidRPr="00067464">
        <w:t xml:space="preserve">: 20-60 </w:t>
      </w:r>
      <w:r w:rsidRPr="00FF1439">
        <w:rPr>
          <w:lang w:val="en-US"/>
        </w:rPr>
        <w:t>Hz</w:t>
      </w:r>
      <w:r w:rsidRPr="00067464">
        <w:t>.</w:t>
      </w:r>
    </w:p>
    <w:p w14:paraId="4ACB7016" w14:textId="77777777" w:rsidR="00EE4409" w:rsidRPr="00901343" w:rsidRDefault="00EE4409" w:rsidP="0058179C">
      <w:pPr>
        <w:rPr>
          <w:sz w:val="22"/>
          <w:szCs w:val="22"/>
        </w:rPr>
      </w:pPr>
    </w:p>
    <w:p w14:paraId="79180968" w14:textId="1F94ED7A" w:rsidR="0087388A" w:rsidRDefault="00EE4409" w:rsidP="00067464">
      <w:pPr>
        <w:pStyle w:val="ListParagraph"/>
        <w:jc w:val="both"/>
      </w:pPr>
      <w:r w:rsidRPr="00067464">
        <w:t xml:space="preserve">Αυτή η ζώνη μας εισάγει στο ακουστό φάσμα. </w:t>
      </w:r>
      <w:r w:rsidR="0087388A">
        <w:rPr>
          <w:lang w:val="el-GR"/>
        </w:rPr>
        <w:t xml:space="preserve">Το αφτί δεν είναι ιδιαίτερα ευαίσθητο σε τόσο χαμηλές συχνότητες. Για παράδειγμα, χρειάζεται μια ηχητική στάθμη τουλάχιστον 40 </w:t>
      </w:r>
      <w:r w:rsidR="0087388A">
        <w:rPr>
          <w:lang w:val="en-US"/>
        </w:rPr>
        <w:t>dB</w:t>
      </w:r>
      <w:r w:rsidR="0087388A" w:rsidRPr="0087388A">
        <w:rPr>
          <w:lang w:val="el-GR"/>
        </w:rPr>
        <w:t xml:space="preserve"> </w:t>
      </w:r>
      <w:r w:rsidR="0087388A">
        <w:rPr>
          <w:lang w:val="el-GR"/>
        </w:rPr>
        <w:t xml:space="preserve">για να ακούσουμε μια συχνότητα 50 </w:t>
      </w:r>
      <w:r w:rsidR="0087388A">
        <w:rPr>
          <w:lang w:val="en-US"/>
        </w:rPr>
        <w:t>Hz</w:t>
      </w:r>
      <w:r w:rsidR="0087388A" w:rsidRPr="0087388A">
        <w:rPr>
          <w:lang w:val="el-GR"/>
        </w:rPr>
        <w:t xml:space="preserve">. </w:t>
      </w:r>
      <w:r w:rsidR="0087388A">
        <w:rPr>
          <w:lang w:val="el-GR"/>
        </w:rPr>
        <w:t xml:space="preserve">Τα αφτιά μας ανέπτυξαν αυτή την </w:t>
      </w:r>
      <w:r w:rsidR="0087388A" w:rsidRPr="0087388A">
        <w:rPr>
          <w:lang w:val="el-GR"/>
        </w:rPr>
        <w:t>“</w:t>
      </w:r>
      <w:r w:rsidR="0087388A">
        <w:rPr>
          <w:lang w:val="el-GR"/>
        </w:rPr>
        <w:t>αναισθησία</w:t>
      </w:r>
      <w:r w:rsidR="0087388A" w:rsidRPr="0087388A">
        <w:rPr>
          <w:lang w:val="el-GR"/>
        </w:rPr>
        <w:t>”</w:t>
      </w:r>
      <w:r w:rsidR="0087388A">
        <w:rPr>
          <w:lang w:val="el-GR"/>
        </w:rPr>
        <w:t xml:space="preserve"> στις πολύ χαμηλές συχνότητες για μην </w:t>
      </w:r>
      <w:r w:rsidR="00F04BD7">
        <w:rPr>
          <w:lang w:val="el-GR"/>
        </w:rPr>
        <w:t>ενοχλούμαστε</w:t>
      </w:r>
      <w:r w:rsidR="0087388A">
        <w:rPr>
          <w:lang w:val="el-GR"/>
        </w:rPr>
        <w:t xml:space="preserve"> από τους εσωτερικούς σωματικούς ήχους, όπως οι χτύποι της καρδιάς, η κυκλοφορία του αίματος κτλ.</w:t>
      </w:r>
      <w:r w:rsidR="0087388A" w:rsidRPr="0087388A">
        <w:rPr>
          <w:lang w:val="el-GR"/>
        </w:rPr>
        <w:t xml:space="preserve"> </w:t>
      </w:r>
      <w:r w:rsidR="0087388A" w:rsidRPr="00230302">
        <w:rPr>
          <w:lang w:val="el-GR"/>
        </w:rPr>
        <w:t>(</w:t>
      </w:r>
      <w:r w:rsidR="0087388A">
        <w:rPr>
          <w:lang w:val="en-US"/>
        </w:rPr>
        <w:t>Backus</w:t>
      </w:r>
      <w:r w:rsidR="0087388A" w:rsidRPr="00230302">
        <w:rPr>
          <w:lang w:val="el-GR"/>
        </w:rPr>
        <w:t xml:space="preserve"> </w:t>
      </w:r>
      <w:r w:rsidR="00B025AE" w:rsidRPr="00230302">
        <w:rPr>
          <w:lang w:val="el-GR"/>
        </w:rPr>
        <w:t>1977, 97</w:t>
      </w:r>
      <w:r w:rsidR="0087388A" w:rsidRPr="00230302">
        <w:rPr>
          <w:lang w:val="el-GR"/>
        </w:rPr>
        <w:t>).</w:t>
      </w:r>
      <w:r w:rsidR="0087388A">
        <w:rPr>
          <w:lang w:val="el-GR"/>
        </w:rPr>
        <w:t xml:space="preserve"> </w:t>
      </w:r>
    </w:p>
    <w:p w14:paraId="270A031D" w14:textId="29E3B6BD" w:rsidR="00901343" w:rsidRPr="00067464" w:rsidRDefault="0087388A" w:rsidP="0087388A">
      <w:pPr>
        <w:pStyle w:val="ListParagraph"/>
        <w:ind w:firstLine="720"/>
        <w:jc w:val="both"/>
      </w:pPr>
      <w:r>
        <w:rPr>
          <w:lang w:val="el-GR"/>
        </w:rPr>
        <w:t>Η συγκεκριμένη ζώνη α</w:t>
      </w:r>
      <w:r w:rsidR="00EE4409" w:rsidRPr="00067464">
        <w:t xml:space="preserve">ποδίδεται μόνο από πολύ καλής ποιότητας ηχεία </w:t>
      </w:r>
      <w:r w:rsidR="00CD2E01">
        <w:rPr>
          <w:lang w:val="el-GR"/>
        </w:rPr>
        <w:t xml:space="preserve">ή </w:t>
      </w:r>
      <w:proofErr w:type="spellStart"/>
      <w:r w:rsidR="00CD2E01">
        <w:rPr>
          <w:lang w:val="el-GR"/>
        </w:rPr>
        <w:t>υπο-γούφερ</w:t>
      </w:r>
      <w:proofErr w:type="spellEnd"/>
      <w:r w:rsidR="00CD2E01">
        <w:rPr>
          <w:lang w:val="el-GR"/>
        </w:rPr>
        <w:t xml:space="preserve"> </w:t>
      </w:r>
      <w:r w:rsidR="00EE4409" w:rsidRPr="00067464">
        <w:t xml:space="preserve">και γι’ αυτό θα πρέπει να είμαστε </w:t>
      </w:r>
      <w:r w:rsidR="00CD2E01">
        <w:rPr>
          <w:lang w:val="el-GR"/>
        </w:rPr>
        <w:t xml:space="preserve">προσεκτικοί στην διαχείρισή </w:t>
      </w:r>
      <w:r w:rsidR="00EE4409" w:rsidRPr="00067464">
        <w:t>τ</w:t>
      </w:r>
      <w:r>
        <w:rPr>
          <w:lang w:val="el-GR"/>
        </w:rPr>
        <w:t>η</w:t>
      </w:r>
      <w:r w:rsidR="00EE4409" w:rsidRPr="00067464">
        <w:t xml:space="preserve">ς μέσα στη μίξη. </w:t>
      </w:r>
      <w:r w:rsidR="00924BF7">
        <w:rPr>
          <w:lang w:val="el-GR"/>
        </w:rPr>
        <w:t xml:space="preserve">Γύρω στα 50 </w:t>
      </w:r>
      <w:r w:rsidR="00924BF7">
        <w:rPr>
          <w:lang w:val="en-US"/>
        </w:rPr>
        <w:t>Hz</w:t>
      </w:r>
      <w:r w:rsidR="00924BF7" w:rsidRPr="00924BF7">
        <w:rPr>
          <w:lang w:val="el-GR"/>
        </w:rPr>
        <w:t xml:space="preserve"> </w:t>
      </w:r>
      <w:r w:rsidR="00924BF7">
        <w:rPr>
          <w:lang w:val="el-GR"/>
        </w:rPr>
        <w:t xml:space="preserve">εμφανίζονται οι θόρυβοι </w:t>
      </w:r>
      <w:r w:rsidR="00924BF7">
        <w:rPr>
          <w:lang w:val="en-US"/>
        </w:rPr>
        <w:t>hum</w:t>
      </w:r>
      <w:r w:rsidR="00924BF7" w:rsidRPr="00924BF7">
        <w:rPr>
          <w:lang w:val="el-GR"/>
        </w:rPr>
        <w:t xml:space="preserve"> </w:t>
      </w:r>
      <w:r w:rsidR="00924BF7">
        <w:rPr>
          <w:lang w:val="el-GR"/>
        </w:rPr>
        <w:t xml:space="preserve">και </w:t>
      </w:r>
      <w:r w:rsidR="00924BF7">
        <w:rPr>
          <w:lang w:val="en-US"/>
        </w:rPr>
        <w:t>buzz</w:t>
      </w:r>
      <w:r w:rsidR="00924BF7" w:rsidRPr="00924BF7">
        <w:rPr>
          <w:lang w:val="el-GR"/>
        </w:rPr>
        <w:t xml:space="preserve">. </w:t>
      </w:r>
      <w:r w:rsidR="00901343" w:rsidRPr="00067464">
        <w:t xml:space="preserve">Είναι η περιοχή που ακούμε όταν οι γείτονες στον </w:t>
      </w:r>
      <w:r w:rsidR="00CD2E01">
        <w:rPr>
          <w:lang w:val="el-GR"/>
        </w:rPr>
        <w:t>κάτω</w:t>
      </w:r>
      <w:r w:rsidR="00901343" w:rsidRPr="00067464">
        <w:t xml:space="preserve"> όροφο κάνουν πάρτι. </w:t>
      </w:r>
    </w:p>
    <w:p w14:paraId="061656A3" w14:textId="77777777" w:rsidR="00901343" w:rsidRPr="00901343" w:rsidRDefault="00901343" w:rsidP="0058179C"/>
    <w:p w14:paraId="3F95337A" w14:textId="1561B027" w:rsidR="00781437" w:rsidRPr="00067464" w:rsidRDefault="00901343" w:rsidP="00FF1439">
      <w:pPr>
        <w:pStyle w:val="ListParagraph"/>
        <w:numPr>
          <w:ilvl w:val="0"/>
          <w:numId w:val="24"/>
        </w:numPr>
        <w:jc w:val="both"/>
      </w:pPr>
      <w:r w:rsidRPr="00FF1439">
        <w:rPr>
          <w:i/>
          <w:iCs/>
        </w:rPr>
        <w:t>Χαμηλές</w:t>
      </w:r>
      <w:r w:rsidR="0058179C" w:rsidRPr="00067464">
        <w:t xml:space="preserve">: </w:t>
      </w:r>
      <w:r w:rsidRPr="00067464">
        <w:t>6</w:t>
      </w:r>
      <w:r w:rsidR="0058179C" w:rsidRPr="00067464">
        <w:t>0-2</w:t>
      </w:r>
      <w:r w:rsidRPr="00067464">
        <w:t>0</w:t>
      </w:r>
      <w:r w:rsidR="00B72F3A" w:rsidRPr="00067464">
        <w:t>0</w:t>
      </w:r>
      <w:r w:rsidR="0058179C" w:rsidRPr="00067464">
        <w:t xml:space="preserve"> </w:t>
      </w:r>
      <w:r w:rsidR="0058179C" w:rsidRPr="00FF1439">
        <w:rPr>
          <w:lang w:val="en-US"/>
        </w:rPr>
        <w:t>Hz</w:t>
      </w:r>
      <w:r w:rsidR="0058179C" w:rsidRPr="00067464">
        <w:t xml:space="preserve">. </w:t>
      </w:r>
    </w:p>
    <w:p w14:paraId="297CE626" w14:textId="77777777" w:rsidR="006F5AFA" w:rsidRPr="00067464" w:rsidRDefault="006F5AFA" w:rsidP="00EF4E5D">
      <w:pPr>
        <w:jc w:val="both"/>
        <w:rPr>
          <w:sz w:val="22"/>
          <w:szCs w:val="22"/>
        </w:rPr>
      </w:pPr>
    </w:p>
    <w:p w14:paraId="789B977C" w14:textId="6F920D81" w:rsidR="0058179C" w:rsidRPr="00CD2E01" w:rsidRDefault="00781437" w:rsidP="00067464">
      <w:pPr>
        <w:pStyle w:val="ListParagraph"/>
        <w:jc w:val="both"/>
        <w:rPr>
          <w:lang w:val="el-GR"/>
        </w:rPr>
      </w:pPr>
      <w:r w:rsidRPr="00067464">
        <w:t xml:space="preserve">Σε αυτή την ζώνη συναντάμε πολλές από τις θεμελίους των χαμηλότερων νοτών της οργανικής μουσικής. Μια </w:t>
      </w:r>
      <w:r w:rsidR="00CD2E01">
        <w:rPr>
          <w:lang w:val="el-GR"/>
        </w:rPr>
        <w:t>ισχυρή</w:t>
      </w:r>
      <w:r w:rsidRPr="00067464">
        <w:t xml:space="preserve"> συχνοτική παρουσία σε αυτή την περιοχή μπορεί να προκαλέσει την αίσθηση του “μπουκώματος” και της φασματικής </w:t>
      </w:r>
      <w:r w:rsidR="00EF4E5D" w:rsidRPr="00067464">
        <w:t>αδιαφάνειας</w:t>
      </w:r>
      <w:r w:rsidRPr="00067464">
        <w:t xml:space="preserve">. </w:t>
      </w:r>
      <w:r w:rsidR="00CD2E01">
        <w:rPr>
          <w:lang w:val="el-GR"/>
        </w:rPr>
        <w:t>Από την άλλη πλευρά, η έλλειψη ενέργειας σε αυτή την περιοχή μπορεί να αποδυναμώσει την συνοχή και την ευκρίνεια της μίξης.</w:t>
      </w:r>
    </w:p>
    <w:p w14:paraId="040F5A13" w14:textId="77777777" w:rsidR="0058179C" w:rsidRPr="00EF4E5D" w:rsidRDefault="0058179C" w:rsidP="00EF4E5D">
      <w:pPr>
        <w:jc w:val="both"/>
        <w:rPr>
          <w:sz w:val="22"/>
          <w:szCs w:val="22"/>
        </w:rPr>
      </w:pPr>
    </w:p>
    <w:p w14:paraId="5E2F5863" w14:textId="6DFB6E83" w:rsidR="00EF4E5D" w:rsidRPr="00067464" w:rsidRDefault="00EF4E5D" w:rsidP="00FF1439">
      <w:pPr>
        <w:pStyle w:val="ListParagraph"/>
        <w:numPr>
          <w:ilvl w:val="0"/>
          <w:numId w:val="24"/>
        </w:numPr>
        <w:jc w:val="both"/>
      </w:pPr>
      <w:r w:rsidRPr="00FF1439">
        <w:rPr>
          <w:i/>
          <w:iCs/>
        </w:rPr>
        <w:t>Χαμηλο-μεσαίες</w:t>
      </w:r>
      <w:r w:rsidR="0058179C" w:rsidRPr="00067464">
        <w:t>: 2</w:t>
      </w:r>
      <w:r w:rsidR="00901343" w:rsidRPr="00067464">
        <w:t>0</w:t>
      </w:r>
      <w:r w:rsidR="0058179C" w:rsidRPr="00067464">
        <w:t xml:space="preserve">0-500 </w:t>
      </w:r>
      <w:r w:rsidR="0058179C" w:rsidRPr="00FF1439">
        <w:rPr>
          <w:lang w:val="en-US"/>
        </w:rPr>
        <w:t>Hz</w:t>
      </w:r>
      <w:r w:rsidR="0058179C" w:rsidRPr="00067464">
        <w:t xml:space="preserve">. </w:t>
      </w:r>
    </w:p>
    <w:p w14:paraId="106ECE24" w14:textId="77777777" w:rsidR="006F5AFA" w:rsidRDefault="006F5AFA" w:rsidP="00EF4E5D">
      <w:pPr>
        <w:jc w:val="both"/>
        <w:rPr>
          <w:sz w:val="22"/>
          <w:szCs w:val="22"/>
        </w:rPr>
      </w:pPr>
    </w:p>
    <w:p w14:paraId="6992C992" w14:textId="2D0B931B" w:rsidR="00EF4E5D" w:rsidRPr="007417E8" w:rsidRDefault="0058179C" w:rsidP="00067464">
      <w:pPr>
        <w:pStyle w:val="ListParagraph"/>
        <w:jc w:val="both"/>
        <w:rPr>
          <w:lang w:val="el-GR"/>
        </w:rPr>
      </w:pPr>
      <w:r w:rsidRPr="00067464">
        <w:t xml:space="preserve">Περιλαμβάνει </w:t>
      </w:r>
      <w:r w:rsidR="00CD2E01">
        <w:rPr>
          <w:lang w:val="el-GR"/>
        </w:rPr>
        <w:t xml:space="preserve">τις θεμελίους </w:t>
      </w:r>
      <w:r w:rsidR="00924BF7" w:rsidRPr="00924BF7">
        <w:rPr>
          <w:lang w:val="el-GR"/>
        </w:rPr>
        <w:t>(</w:t>
      </w:r>
      <w:r w:rsidR="00924BF7">
        <w:rPr>
          <w:lang w:val="el-GR"/>
        </w:rPr>
        <w:t xml:space="preserve">μεσαίο ντο-261 </w:t>
      </w:r>
      <w:r w:rsidR="00924BF7">
        <w:rPr>
          <w:lang w:val="en-US"/>
        </w:rPr>
        <w:t>Hz</w:t>
      </w:r>
      <w:r w:rsidR="00924BF7" w:rsidRPr="00924BF7">
        <w:rPr>
          <w:lang w:val="el-GR"/>
        </w:rPr>
        <w:t xml:space="preserve"> </w:t>
      </w:r>
      <w:r w:rsidR="00924BF7">
        <w:rPr>
          <w:lang w:val="el-GR"/>
        </w:rPr>
        <w:t xml:space="preserve">και λα-440 </w:t>
      </w:r>
      <w:r w:rsidR="00924BF7">
        <w:rPr>
          <w:lang w:val="en-US"/>
        </w:rPr>
        <w:t>Hz</w:t>
      </w:r>
      <w:r w:rsidR="00924BF7" w:rsidRPr="00924BF7">
        <w:rPr>
          <w:lang w:val="el-GR"/>
        </w:rPr>
        <w:t xml:space="preserve">) </w:t>
      </w:r>
      <w:r w:rsidR="00CD2E01">
        <w:rPr>
          <w:lang w:val="el-GR"/>
        </w:rPr>
        <w:t xml:space="preserve">και </w:t>
      </w:r>
      <w:r w:rsidRPr="00067464">
        <w:t xml:space="preserve">τους πρώτους αρμονικούς </w:t>
      </w:r>
      <w:r w:rsidR="00CD2E01">
        <w:rPr>
          <w:lang w:val="el-GR"/>
        </w:rPr>
        <w:t>πολλών</w:t>
      </w:r>
      <w:r w:rsidRPr="00067464">
        <w:t xml:space="preserve"> οργάνων </w:t>
      </w:r>
      <w:r w:rsidR="00EF4E5D" w:rsidRPr="00067464">
        <w:t>και προσδίδει</w:t>
      </w:r>
      <w:r w:rsidRPr="00067464">
        <w:t xml:space="preserve"> την αίσθηση του </w:t>
      </w:r>
      <w:r w:rsidR="00EF4E5D" w:rsidRPr="00067464">
        <w:t>“</w:t>
      </w:r>
      <w:r w:rsidRPr="00067464">
        <w:t>μπάσου</w:t>
      </w:r>
      <w:r w:rsidR="00EF4E5D" w:rsidRPr="00067464">
        <w:t>” στη μουσική</w:t>
      </w:r>
      <w:r w:rsidR="00DD7B48" w:rsidRPr="00067464">
        <w:t>.</w:t>
      </w:r>
      <w:r w:rsidR="00E37E9D" w:rsidRPr="00067464">
        <w:t xml:space="preserve"> Μια απρόσεκτη μίξη σε αυτή την περιοχή, με ήχους που περιέχουν ισχυρούς </w:t>
      </w:r>
      <w:r w:rsidR="00E37E9D" w:rsidRPr="00067464">
        <w:rPr>
          <w:highlight w:val="yellow"/>
        </w:rPr>
        <w:t>θεμελίους</w:t>
      </w:r>
      <w:r w:rsidR="00E37E9D" w:rsidRPr="00067464">
        <w:t xml:space="preserve">, μπορεί να προκαλέσει </w:t>
      </w:r>
      <w:r w:rsidR="00EE4409" w:rsidRPr="00067464">
        <w:t xml:space="preserve">επίσης </w:t>
      </w:r>
      <w:r w:rsidR="00E37E9D" w:rsidRPr="00067464">
        <w:t>την αίσθηση του “μπουκώματος” και της φασματικής αδιαφάνειας</w:t>
      </w:r>
      <w:r w:rsidR="007417E8">
        <w:rPr>
          <w:lang w:val="el-GR"/>
        </w:rPr>
        <w:t>.</w:t>
      </w:r>
      <w:r w:rsidR="007417E8">
        <w:rPr>
          <w:lang w:val="el-GR"/>
        </w:rPr>
        <w:tab/>
      </w:r>
    </w:p>
    <w:p w14:paraId="6A2B5F5B" w14:textId="77777777" w:rsidR="0058179C" w:rsidRPr="00EE4409" w:rsidRDefault="0058179C" w:rsidP="00EF4E5D">
      <w:pPr>
        <w:jc w:val="both"/>
        <w:rPr>
          <w:sz w:val="22"/>
          <w:szCs w:val="22"/>
        </w:rPr>
      </w:pPr>
    </w:p>
    <w:p w14:paraId="0647F906" w14:textId="05E6E6EA" w:rsidR="00E37E9D" w:rsidRPr="00067464" w:rsidRDefault="00E37E9D" w:rsidP="00FF1439">
      <w:pPr>
        <w:pStyle w:val="ListParagraph"/>
        <w:numPr>
          <w:ilvl w:val="0"/>
          <w:numId w:val="24"/>
        </w:numPr>
        <w:jc w:val="both"/>
      </w:pPr>
      <w:r w:rsidRPr="00FF1439">
        <w:rPr>
          <w:i/>
          <w:iCs/>
        </w:rPr>
        <w:t>Μεσαίες</w:t>
      </w:r>
      <w:r w:rsidR="0058179C" w:rsidRPr="00067464">
        <w:t>: 500-2</w:t>
      </w:r>
      <w:r w:rsidRPr="00067464">
        <w:t>.</w:t>
      </w:r>
      <w:r w:rsidR="0058179C" w:rsidRPr="00067464">
        <w:t xml:space="preserve">000 </w:t>
      </w:r>
      <w:r w:rsidR="0058179C" w:rsidRPr="00FF1439">
        <w:rPr>
          <w:lang w:val="en-US"/>
        </w:rPr>
        <w:t>Hz</w:t>
      </w:r>
      <w:r w:rsidRPr="00067464">
        <w:t>.</w:t>
      </w:r>
    </w:p>
    <w:p w14:paraId="06355C74" w14:textId="77777777" w:rsidR="006F5AFA" w:rsidRDefault="006F5AFA" w:rsidP="00EF4E5D">
      <w:pPr>
        <w:jc w:val="both"/>
        <w:rPr>
          <w:sz w:val="22"/>
          <w:szCs w:val="22"/>
        </w:rPr>
      </w:pPr>
    </w:p>
    <w:p w14:paraId="1CF61AB9" w14:textId="5ACD67D9" w:rsidR="0058179C" w:rsidRPr="00067464" w:rsidRDefault="00E37E9D" w:rsidP="00067464">
      <w:pPr>
        <w:pStyle w:val="ListParagraph"/>
        <w:jc w:val="both"/>
        <w:rPr>
          <w:lang w:val="el-GR"/>
        </w:rPr>
      </w:pPr>
      <w:r w:rsidRPr="00067464">
        <w:t>Πρόκειται για μια σημαντική ζώνη σ</w:t>
      </w:r>
      <w:r w:rsidR="0058179C" w:rsidRPr="00067464">
        <w:t>τη μίξη</w:t>
      </w:r>
      <w:r w:rsidRPr="00067464">
        <w:t>,</w:t>
      </w:r>
      <w:r w:rsidR="0058179C" w:rsidRPr="00067464">
        <w:t xml:space="preserve"> καθώς </w:t>
      </w:r>
      <w:r w:rsidRPr="00067464">
        <w:t xml:space="preserve">το αφτί είναι ιδιαίτερα ευαίσθητο σε αυτή την </w:t>
      </w:r>
      <w:r w:rsidR="0058179C" w:rsidRPr="00067464">
        <w:t>περιοχή</w:t>
      </w:r>
      <w:r w:rsidRPr="00067464">
        <w:t>. Οι περισσότερες σημασιολογικές και νοηματικές πληροφορίες της ανθρώπινης ομιλίας εντάσσονται σε αυτή την ζώνη</w:t>
      </w:r>
      <w:r w:rsidR="0058179C" w:rsidRPr="00067464">
        <w:t xml:space="preserve">. </w:t>
      </w:r>
      <w:r w:rsidRPr="00067464">
        <w:t>Παρότι προσδίδει παρουσία στον ήχο, η</w:t>
      </w:r>
      <w:r w:rsidR="0058179C" w:rsidRPr="00067464">
        <w:t xml:space="preserve"> περιοχή </w:t>
      </w:r>
      <w:r w:rsidRPr="00067464">
        <w:t xml:space="preserve">μεταξύ </w:t>
      </w:r>
      <w:r w:rsidR="0058179C" w:rsidRPr="00067464">
        <w:t>1</w:t>
      </w:r>
      <w:r w:rsidRPr="00067464">
        <w:t>.</w:t>
      </w:r>
      <w:r w:rsidR="0058179C" w:rsidRPr="00067464">
        <w:t>000</w:t>
      </w:r>
      <w:r w:rsidRPr="00067464">
        <w:t xml:space="preserve"> και </w:t>
      </w:r>
      <w:r w:rsidR="0058179C" w:rsidRPr="00067464">
        <w:t>2</w:t>
      </w:r>
      <w:r w:rsidRPr="00067464">
        <w:t>.</w:t>
      </w:r>
      <w:r w:rsidR="0058179C" w:rsidRPr="00067464">
        <w:t xml:space="preserve">000 </w:t>
      </w:r>
      <w:r w:rsidRPr="00067464">
        <w:rPr>
          <w:lang w:val="en-US"/>
        </w:rPr>
        <w:t>Hz</w:t>
      </w:r>
      <w:r w:rsidRPr="00067464">
        <w:t xml:space="preserve"> </w:t>
      </w:r>
      <w:r w:rsidR="0058179C" w:rsidRPr="00067464">
        <w:t xml:space="preserve">μπορεί </w:t>
      </w:r>
      <w:r w:rsidRPr="00067464">
        <w:t xml:space="preserve">εύκολα </w:t>
      </w:r>
      <w:r w:rsidR="0058179C" w:rsidRPr="00067464">
        <w:t>να κουράσει το αφτί.</w:t>
      </w:r>
      <w:r w:rsidR="00DD7B48" w:rsidRPr="00067464">
        <w:t xml:space="preserve"> </w:t>
      </w:r>
    </w:p>
    <w:p w14:paraId="286BFDEE" w14:textId="77777777" w:rsidR="0058179C" w:rsidRPr="00067464" w:rsidRDefault="0058179C" w:rsidP="00EF4E5D">
      <w:pPr>
        <w:jc w:val="both"/>
        <w:rPr>
          <w:sz w:val="22"/>
          <w:szCs w:val="22"/>
        </w:rPr>
      </w:pPr>
    </w:p>
    <w:p w14:paraId="0348E39B" w14:textId="224812A5" w:rsidR="00E37E9D" w:rsidRPr="00067464" w:rsidRDefault="00901343" w:rsidP="00FF1439">
      <w:pPr>
        <w:pStyle w:val="ListParagraph"/>
        <w:numPr>
          <w:ilvl w:val="0"/>
          <w:numId w:val="24"/>
        </w:numPr>
        <w:jc w:val="both"/>
      </w:pPr>
      <w:r w:rsidRPr="00FF1439">
        <w:rPr>
          <w:i/>
          <w:iCs/>
        </w:rPr>
        <w:t>Υψηλο-μεσαίες</w:t>
      </w:r>
      <w:r w:rsidR="0058179C" w:rsidRPr="00067464">
        <w:t>: 2</w:t>
      </w:r>
      <w:r w:rsidR="00E37E9D" w:rsidRPr="00067464">
        <w:t>.</w:t>
      </w:r>
      <w:r w:rsidR="0058179C" w:rsidRPr="00067464">
        <w:t>000-</w:t>
      </w:r>
      <w:r w:rsidRPr="00067464">
        <w:t>6</w:t>
      </w:r>
      <w:r w:rsidR="00E37E9D" w:rsidRPr="00067464">
        <w:t>.</w:t>
      </w:r>
      <w:r w:rsidR="0058179C" w:rsidRPr="00067464">
        <w:t xml:space="preserve">000 </w:t>
      </w:r>
      <w:r w:rsidR="0058179C" w:rsidRPr="00FF1439">
        <w:rPr>
          <w:lang w:val="en-US"/>
        </w:rPr>
        <w:t>Hz</w:t>
      </w:r>
      <w:r w:rsidR="0058179C" w:rsidRPr="00067464">
        <w:t xml:space="preserve">. </w:t>
      </w:r>
    </w:p>
    <w:p w14:paraId="54B0DFB1" w14:textId="77777777" w:rsidR="006F5AFA" w:rsidRPr="00EE4409" w:rsidRDefault="006F5AFA" w:rsidP="00EF4E5D">
      <w:pPr>
        <w:jc w:val="both"/>
        <w:rPr>
          <w:sz w:val="22"/>
          <w:szCs w:val="22"/>
        </w:rPr>
      </w:pPr>
    </w:p>
    <w:p w14:paraId="601F3EF4" w14:textId="54609902" w:rsidR="00B025AE" w:rsidRPr="00B025AE" w:rsidRDefault="001A46D6" w:rsidP="00067464">
      <w:pPr>
        <w:pStyle w:val="ListParagraph"/>
        <w:jc w:val="both"/>
        <w:rPr>
          <w:lang w:val="el-GR"/>
        </w:rPr>
      </w:pPr>
      <w:r>
        <w:rPr>
          <w:lang w:val="el-GR"/>
        </w:rPr>
        <w:t>Πρόκειται για</w:t>
      </w:r>
      <w:r w:rsidR="008D4BAA" w:rsidRPr="00067464">
        <w:t xml:space="preserve"> μια </w:t>
      </w:r>
      <w:r>
        <w:rPr>
          <w:lang w:val="el-GR"/>
        </w:rPr>
        <w:t xml:space="preserve">εξαιρετικά </w:t>
      </w:r>
      <w:r w:rsidR="008D4BAA" w:rsidRPr="00067464">
        <w:t>ε</w:t>
      </w:r>
      <w:r w:rsidR="0058179C" w:rsidRPr="00067464">
        <w:t>υαίσθητη περιοχή στη μίξη</w:t>
      </w:r>
      <w:r>
        <w:rPr>
          <w:lang w:val="el-GR"/>
        </w:rPr>
        <w:t xml:space="preserve"> </w:t>
      </w:r>
      <w:r w:rsidRPr="00067464">
        <w:t>καθώς περιλαμβάνει σημαντικές συχνότητες για το ανθρώπινο αφτί</w:t>
      </w:r>
      <w:r>
        <w:rPr>
          <w:lang w:val="el-GR"/>
        </w:rPr>
        <w:t>. Σύμφωνα με την</w:t>
      </w:r>
      <w:r w:rsidRPr="001A46D6">
        <w:rPr>
          <w:lang w:val="el-GR"/>
        </w:rPr>
        <w:t xml:space="preserve"> καμπύλη </w:t>
      </w:r>
      <w:proofErr w:type="spellStart"/>
      <w:r w:rsidRPr="001A46D6">
        <w:rPr>
          <w:lang w:val="el-GR"/>
        </w:rPr>
        <w:t>Fletcher</w:t>
      </w:r>
      <w:r w:rsidR="007417E8">
        <w:rPr>
          <w:lang w:val="el-GR"/>
        </w:rPr>
        <w:t>-</w:t>
      </w:r>
      <w:r w:rsidRPr="001A46D6">
        <w:rPr>
          <w:lang w:val="el-GR"/>
        </w:rPr>
        <w:t>Munson</w:t>
      </w:r>
      <w:proofErr w:type="spellEnd"/>
      <w:r w:rsidR="007417E8" w:rsidRPr="007417E8">
        <w:rPr>
          <w:lang w:val="el-GR"/>
        </w:rPr>
        <w:t xml:space="preserve"> (1933)</w:t>
      </w:r>
      <w:r w:rsidR="00433C92">
        <w:rPr>
          <w:lang w:val="el-GR"/>
        </w:rPr>
        <w:t>,</w:t>
      </w:r>
      <w:r w:rsidRPr="001A46D6">
        <w:rPr>
          <w:lang w:val="el-GR"/>
        </w:rPr>
        <w:t xml:space="preserve"> η μεγαλύτερη ευαισθησία </w:t>
      </w:r>
      <w:r w:rsidR="00433C92">
        <w:rPr>
          <w:lang w:val="el-GR"/>
        </w:rPr>
        <w:t xml:space="preserve">του αφτιού εντοπίζεται στην περιοχή </w:t>
      </w:r>
      <w:r w:rsidR="006410FD">
        <w:rPr>
          <w:lang w:val="el-GR"/>
        </w:rPr>
        <w:t>3.0</w:t>
      </w:r>
      <w:r w:rsidR="00433C92">
        <w:rPr>
          <w:lang w:val="el-GR"/>
        </w:rPr>
        <w:t>00-</w:t>
      </w:r>
      <w:r w:rsidR="006410FD">
        <w:rPr>
          <w:lang w:val="el-GR"/>
        </w:rPr>
        <w:t>4.0</w:t>
      </w:r>
      <w:r w:rsidR="00433C92">
        <w:rPr>
          <w:lang w:val="el-GR"/>
        </w:rPr>
        <w:t xml:space="preserve">00 </w:t>
      </w:r>
      <w:r w:rsidR="00433C92">
        <w:rPr>
          <w:lang w:val="en-US"/>
        </w:rPr>
        <w:t>Hz</w:t>
      </w:r>
      <w:r w:rsidR="003C04DF">
        <w:rPr>
          <w:lang w:val="el-GR"/>
        </w:rPr>
        <w:t>, ενώ μειώνεται σταδιακά στις χαμηλότερες περιοχές του φάσματος</w:t>
      </w:r>
      <w:r w:rsidR="0058179C" w:rsidRPr="00067464">
        <w:t xml:space="preserve">. </w:t>
      </w:r>
      <w:r w:rsidR="00B025AE">
        <w:rPr>
          <w:lang w:val="el-GR"/>
        </w:rPr>
        <w:t>Η ευαισθησία σε αυτές τις συχνότητες, οφείλεται, εν μέρει, στο γεγονός ότι ο</w:t>
      </w:r>
      <w:r w:rsidR="00B025AE" w:rsidRPr="00B025AE">
        <w:rPr>
          <w:lang w:val="el-GR"/>
        </w:rPr>
        <w:t xml:space="preserve"> ακουστικός πόρος που καταλήγει στο τύμπανο</w:t>
      </w:r>
      <w:r w:rsidR="00B025AE">
        <w:rPr>
          <w:lang w:val="el-GR"/>
        </w:rPr>
        <w:t xml:space="preserve"> του αφτιού,</w:t>
      </w:r>
      <w:r w:rsidR="00B025AE" w:rsidRPr="00B025AE">
        <w:rPr>
          <w:lang w:val="el-GR"/>
        </w:rPr>
        <w:t xml:space="preserve"> είναι ένας κλειστός σωλήνας που έχει συχνότητα συντονισμού σε αυτήν την περιοχή</w:t>
      </w:r>
      <w:r w:rsidR="000E3BF7">
        <w:rPr>
          <w:lang w:val="el-GR"/>
        </w:rPr>
        <w:t xml:space="preserve"> </w:t>
      </w:r>
      <w:r w:rsidR="000E3BF7" w:rsidRPr="000E3BF7">
        <w:rPr>
          <w:lang w:val="el-GR"/>
        </w:rPr>
        <w:t>(</w:t>
      </w:r>
      <w:r w:rsidR="000E3BF7">
        <w:rPr>
          <w:lang w:val="en-US"/>
        </w:rPr>
        <w:t>Backus</w:t>
      </w:r>
      <w:r w:rsidR="000E3BF7" w:rsidRPr="000E3BF7">
        <w:rPr>
          <w:lang w:val="el-GR"/>
        </w:rPr>
        <w:t xml:space="preserve"> 1977, 97)</w:t>
      </w:r>
      <w:r w:rsidR="00B025AE">
        <w:rPr>
          <w:lang w:val="el-GR"/>
        </w:rPr>
        <w:t>.</w:t>
      </w:r>
    </w:p>
    <w:p w14:paraId="51F95B51" w14:textId="313AB6C8" w:rsidR="0058179C" w:rsidRPr="00067464" w:rsidRDefault="004D0CAF" w:rsidP="00B025AE">
      <w:pPr>
        <w:pStyle w:val="ListParagraph"/>
        <w:ind w:firstLine="720"/>
        <w:jc w:val="both"/>
      </w:pPr>
      <w:r>
        <w:rPr>
          <w:lang w:val="el-GR"/>
        </w:rPr>
        <w:t>Εδώ</w:t>
      </w:r>
      <w:r w:rsidR="008D4BAA" w:rsidRPr="00067464">
        <w:t xml:space="preserve"> συναντ</w:t>
      </w:r>
      <w:r w:rsidR="00EE4409" w:rsidRPr="00067464">
        <w:t>ά</w:t>
      </w:r>
      <w:r w:rsidR="008D4BAA" w:rsidRPr="00067464">
        <w:t>με σημαντικές</w:t>
      </w:r>
      <w:r w:rsidR="0058179C" w:rsidRPr="00067464">
        <w:t xml:space="preserve"> πληροφορίες της </w:t>
      </w:r>
      <w:r w:rsidR="008D4BAA" w:rsidRPr="00067464">
        <w:t>ατάκας</w:t>
      </w:r>
      <w:r w:rsidR="00924BF7">
        <w:rPr>
          <w:lang w:val="el-GR"/>
        </w:rPr>
        <w:t xml:space="preserve"> και των μεταβατικών συχνοτήτων (</w:t>
      </w:r>
      <w:r w:rsidR="00924BF7">
        <w:rPr>
          <w:lang w:val="en-US"/>
        </w:rPr>
        <w:t>transients</w:t>
      </w:r>
      <w:r w:rsidR="00924BF7">
        <w:rPr>
          <w:lang w:val="el-GR"/>
        </w:rPr>
        <w:t>)</w:t>
      </w:r>
      <w:r w:rsidR="0058179C" w:rsidRPr="00067464">
        <w:t xml:space="preserve">. </w:t>
      </w:r>
      <w:r w:rsidR="008D4BAA" w:rsidRPr="00067464">
        <w:t xml:space="preserve">Οι μεσαίες και οι </w:t>
      </w:r>
      <w:r w:rsidR="00EE4409" w:rsidRPr="00067464">
        <w:t>υψηλο-</w:t>
      </w:r>
      <w:r w:rsidR="00FE7EEE" w:rsidRPr="00067464">
        <w:t>μεσαίες</w:t>
      </w:r>
      <w:r w:rsidR="008D4BAA" w:rsidRPr="00067464">
        <w:t xml:space="preserve"> συχνότητες παίζουν σημαντικό ρόλο στ</w:t>
      </w:r>
      <w:r w:rsidR="00EE4409" w:rsidRPr="00067464">
        <w:t xml:space="preserve">η διαμόρφωση του </w:t>
      </w:r>
      <w:r w:rsidR="008D4BAA" w:rsidRPr="00067464">
        <w:t>ηχ</w:t>
      </w:r>
      <w:r w:rsidR="00EE4409" w:rsidRPr="00067464">
        <w:t>οχρώματος</w:t>
      </w:r>
      <w:r w:rsidR="008D4BAA" w:rsidRPr="00067464">
        <w:t xml:space="preserve"> της ανθρώπινης φωνής.</w:t>
      </w:r>
      <w:r w:rsidR="00924BF7" w:rsidRPr="00924BF7">
        <w:rPr>
          <w:lang w:val="el-GR"/>
        </w:rPr>
        <w:t xml:space="preserve"> </w:t>
      </w:r>
      <w:r w:rsidR="00924BF7">
        <w:rPr>
          <w:lang w:val="el-GR"/>
        </w:rPr>
        <w:t>Σε αυτή την ζώνη</w:t>
      </w:r>
      <w:r w:rsidR="00924BF7" w:rsidRPr="00924BF7">
        <w:rPr>
          <w:lang w:val="el-GR"/>
        </w:rPr>
        <w:t xml:space="preserve"> </w:t>
      </w:r>
      <w:r w:rsidR="00924BF7">
        <w:rPr>
          <w:lang w:val="el-GR"/>
        </w:rPr>
        <w:t xml:space="preserve">εμφανίζεται ο θόρυβος από τα </w:t>
      </w:r>
      <w:r w:rsidR="00924BF7" w:rsidRPr="00924BF7">
        <w:rPr>
          <w:highlight w:val="yellow"/>
          <w:lang w:val="el-GR"/>
        </w:rPr>
        <w:t>συριστικά</w:t>
      </w:r>
      <w:r w:rsidR="00924BF7">
        <w:rPr>
          <w:lang w:val="el-GR"/>
        </w:rPr>
        <w:t xml:space="preserve"> σύμφωνα.</w:t>
      </w:r>
      <w:r w:rsidR="008D4BAA" w:rsidRPr="00067464">
        <w:t xml:space="preserve"> </w:t>
      </w:r>
    </w:p>
    <w:p w14:paraId="663113AE" w14:textId="77777777" w:rsidR="0058179C" w:rsidRPr="00EF4E5D" w:rsidRDefault="0058179C" w:rsidP="00EF4E5D">
      <w:pPr>
        <w:jc w:val="both"/>
        <w:rPr>
          <w:sz w:val="22"/>
          <w:szCs w:val="22"/>
        </w:rPr>
      </w:pPr>
    </w:p>
    <w:p w14:paraId="18E794FA" w14:textId="6DD5CF67" w:rsidR="00D13C2F" w:rsidRPr="00067464" w:rsidRDefault="00D13C2F" w:rsidP="00FF1439">
      <w:pPr>
        <w:pStyle w:val="ListParagraph"/>
        <w:numPr>
          <w:ilvl w:val="0"/>
          <w:numId w:val="24"/>
        </w:numPr>
        <w:jc w:val="both"/>
      </w:pPr>
      <w:r w:rsidRPr="00FF1439">
        <w:rPr>
          <w:i/>
          <w:iCs/>
        </w:rPr>
        <w:t>Ψηλές</w:t>
      </w:r>
      <w:r w:rsidR="0058179C" w:rsidRPr="00067464">
        <w:t xml:space="preserve">: </w:t>
      </w:r>
      <w:r w:rsidR="00901343" w:rsidRPr="00067464">
        <w:t>6</w:t>
      </w:r>
      <w:r w:rsidRPr="00067464">
        <w:t>.</w:t>
      </w:r>
      <w:r w:rsidR="0058179C" w:rsidRPr="00067464">
        <w:t>000-</w:t>
      </w:r>
      <w:r w:rsidR="00901343" w:rsidRPr="00067464">
        <w:t>20.</w:t>
      </w:r>
      <w:r w:rsidR="0058179C" w:rsidRPr="00067464">
        <w:t xml:space="preserve">000 </w:t>
      </w:r>
      <w:r w:rsidR="0058179C" w:rsidRPr="00FF1439">
        <w:rPr>
          <w:lang w:val="en-US"/>
        </w:rPr>
        <w:t>Hz</w:t>
      </w:r>
      <w:r w:rsidR="0058179C" w:rsidRPr="00067464">
        <w:t xml:space="preserve">. </w:t>
      </w:r>
    </w:p>
    <w:p w14:paraId="451C6E02" w14:textId="77777777" w:rsidR="006F5AFA" w:rsidRPr="00EE4409" w:rsidRDefault="006F5AFA" w:rsidP="00EF4E5D">
      <w:pPr>
        <w:jc w:val="both"/>
        <w:rPr>
          <w:sz w:val="22"/>
          <w:szCs w:val="22"/>
        </w:rPr>
      </w:pPr>
    </w:p>
    <w:p w14:paraId="39469D01" w14:textId="6E3ECD09" w:rsidR="0058179C" w:rsidRPr="00067464" w:rsidRDefault="00EE4409" w:rsidP="00067464">
      <w:pPr>
        <w:pStyle w:val="ListParagraph"/>
        <w:jc w:val="both"/>
      </w:pPr>
      <w:r w:rsidRPr="00067464">
        <w:t xml:space="preserve">Αυτή η ζώνη περιλαμβάνει τις ψηλές αρμονικές του ηχητικού φάσματος και προσδίδει </w:t>
      </w:r>
      <w:r w:rsidR="00D13C2F" w:rsidRPr="00067464">
        <w:t xml:space="preserve">σαφήνεια, </w:t>
      </w:r>
      <w:r w:rsidRPr="00067464">
        <w:t xml:space="preserve">λαμπρότητα, </w:t>
      </w:r>
      <w:r w:rsidR="00D13C2F" w:rsidRPr="00067464">
        <w:t xml:space="preserve">ενέργεια και παρουσία στον ήχο. Μια μεγάλη ενίσχυσή της όμως μπορεί να προκαλέσει τραχύτητα και να κουράσει το αφτί. </w:t>
      </w:r>
    </w:p>
    <w:p w14:paraId="203D7A6B" w14:textId="565CD3B6" w:rsidR="00C13815" w:rsidRPr="00D13C2F" w:rsidRDefault="00C13815" w:rsidP="0087056B">
      <w:pPr>
        <w:rPr>
          <w:b/>
          <w:bCs/>
          <w:color w:val="000000"/>
          <w:sz w:val="22"/>
          <w:szCs w:val="22"/>
        </w:rPr>
      </w:pPr>
    </w:p>
    <w:p w14:paraId="4232D112" w14:textId="7F4069CE" w:rsidR="00D92B9A" w:rsidRDefault="00FF1439" w:rsidP="0087056B">
      <w:pPr>
        <w:rPr>
          <w:b/>
          <w:bCs/>
          <w:color w:val="000000"/>
        </w:rPr>
      </w:pPr>
      <w:r w:rsidRPr="00F04BD7">
        <w:rPr>
          <w:b/>
          <w:bCs/>
          <w:color w:val="000000"/>
          <w:lang w:val="el-GR"/>
        </w:rPr>
        <w:t xml:space="preserve">6.1.3. </w:t>
      </w:r>
      <w:r w:rsidR="00D92FAA" w:rsidRPr="00D92FAA">
        <w:rPr>
          <w:b/>
          <w:bCs/>
          <w:color w:val="000000"/>
        </w:rPr>
        <w:t xml:space="preserve">Είδη Φίλτρων. </w:t>
      </w:r>
    </w:p>
    <w:p w14:paraId="22A973E0" w14:textId="59CF15E4" w:rsidR="00D92FAA" w:rsidRPr="00741E38" w:rsidRDefault="00D92FAA" w:rsidP="0087056B">
      <w:pPr>
        <w:rPr>
          <w:b/>
          <w:bCs/>
          <w:color w:val="000000"/>
          <w:sz w:val="22"/>
          <w:szCs w:val="22"/>
        </w:rPr>
      </w:pPr>
    </w:p>
    <w:p w14:paraId="7548D31A" w14:textId="1A4A11E2" w:rsidR="00D92FAA" w:rsidRPr="00741E38" w:rsidRDefault="00D92FAA" w:rsidP="00D92FAA">
      <w:pPr>
        <w:jc w:val="both"/>
        <w:rPr>
          <w:sz w:val="22"/>
          <w:szCs w:val="22"/>
        </w:rPr>
      </w:pPr>
      <w:r w:rsidRPr="00741E38">
        <w:rPr>
          <w:sz w:val="22"/>
          <w:szCs w:val="22"/>
        </w:rPr>
        <w:t>Τα βασικά είδη φίλτρων που ακολουθούν</w:t>
      </w:r>
      <w:r w:rsidR="00E066E4" w:rsidRPr="00E066E4">
        <w:rPr>
          <w:sz w:val="22"/>
          <w:szCs w:val="22"/>
          <w:lang w:val="el-GR"/>
        </w:rPr>
        <w:t>,</w:t>
      </w:r>
      <w:r w:rsidRPr="00741E38">
        <w:rPr>
          <w:sz w:val="22"/>
          <w:szCs w:val="22"/>
        </w:rPr>
        <w:t xml:space="preserve"> χρησιμεύουν στην επεξεργασί</w:t>
      </w:r>
      <w:r w:rsidR="00E066E4">
        <w:rPr>
          <w:sz w:val="22"/>
          <w:szCs w:val="22"/>
          <w:lang w:val="el-GR"/>
        </w:rPr>
        <w:t>α</w:t>
      </w:r>
      <w:r w:rsidRPr="00741E38">
        <w:rPr>
          <w:sz w:val="22"/>
          <w:szCs w:val="22"/>
        </w:rPr>
        <w:t xml:space="preserve"> των παραπάνω φασματικών ζωνών. </w:t>
      </w:r>
    </w:p>
    <w:p w14:paraId="397D61E6" w14:textId="77777777" w:rsidR="00D92FAA" w:rsidRPr="00741E38" w:rsidRDefault="00D92FAA" w:rsidP="00D92FAA">
      <w:pPr>
        <w:jc w:val="both"/>
        <w:rPr>
          <w:sz w:val="22"/>
          <w:szCs w:val="22"/>
        </w:rPr>
      </w:pPr>
    </w:p>
    <w:p w14:paraId="07A63A64" w14:textId="31696D8A" w:rsidR="00D92FAA" w:rsidRPr="003F424E" w:rsidRDefault="00D92FAA" w:rsidP="00FF1439">
      <w:pPr>
        <w:pStyle w:val="ListParagraph"/>
        <w:numPr>
          <w:ilvl w:val="0"/>
          <w:numId w:val="24"/>
        </w:numPr>
        <w:jc w:val="both"/>
      </w:pPr>
      <w:r w:rsidRPr="00FF1439">
        <w:rPr>
          <w:i/>
          <w:iCs/>
        </w:rPr>
        <w:t>Βαθυπερατό ή Χαμηλοπερατό Φίλτρο</w:t>
      </w:r>
      <w:r w:rsidR="00E066E4">
        <w:rPr>
          <w:i/>
          <w:iCs/>
          <w:lang w:val="el-GR"/>
        </w:rPr>
        <w:t xml:space="preserve"> </w:t>
      </w:r>
      <w:r w:rsidR="00E066E4" w:rsidRPr="003F424E">
        <w:t>(</w:t>
      </w:r>
      <w:r w:rsidR="00E066E4" w:rsidRPr="003F424E">
        <w:rPr>
          <w:lang w:val="en-US"/>
        </w:rPr>
        <w:t>low</w:t>
      </w:r>
      <w:r w:rsidR="00E066E4" w:rsidRPr="003F424E">
        <w:t xml:space="preserve"> </w:t>
      </w:r>
      <w:r w:rsidR="00E066E4" w:rsidRPr="003F424E">
        <w:rPr>
          <w:lang w:val="en-US"/>
        </w:rPr>
        <w:t>pass</w:t>
      </w:r>
      <w:r w:rsidR="00E066E4" w:rsidRPr="003F424E">
        <w:t>/</w:t>
      </w:r>
      <w:r w:rsidR="00E066E4" w:rsidRPr="003F424E">
        <w:rPr>
          <w:lang w:val="en-US"/>
        </w:rPr>
        <w:t>high</w:t>
      </w:r>
      <w:r w:rsidR="00E066E4" w:rsidRPr="003F424E">
        <w:t xml:space="preserve"> </w:t>
      </w:r>
      <w:r w:rsidR="00E066E4" w:rsidRPr="003F424E">
        <w:rPr>
          <w:lang w:val="en-US"/>
        </w:rPr>
        <w:t>cut</w:t>
      </w:r>
      <w:r w:rsidR="00E066E4" w:rsidRPr="003F424E">
        <w:t>)</w:t>
      </w:r>
      <w:r w:rsidRPr="003F424E">
        <w:t xml:space="preserve">: </w:t>
      </w:r>
    </w:p>
    <w:p w14:paraId="5942F01B" w14:textId="77777777" w:rsidR="0060405D" w:rsidRPr="00741E38" w:rsidRDefault="0060405D" w:rsidP="00D92FAA">
      <w:pPr>
        <w:jc w:val="both"/>
        <w:rPr>
          <w:sz w:val="22"/>
          <w:szCs w:val="22"/>
        </w:rPr>
      </w:pPr>
    </w:p>
    <w:p w14:paraId="10954CFE" w14:textId="233F4F00" w:rsidR="00D92FAA" w:rsidRPr="003F424E" w:rsidRDefault="00D92FAA" w:rsidP="003F424E">
      <w:pPr>
        <w:pStyle w:val="ListParagraph"/>
        <w:jc w:val="both"/>
      </w:pPr>
      <w:r w:rsidRPr="003F424E">
        <w:t xml:space="preserve">Τα φίλτρα διέλευσης χαμηλών συχνοτήτων επιτρέπουν στα σήματα χαμηλών συχνοτήτων να περάσουν από την είσοδο και να φτάσουν στην έξοδό τους, ενώ </w:t>
      </w:r>
      <w:r w:rsidRPr="003F424E">
        <w:rPr>
          <w:highlight w:val="yellow"/>
        </w:rPr>
        <w:t>εξασθενούν</w:t>
      </w:r>
      <w:r w:rsidRPr="003F424E">
        <w:t xml:space="preserve"> ή </w:t>
      </w:r>
      <w:r w:rsidRPr="00E066E4">
        <w:rPr>
          <w:highlight w:val="yellow"/>
        </w:rPr>
        <w:t>αποκόπτουν</w:t>
      </w:r>
      <w:r w:rsidRPr="003F424E">
        <w:t xml:space="preserve"> τα σήματα ψηλών συχνοτήτων. Με άλλα λόγια, το βαθυπερατό φίλτρο </w:t>
      </w:r>
      <w:r w:rsidRPr="003F424E">
        <w:rPr>
          <w:highlight w:val="yellow"/>
        </w:rPr>
        <w:t>διαπερνάται</w:t>
      </w:r>
      <w:r w:rsidRPr="003F424E">
        <w:t xml:space="preserve"> από χαμηλές συχνότητες, ενώ δεν </w:t>
      </w:r>
      <w:r w:rsidRPr="003F424E">
        <w:rPr>
          <w:highlight w:val="yellow"/>
        </w:rPr>
        <w:t>διαπερνάται</w:t>
      </w:r>
      <w:r w:rsidRPr="003F424E">
        <w:t xml:space="preserve"> από τις ψηλές, αναλόγως με την συχνότητα αποκοπής που ορίζουμε (cut-off frequency). </w:t>
      </w:r>
    </w:p>
    <w:p w14:paraId="4AB7752E" w14:textId="77777777" w:rsidR="00D92FAA" w:rsidRPr="00741E38" w:rsidRDefault="00D92FAA" w:rsidP="00D92FAA">
      <w:pPr>
        <w:jc w:val="both"/>
        <w:rPr>
          <w:sz w:val="22"/>
          <w:szCs w:val="22"/>
        </w:rPr>
      </w:pPr>
    </w:p>
    <w:p w14:paraId="7B17356E" w14:textId="567B7020" w:rsidR="00D92FAA" w:rsidRPr="00FF1439" w:rsidRDefault="00D92FAA" w:rsidP="00FF1439">
      <w:pPr>
        <w:pStyle w:val="ListParagraph"/>
        <w:numPr>
          <w:ilvl w:val="0"/>
          <w:numId w:val="24"/>
        </w:numPr>
        <w:jc w:val="both"/>
        <w:rPr>
          <w:i/>
          <w:iCs/>
        </w:rPr>
      </w:pPr>
      <w:r w:rsidRPr="00FF1439">
        <w:rPr>
          <w:i/>
          <w:iCs/>
        </w:rPr>
        <w:t>Υψιπερατό Φίλτρο</w:t>
      </w:r>
      <w:r w:rsidR="00E066E4" w:rsidRPr="00E066E4">
        <w:rPr>
          <w:i/>
          <w:iCs/>
          <w:lang w:val="en-US"/>
        </w:rPr>
        <w:t xml:space="preserve"> </w:t>
      </w:r>
      <w:r w:rsidR="00E066E4" w:rsidRPr="003F424E">
        <w:t>(</w:t>
      </w:r>
      <w:r w:rsidR="00E066E4" w:rsidRPr="003F424E">
        <w:rPr>
          <w:lang w:val="en-US"/>
        </w:rPr>
        <w:t>high</w:t>
      </w:r>
      <w:r w:rsidR="00E066E4" w:rsidRPr="003F424E">
        <w:t xml:space="preserve"> </w:t>
      </w:r>
      <w:r w:rsidR="00E066E4" w:rsidRPr="003F424E">
        <w:rPr>
          <w:lang w:val="en-US"/>
        </w:rPr>
        <w:t>pass</w:t>
      </w:r>
      <w:r w:rsidR="00E066E4" w:rsidRPr="003F424E">
        <w:t>/</w:t>
      </w:r>
      <w:r w:rsidR="00E066E4" w:rsidRPr="003F424E">
        <w:rPr>
          <w:lang w:val="en-US"/>
        </w:rPr>
        <w:t>low</w:t>
      </w:r>
      <w:r w:rsidR="00E066E4" w:rsidRPr="003F424E">
        <w:t xml:space="preserve"> </w:t>
      </w:r>
      <w:r w:rsidR="00E066E4" w:rsidRPr="003F424E">
        <w:rPr>
          <w:lang w:val="en-US"/>
        </w:rPr>
        <w:t>cut</w:t>
      </w:r>
      <w:r w:rsidR="00E066E4" w:rsidRPr="003F424E">
        <w:t>)</w:t>
      </w:r>
      <w:r w:rsidRPr="00FF1439">
        <w:rPr>
          <w:i/>
          <w:iCs/>
        </w:rPr>
        <w:t xml:space="preserve">: </w:t>
      </w:r>
    </w:p>
    <w:p w14:paraId="1E79FE44" w14:textId="77777777" w:rsidR="0060405D" w:rsidRPr="00741E38" w:rsidRDefault="0060405D" w:rsidP="00D92FAA">
      <w:pPr>
        <w:jc w:val="both"/>
        <w:rPr>
          <w:i/>
          <w:iCs/>
          <w:sz w:val="22"/>
          <w:szCs w:val="22"/>
        </w:rPr>
      </w:pPr>
    </w:p>
    <w:p w14:paraId="2911B46B" w14:textId="73C55115" w:rsidR="00D92FAA" w:rsidRPr="003F424E" w:rsidRDefault="00D92FAA" w:rsidP="003F424E">
      <w:pPr>
        <w:pStyle w:val="ListParagraph"/>
        <w:jc w:val="both"/>
      </w:pPr>
      <w:r w:rsidRPr="003F424E">
        <w:t xml:space="preserve">Τα φίλτρα διέλευσης ψηλών συχνοτήτων επιτρέπουν στα σήματα ψηλών συχνοτήτων να περάσουν από την είσοδο και να φτάσουν στην έξοδό τους, ενώ </w:t>
      </w:r>
      <w:r w:rsidRPr="003F424E">
        <w:rPr>
          <w:highlight w:val="yellow"/>
        </w:rPr>
        <w:t>εξασθενούν</w:t>
      </w:r>
      <w:r w:rsidRPr="003F424E">
        <w:t xml:space="preserve"> ή </w:t>
      </w:r>
      <w:r w:rsidRPr="00E066E4">
        <w:rPr>
          <w:highlight w:val="yellow"/>
        </w:rPr>
        <w:t>αποκόπτουν</w:t>
      </w:r>
      <w:r w:rsidRPr="003F424E">
        <w:t xml:space="preserve"> τα σήματα χαμηλών συχνοτήτων. Με άλλα λόγια, το υψιπερατό φίλτρο </w:t>
      </w:r>
      <w:r w:rsidRPr="003F424E">
        <w:rPr>
          <w:highlight w:val="yellow"/>
        </w:rPr>
        <w:t>διαπερνάται</w:t>
      </w:r>
      <w:r w:rsidRPr="003F424E">
        <w:t xml:space="preserve"> από ψηλές συχνότητες, ενώ δεν </w:t>
      </w:r>
      <w:r w:rsidRPr="003F424E">
        <w:rPr>
          <w:highlight w:val="yellow"/>
        </w:rPr>
        <w:t>διαπερνάται</w:t>
      </w:r>
      <w:r w:rsidRPr="003F424E">
        <w:t xml:space="preserve"> από τις χαμηλές, αναλόγως με την συχνότητα αποκοπής που ορίζουμε. </w:t>
      </w:r>
    </w:p>
    <w:p w14:paraId="274335DA" w14:textId="77777777" w:rsidR="00D92FAA" w:rsidRPr="00741E38" w:rsidRDefault="00D92FAA" w:rsidP="00D92FAA">
      <w:pPr>
        <w:jc w:val="both"/>
        <w:rPr>
          <w:sz w:val="22"/>
          <w:szCs w:val="22"/>
        </w:rPr>
      </w:pPr>
    </w:p>
    <w:p w14:paraId="30F1DFF1" w14:textId="20D10193" w:rsidR="0060405D" w:rsidRPr="00FF1439" w:rsidRDefault="00D92FAA" w:rsidP="00FF1439">
      <w:pPr>
        <w:pStyle w:val="ListParagraph"/>
        <w:numPr>
          <w:ilvl w:val="0"/>
          <w:numId w:val="24"/>
        </w:numPr>
        <w:jc w:val="both"/>
        <w:rPr>
          <w:i/>
          <w:iCs/>
        </w:rPr>
      </w:pPr>
      <w:r w:rsidRPr="00FF1439">
        <w:rPr>
          <w:i/>
          <w:iCs/>
        </w:rPr>
        <w:t>Ζωνοπερατό ή Ζωνοδιαβατό ή Φίλτρο Ζώνης</w:t>
      </w:r>
      <w:r w:rsidR="00E066E4" w:rsidRPr="00E066E4">
        <w:rPr>
          <w:i/>
          <w:iCs/>
        </w:rPr>
        <w:t xml:space="preserve"> </w:t>
      </w:r>
      <w:r w:rsidR="00E066E4" w:rsidRPr="003F424E">
        <w:t>(</w:t>
      </w:r>
      <w:r w:rsidR="00E066E4" w:rsidRPr="00E066E4">
        <w:t>band</w:t>
      </w:r>
      <w:r w:rsidR="00E066E4" w:rsidRPr="003F424E">
        <w:t xml:space="preserve"> </w:t>
      </w:r>
      <w:r w:rsidR="00E066E4" w:rsidRPr="00E066E4">
        <w:t>pass</w:t>
      </w:r>
      <w:r w:rsidR="00E066E4" w:rsidRPr="003F424E">
        <w:t xml:space="preserve"> </w:t>
      </w:r>
      <w:r w:rsidR="00E066E4" w:rsidRPr="00E066E4">
        <w:t>filters</w:t>
      </w:r>
      <w:r w:rsidR="00E066E4" w:rsidRPr="003F424E">
        <w:t>)</w:t>
      </w:r>
      <w:r w:rsidRPr="00FF1439">
        <w:rPr>
          <w:i/>
          <w:iCs/>
        </w:rPr>
        <w:t>:</w:t>
      </w:r>
    </w:p>
    <w:p w14:paraId="5875C2E3" w14:textId="70D762C2" w:rsidR="00D92FAA" w:rsidRPr="00741E38" w:rsidRDefault="00D92FAA" w:rsidP="003F424E">
      <w:pPr>
        <w:ind w:firstLine="60"/>
        <w:jc w:val="both"/>
        <w:rPr>
          <w:i/>
          <w:iCs/>
          <w:sz w:val="22"/>
          <w:szCs w:val="22"/>
        </w:rPr>
      </w:pPr>
    </w:p>
    <w:p w14:paraId="63CFFA57" w14:textId="2388DF6E" w:rsidR="00B1305A" w:rsidRPr="003F424E" w:rsidRDefault="00D92FAA" w:rsidP="003D3FFC">
      <w:pPr>
        <w:pStyle w:val="ListParagraph"/>
        <w:jc w:val="both"/>
      </w:pPr>
      <w:r w:rsidRPr="003F424E">
        <w:t>Τα ζωνοπερατά φίλτρα</w:t>
      </w:r>
      <w:r w:rsidRPr="003F424E">
        <w:rPr>
          <w:i/>
          <w:iCs/>
        </w:rPr>
        <w:t xml:space="preserve"> </w:t>
      </w:r>
      <w:r w:rsidRPr="003F424E">
        <w:t xml:space="preserve"> επιτρέπουν την διέλευση σημάτων, τα οποία βρίσκονται μέσα σε ένα συγκεκριμένο εύρος συχνοτήτων, ενώ </w:t>
      </w:r>
      <w:r w:rsidRPr="003F424E">
        <w:rPr>
          <w:highlight w:val="yellow"/>
        </w:rPr>
        <w:t>αποκόπτουν</w:t>
      </w:r>
      <w:r w:rsidRPr="003F424E">
        <w:t xml:space="preserve"> όλες τις συχνότητες που βρίσκονται εκτός αυτού του εύρους. Το εύρος των συχνοτήτων ενός ζωνοπερατού φίλτρου ορίζεται από</w:t>
      </w:r>
      <w:r w:rsidR="00433C92" w:rsidRPr="003F424E">
        <w:t xml:space="preserve"> ένα χαμηλοπερατό και ένα υψιπερατό φίλτρο</w:t>
      </w:r>
      <w:r w:rsidRPr="003F424E">
        <w:t xml:space="preserve">. </w:t>
      </w:r>
    </w:p>
    <w:p w14:paraId="2E16F943" w14:textId="77777777" w:rsidR="00D92FAA" w:rsidRPr="00741E38" w:rsidRDefault="00D92FAA" w:rsidP="00D92FAA">
      <w:pPr>
        <w:jc w:val="both"/>
        <w:rPr>
          <w:sz w:val="22"/>
          <w:szCs w:val="22"/>
        </w:rPr>
      </w:pPr>
    </w:p>
    <w:p w14:paraId="4265458C" w14:textId="6940DEBB" w:rsidR="00D92FAA" w:rsidRPr="003F424E" w:rsidRDefault="00D92FAA" w:rsidP="00D20F07">
      <w:pPr>
        <w:pStyle w:val="ListParagraph"/>
        <w:numPr>
          <w:ilvl w:val="0"/>
          <w:numId w:val="24"/>
        </w:numPr>
        <w:jc w:val="both"/>
      </w:pPr>
      <w:r w:rsidRPr="00D20F07">
        <w:rPr>
          <w:i/>
          <w:iCs/>
        </w:rPr>
        <w:t xml:space="preserve">Ζωνοφρακτό ή </w:t>
      </w:r>
      <w:r w:rsidR="0060405D" w:rsidRPr="00D20F07">
        <w:rPr>
          <w:i/>
          <w:iCs/>
        </w:rPr>
        <w:t>Ζ</w:t>
      </w:r>
      <w:r w:rsidRPr="00D20F07">
        <w:rPr>
          <w:i/>
          <w:iCs/>
        </w:rPr>
        <w:t>ωνοφρακτικό</w:t>
      </w:r>
      <w:r w:rsidRPr="003F424E">
        <w:t xml:space="preserve"> </w:t>
      </w:r>
      <w:r w:rsidRPr="00D20F07">
        <w:rPr>
          <w:i/>
          <w:iCs/>
        </w:rPr>
        <w:t>Φίλτρο</w:t>
      </w:r>
      <w:r w:rsidR="00E066E4" w:rsidRPr="00D20F07">
        <w:rPr>
          <w:i/>
          <w:iCs/>
        </w:rPr>
        <w:t xml:space="preserve"> </w:t>
      </w:r>
      <w:r w:rsidR="00E066E4" w:rsidRPr="003F424E">
        <w:t>(</w:t>
      </w:r>
      <w:r w:rsidR="00E066E4" w:rsidRPr="00E066E4">
        <w:t>band</w:t>
      </w:r>
      <w:r w:rsidR="00E066E4" w:rsidRPr="003F424E">
        <w:t xml:space="preserve"> </w:t>
      </w:r>
      <w:r w:rsidR="00E066E4" w:rsidRPr="00E066E4">
        <w:t>stop</w:t>
      </w:r>
      <w:r w:rsidR="00E066E4" w:rsidRPr="003F424E">
        <w:t xml:space="preserve"> </w:t>
      </w:r>
      <w:r w:rsidR="00E066E4" w:rsidRPr="00E066E4">
        <w:t>filters</w:t>
      </w:r>
      <w:r w:rsidR="00E066E4" w:rsidRPr="003F424E">
        <w:t>)</w:t>
      </w:r>
      <w:r w:rsidRPr="003F424E">
        <w:t xml:space="preserve">: </w:t>
      </w:r>
    </w:p>
    <w:p w14:paraId="3971478C" w14:textId="77777777" w:rsidR="0060405D" w:rsidRPr="00741E38" w:rsidRDefault="0060405D" w:rsidP="00D92FAA">
      <w:pPr>
        <w:jc w:val="both"/>
        <w:rPr>
          <w:sz w:val="22"/>
          <w:szCs w:val="22"/>
        </w:rPr>
      </w:pPr>
    </w:p>
    <w:p w14:paraId="5D8028A3" w14:textId="19BADA66" w:rsidR="00D92FAA" w:rsidRPr="003F424E" w:rsidRDefault="00D92FAA" w:rsidP="003F424E">
      <w:pPr>
        <w:pStyle w:val="ListParagraph"/>
        <w:jc w:val="both"/>
      </w:pPr>
      <w:r w:rsidRPr="003F424E">
        <w:t xml:space="preserve">Τα ζωνοφρακτά φίλτρα </w:t>
      </w:r>
      <w:r w:rsidRPr="003F424E">
        <w:rPr>
          <w:highlight w:val="yellow"/>
        </w:rPr>
        <w:t>αποκόπτουν</w:t>
      </w:r>
      <w:r w:rsidRPr="003F424E">
        <w:t xml:space="preserve"> την διέλευση σημάτων, τα οποία βρίσκονται μέσα σε ένα συγκεκριμένο εύρος συχνοτήτων, ενώ επιτρέπουν την διέλευση σημάτων που βρίσκονται εκτός αυτού του εύρους.</w:t>
      </w:r>
    </w:p>
    <w:p w14:paraId="5C765FB8" w14:textId="77777777" w:rsidR="00D92FAA" w:rsidRPr="00741E38" w:rsidRDefault="00D92FAA" w:rsidP="00D92FAA">
      <w:pPr>
        <w:jc w:val="both"/>
        <w:rPr>
          <w:i/>
          <w:iCs/>
          <w:sz w:val="22"/>
          <w:szCs w:val="22"/>
        </w:rPr>
      </w:pPr>
    </w:p>
    <w:p w14:paraId="6EE372B9" w14:textId="5D7B1FE2" w:rsidR="00D92FAA" w:rsidRPr="00D20F07" w:rsidRDefault="00D92FAA" w:rsidP="00D20F07">
      <w:pPr>
        <w:pStyle w:val="ListParagraph"/>
        <w:numPr>
          <w:ilvl w:val="0"/>
          <w:numId w:val="24"/>
        </w:numPr>
        <w:jc w:val="both"/>
        <w:rPr>
          <w:i/>
          <w:iCs/>
        </w:rPr>
      </w:pPr>
      <w:r w:rsidRPr="00D20F07">
        <w:rPr>
          <w:i/>
          <w:iCs/>
        </w:rPr>
        <w:t>Φίλτρ</w:t>
      </w:r>
      <w:r w:rsidR="0060405D" w:rsidRPr="00D20F07">
        <w:rPr>
          <w:i/>
          <w:iCs/>
        </w:rPr>
        <w:t>ο</w:t>
      </w:r>
      <w:r w:rsidRPr="00D20F07">
        <w:rPr>
          <w:i/>
          <w:iCs/>
        </w:rPr>
        <w:t xml:space="preserve"> Εγκοπής</w:t>
      </w:r>
      <w:r w:rsidR="00E066E4" w:rsidRPr="00D20F07">
        <w:rPr>
          <w:i/>
          <w:iCs/>
          <w:lang w:val="el-GR"/>
        </w:rPr>
        <w:t xml:space="preserve"> </w:t>
      </w:r>
      <w:r w:rsidR="00E066E4" w:rsidRPr="003F424E">
        <w:t>(</w:t>
      </w:r>
      <w:r w:rsidR="00E066E4" w:rsidRPr="00D20F07">
        <w:rPr>
          <w:lang w:val="en-US"/>
        </w:rPr>
        <w:t>notch</w:t>
      </w:r>
      <w:r w:rsidR="00E066E4" w:rsidRPr="003F424E">
        <w:t xml:space="preserve"> </w:t>
      </w:r>
      <w:r w:rsidR="00E066E4" w:rsidRPr="00D20F07">
        <w:rPr>
          <w:lang w:val="en-US"/>
        </w:rPr>
        <w:t>filters</w:t>
      </w:r>
      <w:r w:rsidR="00E066E4" w:rsidRPr="003F424E">
        <w:t>)</w:t>
      </w:r>
      <w:r w:rsidRPr="00D20F07">
        <w:rPr>
          <w:i/>
          <w:iCs/>
        </w:rPr>
        <w:t>:</w:t>
      </w:r>
    </w:p>
    <w:p w14:paraId="4334D000" w14:textId="77777777" w:rsidR="0060405D" w:rsidRPr="00741E38" w:rsidRDefault="0060405D" w:rsidP="00D92FAA">
      <w:pPr>
        <w:jc w:val="both"/>
        <w:rPr>
          <w:i/>
          <w:iCs/>
          <w:sz w:val="22"/>
          <w:szCs w:val="22"/>
        </w:rPr>
      </w:pPr>
    </w:p>
    <w:p w14:paraId="180ADA6D" w14:textId="621F513F" w:rsidR="00707A3F" w:rsidRDefault="00D92FAA" w:rsidP="003F424E">
      <w:pPr>
        <w:pStyle w:val="ListParagraph"/>
        <w:jc w:val="both"/>
        <w:rPr>
          <w:lang w:val="el-GR"/>
        </w:rPr>
      </w:pPr>
      <w:r w:rsidRPr="003F424E">
        <w:t>Τ</w:t>
      </w:r>
      <w:r w:rsidR="0060405D" w:rsidRPr="003F424E">
        <w:t>ο</w:t>
      </w:r>
      <w:r w:rsidRPr="003F424E">
        <w:t xml:space="preserve"> φίλτρ</w:t>
      </w:r>
      <w:r w:rsidR="0060405D" w:rsidRPr="003F424E">
        <w:t>ο</w:t>
      </w:r>
      <w:r w:rsidRPr="003F424E">
        <w:t xml:space="preserve"> εγκοπής </w:t>
      </w:r>
      <w:r w:rsidR="0060405D" w:rsidRPr="003F424E">
        <w:t xml:space="preserve"> </w:t>
      </w:r>
      <w:r w:rsidR="00A31DF7" w:rsidRPr="003F424E">
        <w:t xml:space="preserve">είναι </w:t>
      </w:r>
      <w:r w:rsidR="0060405D" w:rsidRPr="003F424E">
        <w:t xml:space="preserve">ένα </w:t>
      </w:r>
      <w:r w:rsidR="00A31DF7" w:rsidRPr="003F424E">
        <w:t>ζωνοφρακτ</w:t>
      </w:r>
      <w:r w:rsidR="0060405D" w:rsidRPr="003F424E">
        <w:t>ό</w:t>
      </w:r>
      <w:r w:rsidR="00A31DF7" w:rsidRPr="003F424E">
        <w:t xml:space="preserve"> φίλτρ</w:t>
      </w:r>
      <w:r w:rsidR="0060405D" w:rsidRPr="003F424E">
        <w:t>ο</w:t>
      </w:r>
      <w:r w:rsidR="00A31DF7" w:rsidRPr="003F424E">
        <w:t xml:space="preserve"> με πολύ στενό εύρος συχνοτήτων</w:t>
      </w:r>
      <w:r w:rsidR="0060405D" w:rsidRPr="003F424E">
        <w:t xml:space="preserve"> (</w:t>
      </w:r>
      <w:r w:rsidR="0060405D" w:rsidRPr="003F424E">
        <w:rPr>
          <w:lang w:val="en-US"/>
        </w:rPr>
        <w:t>stopband</w:t>
      </w:r>
      <w:r w:rsidR="0060405D" w:rsidRPr="003F424E">
        <w:t xml:space="preserve">). Σκοπός του είναι να </w:t>
      </w:r>
      <w:r w:rsidR="00A31DF7" w:rsidRPr="003F424E">
        <w:t>εξασθεν</w:t>
      </w:r>
      <w:r w:rsidR="0060405D" w:rsidRPr="003F424E">
        <w:t>ήσει</w:t>
      </w:r>
      <w:r w:rsidR="00A31DF7" w:rsidRPr="003F424E">
        <w:t xml:space="preserve"> τις συχνότητες εντός </w:t>
      </w:r>
      <w:r w:rsidR="0060405D" w:rsidRPr="003F424E">
        <w:t>του</w:t>
      </w:r>
      <w:r w:rsidR="00A31DF7" w:rsidRPr="003F424E">
        <w:t xml:space="preserve"> συγκεκριμένου εύρους, </w:t>
      </w:r>
      <w:r w:rsidR="0060405D" w:rsidRPr="003F424E">
        <w:t>αφήνοντας όλες τις υπόλοιπες</w:t>
      </w:r>
      <w:r w:rsidR="00A31DF7" w:rsidRPr="003F424E">
        <w:t xml:space="preserve"> αναλλοίωτες. </w:t>
      </w:r>
      <w:r w:rsidR="00707A3F">
        <w:rPr>
          <w:lang w:val="el-GR"/>
        </w:rPr>
        <w:t>Μ</w:t>
      </w:r>
      <w:r w:rsidR="003F424E" w:rsidRPr="003F424E">
        <w:t>ε το φίλτρο εγκοπής μπορούμε να εξασθενήσουμε τον θόρυβο σε μια περιοχή</w:t>
      </w:r>
      <w:r w:rsidR="003F424E" w:rsidRPr="00952618">
        <w:t xml:space="preserve"> συχνοτήτων</w:t>
      </w:r>
      <w:r w:rsidR="00952618" w:rsidRPr="00952618">
        <w:rPr>
          <w:lang w:val="el-GR"/>
        </w:rPr>
        <w:t xml:space="preserve"> ή να μετριάσουμε την αίσθηση του </w:t>
      </w:r>
      <w:r w:rsidR="00952618" w:rsidRPr="00952618">
        <w:t>“μπουκώματος” και της φασματικής αδιαφάνειας</w:t>
      </w:r>
      <w:r w:rsidR="00952618" w:rsidRPr="00952618">
        <w:rPr>
          <w:lang w:val="el-GR"/>
        </w:rPr>
        <w:t xml:space="preserve"> που μπορεί να προκληθούν από την συσσωρευμένη ενέργεια στις χαμηλές περιοχές</w:t>
      </w:r>
      <w:r w:rsidR="003F424E" w:rsidRPr="00952618">
        <w:t>.</w:t>
      </w:r>
      <w:r w:rsidR="00952618">
        <w:rPr>
          <w:lang w:val="el-GR"/>
        </w:rPr>
        <w:t xml:space="preserve"> </w:t>
      </w:r>
    </w:p>
    <w:p w14:paraId="7FCB674C" w14:textId="08D60FB9" w:rsidR="00A31DF7" w:rsidRPr="00E7036E" w:rsidRDefault="00707A3F" w:rsidP="00E7036E">
      <w:pPr>
        <w:pStyle w:val="ListParagraph"/>
        <w:ind w:firstLine="720"/>
        <w:jc w:val="both"/>
        <w:rPr>
          <w:color w:val="FF0000"/>
          <w:lang w:val="el-GR"/>
        </w:rPr>
      </w:pPr>
      <w:r>
        <w:rPr>
          <w:lang w:val="el-GR"/>
        </w:rPr>
        <w:t xml:space="preserve">Ορισμένες φορές, </w:t>
      </w:r>
      <w:r w:rsidRPr="00B26F62">
        <w:t>συσσωρε</w:t>
      </w:r>
      <w:r>
        <w:rPr>
          <w:lang w:val="el-GR"/>
        </w:rPr>
        <w:t>ύ</w:t>
      </w:r>
      <w:r w:rsidRPr="00B26F62">
        <w:t>εται φασματικ</w:t>
      </w:r>
      <w:r>
        <w:rPr>
          <w:lang w:val="el-GR"/>
        </w:rPr>
        <w:t>ή</w:t>
      </w:r>
      <w:r w:rsidRPr="00B26F62">
        <w:t xml:space="preserve"> εν</w:t>
      </w:r>
      <w:r>
        <w:rPr>
          <w:lang w:val="el-GR"/>
        </w:rPr>
        <w:t>έ</w:t>
      </w:r>
      <w:r w:rsidRPr="00B26F62">
        <w:t>ργεια γ</w:t>
      </w:r>
      <w:r>
        <w:rPr>
          <w:lang w:val="el-GR"/>
        </w:rPr>
        <w:t>ύ</w:t>
      </w:r>
      <w:r w:rsidRPr="00B26F62">
        <w:t>ρω από μια ισχυρ</w:t>
      </w:r>
      <w:r>
        <w:rPr>
          <w:lang w:val="el-GR"/>
        </w:rPr>
        <w:t>ή</w:t>
      </w:r>
      <w:r w:rsidRPr="00B26F62">
        <w:t xml:space="preserve"> συχν</w:t>
      </w:r>
      <w:r>
        <w:rPr>
          <w:lang w:val="el-GR"/>
        </w:rPr>
        <w:t>ό</w:t>
      </w:r>
      <w:r w:rsidRPr="00B26F62">
        <w:t xml:space="preserve">τητα. </w:t>
      </w:r>
      <w:r>
        <w:rPr>
          <w:lang w:val="el-GR"/>
        </w:rPr>
        <w:t>Για παράδειγμα, σε ανδρικές φωνές παρατηρείται συχνά η συσσώρευση ενέργειας</w:t>
      </w:r>
      <w:r w:rsidRPr="00B26F62">
        <w:t xml:space="preserve"> γ</w:t>
      </w:r>
      <w:r>
        <w:rPr>
          <w:lang w:val="el-GR"/>
        </w:rPr>
        <w:t>ύ</w:t>
      </w:r>
      <w:r w:rsidRPr="00B26F62">
        <w:t xml:space="preserve">ρω </w:t>
      </w:r>
      <w:r>
        <w:rPr>
          <w:lang w:val="el-GR"/>
        </w:rPr>
        <w:t xml:space="preserve">από </w:t>
      </w:r>
      <w:r w:rsidRPr="00B26F62">
        <w:t>τα 200</w:t>
      </w:r>
      <w:r>
        <w:rPr>
          <w:lang w:val="el-GR"/>
        </w:rPr>
        <w:t xml:space="preserve"> </w:t>
      </w:r>
      <w:r w:rsidRPr="00B26F62">
        <w:rPr>
          <w:lang w:val="en-US"/>
        </w:rPr>
        <w:t>Hz</w:t>
      </w:r>
      <w:r>
        <w:rPr>
          <w:lang w:val="el-GR"/>
        </w:rPr>
        <w:t xml:space="preserve">. </w:t>
      </w:r>
      <w:r w:rsidR="00952618" w:rsidRPr="00E7036E">
        <w:rPr>
          <w:lang w:val="el-GR"/>
        </w:rPr>
        <w:t xml:space="preserve">Στο Ηχητικό Παράδειγμα </w:t>
      </w:r>
      <w:r w:rsidR="00E7036E" w:rsidRPr="00E7036E">
        <w:rPr>
          <w:lang w:val="el-GR"/>
        </w:rPr>
        <w:t>6.1</w:t>
      </w:r>
      <w:r w:rsidR="00952618" w:rsidRPr="00E7036E">
        <w:rPr>
          <w:lang w:val="el-GR"/>
        </w:rPr>
        <w:t xml:space="preserve"> </w:t>
      </w:r>
      <w:r w:rsidR="00952618">
        <w:rPr>
          <w:lang w:val="el-GR"/>
        </w:rPr>
        <w:t>έχει εφαρμοστεί ένα φίλτρο εγκοπής στην ανδρική φωνή του Ηχητικού Παραδείγματος 2.3.</w:t>
      </w:r>
      <w:r w:rsidR="00952618" w:rsidRPr="00952618">
        <w:rPr>
          <w:lang w:val="el-GR"/>
        </w:rPr>
        <w:t xml:space="preserve"> </w:t>
      </w:r>
      <w:r w:rsidR="00952618">
        <w:rPr>
          <w:lang w:val="el-GR"/>
        </w:rPr>
        <w:t>Το φίλτρο επεμβαίνει στην περιοχή των 2</w:t>
      </w:r>
      <w:r w:rsidR="00E7036E" w:rsidRPr="00E7036E">
        <w:rPr>
          <w:lang w:val="el-GR"/>
        </w:rPr>
        <w:t>0</w:t>
      </w:r>
      <w:r w:rsidR="00952618">
        <w:rPr>
          <w:lang w:val="el-GR"/>
        </w:rPr>
        <w:t xml:space="preserve">0 </w:t>
      </w:r>
      <w:r w:rsidR="00952618">
        <w:rPr>
          <w:lang w:val="en-US"/>
        </w:rPr>
        <w:t>Hz</w:t>
      </w:r>
      <w:r w:rsidR="0028724D">
        <w:rPr>
          <w:lang w:val="el-GR"/>
        </w:rPr>
        <w:t>, στην δεύτερη αρμονική της φωνής,</w:t>
      </w:r>
      <w:r w:rsidR="00952618" w:rsidRPr="00952618">
        <w:rPr>
          <w:lang w:val="el-GR"/>
        </w:rPr>
        <w:t xml:space="preserve"> </w:t>
      </w:r>
      <w:r w:rsidR="00952618">
        <w:rPr>
          <w:lang w:val="el-GR"/>
        </w:rPr>
        <w:t xml:space="preserve">όπου συγκεντρώνεται το μεγαλύτερο ποσοστό της φασματικής </w:t>
      </w:r>
      <w:r w:rsidR="00952618" w:rsidRPr="00E7036E">
        <w:rPr>
          <w:lang w:val="el-GR"/>
        </w:rPr>
        <w:t xml:space="preserve">ενέργειας </w:t>
      </w:r>
      <w:r w:rsidRPr="00E7036E">
        <w:rPr>
          <w:lang w:val="el-GR"/>
        </w:rPr>
        <w:t>(</w:t>
      </w:r>
      <w:r w:rsidR="00952618" w:rsidRPr="00E7036E">
        <w:rPr>
          <w:lang w:val="el-GR"/>
        </w:rPr>
        <w:t xml:space="preserve">Εικόνα </w:t>
      </w:r>
      <w:r w:rsidR="00E7036E" w:rsidRPr="00E7036E">
        <w:rPr>
          <w:lang w:val="el-GR"/>
        </w:rPr>
        <w:t>6.2</w:t>
      </w:r>
      <w:r w:rsidRPr="00E7036E">
        <w:rPr>
          <w:lang w:val="el-GR"/>
        </w:rPr>
        <w:t>)</w:t>
      </w:r>
      <w:r w:rsidR="00952618" w:rsidRPr="00E7036E">
        <w:rPr>
          <w:lang w:val="el-GR"/>
        </w:rPr>
        <w:t xml:space="preserve">. </w:t>
      </w:r>
    </w:p>
    <w:p w14:paraId="7887AA89" w14:textId="5D5F60EA" w:rsidR="00D92FAA" w:rsidRDefault="00D92FAA" w:rsidP="0087056B">
      <w:pPr>
        <w:rPr>
          <w:b/>
          <w:bCs/>
          <w:color w:val="000000"/>
        </w:rPr>
      </w:pPr>
    </w:p>
    <w:p w14:paraId="2F15DBC8" w14:textId="62F9E7B5" w:rsidR="00952618" w:rsidRDefault="00E7036E" w:rsidP="00952618">
      <w:pPr>
        <w:jc w:val="center"/>
        <w:rPr>
          <w:b/>
          <w:bCs/>
          <w:color w:val="000000"/>
        </w:rPr>
      </w:pPr>
      <w:r>
        <w:rPr>
          <w:b/>
          <w:bCs/>
          <w:noProof/>
          <w:color w:val="000000"/>
        </w:rPr>
        <w:drawing>
          <wp:inline distT="0" distB="0" distL="0" distR="0" wp14:anchorId="283AEA4A" wp14:editId="07197214">
            <wp:extent cx="4482243" cy="2510771"/>
            <wp:effectExtent l="0" t="0" r="127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9">
                      <a:extLst>
                        <a:ext uri="{28A0092B-C50C-407E-A947-70E740481C1C}">
                          <a14:useLocalDpi xmlns:a14="http://schemas.microsoft.com/office/drawing/2010/main" val="0"/>
                        </a:ext>
                      </a:extLst>
                    </a:blip>
                    <a:stretch>
                      <a:fillRect/>
                    </a:stretch>
                  </pic:blipFill>
                  <pic:spPr>
                    <a:xfrm>
                      <a:off x="0" y="0"/>
                      <a:ext cx="4574209" cy="2562287"/>
                    </a:xfrm>
                    <a:prstGeom prst="rect">
                      <a:avLst/>
                    </a:prstGeom>
                  </pic:spPr>
                </pic:pic>
              </a:graphicData>
            </a:graphic>
          </wp:inline>
        </w:drawing>
      </w:r>
    </w:p>
    <w:p w14:paraId="53C3818B" w14:textId="0E4D87BE" w:rsidR="00952618" w:rsidRDefault="00952618" w:rsidP="0087056B">
      <w:pPr>
        <w:rPr>
          <w:b/>
          <w:bCs/>
          <w:color w:val="000000"/>
        </w:rPr>
      </w:pPr>
    </w:p>
    <w:p w14:paraId="4F5D3A1F" w14:textId="3A294636" w:rsidR="00952618" w:rsidRPr="00707A3F" w:rsidRDefault="00707A3F" w:rsidP="00707A3F">
      <w:pPr>
        <w:jc w:val="center"/>
        <w:rPr>
          <w:b/>
          <w:bCs/>
          <w:i/>
          <w:iCs/>
          <w:color w:val="000000"/>
          <w:sz w:val="22"/>
          <w:szCs w:val="22"/>
        </w:rPr>
      </w:pPr>
      <w:r w:rsidRPr="00E7036E">
        <w:rPr>
          <w:i/>
          <w:iCs/>
          <w:sz w:val="22"/>
          <w:szCs w:val="22"/>
        </w:rPr>
        <w:t xml:space="preserve">Εικόνα </w:t>
      </w:r>
      <w:r w:rsidR="00E7036E" w:rsidRPr="00E7036E">
        <w:rPr>
          <w:i/>
          <w:iCs/>
          <w:sz w:val="22"/>
          <w:szCs w:val="22"/>
          <w:lang w:val="en-US"/>
        </w:rPr>
        <w:t>6.2</w:t>
      </w:r>
      <w:r w:rsidRPr="00E7036E">
        <w:rPr>
          <w:i/>
          <w:iCs/>
          <w:sz w:val="22"/>
          <w:szCs w:val="22"/>
        </w:rPr>
        <w:t xml:space="preserve">. Εφαρμογή </w:t>
      </w:r>
      <w:r w:rsidRPr="00707A3F">
        <w:rPr>
          <w:i/>
          <w:iCs/>
          <w:sz w:val="22"/>
          <w:szCs w:val="22"/>
        </w:rPr>
        <w:t xml:space="preserve">φίλτρου εγκοπής. </w:t>
      </w:r>
    </w:p>
    <w:p w14:paraId="5028E6A5" w14:textId="2F010C5E" w:rsidR="00707A3F" w:rsidRDefault="00707A3F" w:rsidP="0087056B">
      <w:pPr>
        <w:rPr>
          <w:b/>
          <w:bCs/>
          <w:color w:val="000000"/>
        </w:rPr>
      </w:pPr>
    </w:p>
    <w:tbl>
      <w:tblPr>
        <w:tblStyle w:val="TableGridLight"/>
        <w:tblW w:w="5000" w:type="pct"/>
        <w:tblLook w:val="0000" w:firstRow="0" w:lastRow="0" w:firstColumn="0" w:lastColumn="0" w:noHBand="0" w:noVBand="0"/>
      </w:tblPr>
      <w:tblGrid>
        <w:gridCol w:w="1513"/>
        <w:gridCol w:w="7493"/>
      </w:tblGrid>
      <w:tr w:rsidR="00E7036E" w:rsidRPr="00037B92" w14:paraId="3129E9CF" w14:textId="77777777" w:rsidTr="003537C8">
        <w:tc>
          <w:tcPr>
            <w:tcW w:w="505" w:type="pct"/>
          </w:tcPr>
          <w:p w14:paraId="54D8E042" w14:textId="77777777" w:rsidR="00E7036E" w:rsidRPr="0009449D" w:rsidRDefault="00E7036E" w:rsidP="003537C8">
            <w:pPr>
              <w:pStyle w:val="0TABLESOUNDEXAMPLE"/>
              <w:numPr>
                <w:ilvl w:val="0"/>
                <w:numId w:val="0"/>
              </w:numPr>
            </w:pPr>
            <w:r>
              <w:drawing>
                <wp:inline distT="0" distB="0" distL="0" distR="0" wp14:anchorId="2FFB8790" wp14:editId="5F8C5F3A">
                  <wp:extent cx="241300" cy="266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F2031F9" w14:textId="3DF2D720" w:rsidR="00E7036E" w:rsidRPr="00E7036E" w:rsidRDefault="00E7036E" w:rsidP="003537C8">
            <w:pPr>
              <w:pStyle w:val="610"/>
              <w:rPr>
                <w:sz w:val="22"/>
                <w:szCs w:val="22"/>
              </w:rPr>
            </w:pPr>
            <w:r w:rsidRPr="00E7036E">
              <w:rPr>
                <w:sz w:val="22"/>
                <w:szCs w:val="22"/>
              </w:rPr>
              <w:t>Ηχητικό Παράδειγμα 6.1. Εφαρμογή φίλτρου εγκοπής στο Ηχητικό Παράδειγμα 2.3.</w:t>
            </w:r>
          </w:p>
        </w:tc>
      </w:tr>
    </w:tbl>
    <w:p w14:paraId="32C54445" w14:textId="77777777" w:rsidR="00E7036E" w:rsidRPr="00707A3F" w:rsidRDefault="00E7036E" w:rsidP="0087056B">
      <w:pPr>
        <w:rPr>
          <w:b/>
          <w:bCs/>
          <w:color w:val="000000"/>
        </w:rPr>
      </w:pPr>
    </w:p>
    <w:p w14:paraId="344CAE9A" w14:textId="42463869" w:rsidR="003F424E" w:rsidRPr="00D20F07" w:rsidRDefault="003F424E" w:rsidP="00D20F07">
      <w:pPr>
        <w:pStyle w:val="ListParagraph"/>
        <w:numPr>
          <w:ilvl w:val="0"/>
          <w:numId w:val="24"/>
        </w:numPr>
        <w:rPr>
          <w:i/>
          <w:iCs/>
          <w:color w:val="000000"/>
          <w:lang w:val="en-US"/>
        </w:rPr>
      </w:pPr>
      <w:r w:rsidRPr="00D20F07">
        <w:rPr>
          <w:i/>
          <w:iCs/>
          <w:color w:val="000000"/>
        </w:rPr>
        <w:t>Φίλτρο</w:t>
      </w:r>
      <w:r w:rsidRPr="00D20F07">
        <w:rPr>
          <w:i/>
          <w:iCs/>
          <w:color w:val="000000"/>
          <w:lang w:val="en-US"/>
        </w:rPr>
        <w:t xml:space="preserve"> </w:t>
      </w:r>
      <w:r w:rsidRPr="00D20F07">
        <w:rPr>
          <w:i/>
          <w:iCs/>
          <w:color w:val="000000"/>
        </w:rPr>
        <w:t>Κορυφής</w:t>
      </w:r>
      <w:r w:rsidR="00E7036E" w:rsidRPr="00D20F07">
        <w:rPr>
          <w:i/>
          <w:iCs/>
          <w:color w:val="000000"/>
          <w:lang w:val="en-US"/>
        </w:rPr>
        <w:t xml:space="preserve"> </w:t>
      </w:r>
      <w:r w:rsidR="00E7036E" w:rsidRPr="00D20F07">
        <w:rPr>
          <w:color w:val="000000"/>
          <w:lang w:val="en-US"/>
        </w:rPr>
        <w:t>(peaking/bell filter)</w:t>
      </w:r>
      <w:r w:rsidRPr="00D20F07">
        <w:rPr>
          <w:i/>
          <w:iCs/>
          <w:color w:val="000000"/>
          <w:lang w:val="en-US"/>
        </w:rPr>
        <w:t>.</w:t>
      </w:r>
    </w:p>
    <w:p w14:paraId="77A01E14" w14:textId="7E85A09F" w:rsidR="003F424E" w:rsidRDefault="003F424E" w:rsidP="003F424E">
      <w:pPr>
        <w:rPr>
          <w:i/>
          <w:iCs/>
          <w:color w:val="000000"/>
          <w:sz w:val="22"/>
          <w:szCs w:val="22"/>
          <w:lang w:val="en-US"/>
        </w:rPr>
      </w:pPr>
    </w:p>
    <w:p w14:paraId="70C44309" w14:textId="6137182C" w:rsidR="003F424E" w:rsidRPr="003F424E" w:rsidRDefault="003F424E" w:rsidP="003F424E">
      <w:pPr>
        <w:pStyle w:val="ListParagraph"/>
        <w:jc w:val="both"/>
        <w:rPr>
          <w:color w:val="000000"/>
          <w:lang w:val="el-GR" w:eastAsia="en-GB"/>
        </w:rPr>
      </w:pPr>
      <w:r w:rsidRPr="003F424E">
        <w:rPr>
          <w:color w:val="000000"/>
          <w:lang w:eastAsia="en-GB"/>
        </w:rPr>
        <w:t>Αντίθετα με το φίλτρο εγκοπής, το</w:t>
      </w:r>
      <w:r w:rsidRPr="003F424E">
        <w:rPr>
          <w:color w:val="000000"/>
          <w:lang w:val="el-GR" w:eastAsia="en-GB"/>
        </w:rPr>
        <w:t xml:space="preserve"> </w:t>
      </w:r>
      <w:r w:rsidRPr="003F424E">
        <w:rPr>
          <w:color w:val="000000"/>
          <w:lang w:eastAsia="en-GB"/>
        </w:rPr>
        <w:t>φίλτρο</w:t>
      </w:r>
      <w:r w:rsidRPr="003F424E">
        <w:rPr>
          <w:color w:val="000000"/>
          <w:lang w:val="el-GR" w:eastAsia="en-GB"/>
        </w:rPr>
        <w:t xml:space="preserve"> </w:t>
      </w:r>
      <w:r w:rsidRPr="003F424E">
        <w:rPr>
          <w:color w:val="000000"/>
          <w:lang w:eastAsia="en-GB"/>
        </w:rPr>
        <w:t>κορυφής</w:t>
      </w:r>
      <w:r w:rsidRPr="003F424E">
        <w:rPr>
          <w:color w:val="000000"/>
          <w:lang w:val="el-GR" w:eastAsia="en-GB"/>
        </w:rPr>
        <w:t xml:space="preserve"> </w:t>
      </w:r>
      <w:r w:rsidRPr="003F424E">
        <w:t>είναι ένα ζωνοπερατό φίλτρο με πολύ στενό εύρος συχνοτήτων.</w:t>
      </w:r>
      <w:r w:rsidRPr="003F424E">
        <w:rPr>
          <w:color w:val="000000"/>
          <w:lang w:eastAsia="en-GB"/>
        </w:rPr>
        <w:t xml:space="preserve"> Μ</w:t>
      </w:r>
      <w:r w:rsidRPr="003F424E">
        <w:t>ε το φίλτρο κορυφής μπορούμε να ενισχύσουμε το σήμα</w:t>
      </w:r>
      <w:r w:rsidRPr="003F424E">
        <w:rPr>
          <w:lang w:val="el-GR"/>
        </w:rPr>
        <w:t xml:space="preserve"> </w:t>
      </w:r>
      <w:r w:rsidRPr="003F424E">
        <w:t>σε</w:t>
      </w:r>
      <w:r w:rsidRPr="003F424E">
        <w:rPr>
          <w:lang w:val="el-GR"/>
        </w:rPr>
        <w:t xml:space="preserve"> </w:t>
      </w:r>
      <w:r w:rsidRPr="003F424E">
        <w:t>μια</w:t>
      </w:r>
      <w:r w:rsidRPr="003F424E">
        <w:rPr>
          <w:lang w:val="el-GR"/>
        </w:rPr>
        <w:t xml:space="preserve"> </w:t>
      </w:r>
      <w:r w:rsidRPr="003F424E">
        <w:t>περιοχή</w:t>
      </w:r>
      <w:r w:rsidRPr="003F424E">
        <w:rPr>
          <w:lang w:val="el-GR"/>
        </w:rPr>
        <w:t xml:space="preserve"> </w:t>
      </w:r>
      <w:r w:rsidRPr="003F424E">
        <w:t>συχνοτήτων</w:t>
      </w:r>
      <w:r w:rsidRPr="003F424E">
        <w:rPr>
          <w:lang w:val="el-GR"/>
        </w:rPr>
        <w:t>.</w:t>
      </w:r>
    </w:p>
    <w:p w14:paraId="108CA680" w14:textId="77777777" w:rsidR="003F424E" w:rsidRPr="003F424E" w:rsidRDefault="003F424E" w:rsidP="0087056B">
      <w:pPr>
        <w:rPr>
          <w:b/>
          <w:bCs/>
          <w:color w:val="000000"/>
        </w:rPr>
      </w:pPr>
    </w:p>
    <w:p w14:paraId="3B6AC4E4" w14:textId="58E8BF5E" w:rsidR="0060405D" w:rsidRPr="00D20F07" w:rsidRDefault="0060405D" w:rsidP="00D20F07">
      <w:pPr>
        <w:pStyle w:val="ListParagraph"/>
        <w:numPr>
          <w:ilvl w:val="0"/>
          <w:numId w:val="24"/>
        </w:numPr>
        <w:rPr>
          <w:i/>
          <w:iCs/>
          <w:color w:val="000000"/>
        </w:rPr>
      </w:pPr>
      <w:r w:rsidRPr="00D20F07">
        <w:rPr>
          <w:i/>
          <w:iCs/>
          <w:color w:val="000000"/>
        </w:rPr>
        <w:t>Επικλινές</w:t>
      </w:r>
      <w:r w:rsidRPr="00D20F07">
        <w:rPr>
          <w:i/>
          <w:iCs/>
          <w:color w:val="000000"/>
          <w:lang w:val="en-US"/>
        </w:rPr>
        <w:t xml:space="preserve"> </w:t>
      </w:r>
      <w:r w:rsidRPr="00D20F07">
        <w:rPr>
          <w:i/>
          <w:iCs/>
          <w:color w:val="000000"/>
        </w:rPr>
        <w:t>Φίλτρο</w:t>
      </w:r>
      <w:r w:rsidR="00E7036E" w:rsidRPr="00D20F07">
        <w:rPr>
          <w:i/>
          <w:iCs/>
          <w:color w:val="000000"/>
          <w:lang w:val="en-US"/>
        </w:rPr>
        <w:t xml:space="preserve"> </w:t>
      </w:r>
      <w:r w:rsidR="00E7036E" w:rsidRPr="00D20F07">
        <w:rPr>
          <w:color w:val="000000"/>
        </w:rPr>
        <w:t>(</w:t>
      </w:r>
      <w:r w:rsidR="00E7036E" w:rsidRPr="00D20F07">
        <w:rPr>
          <w:color w:val="000000"/>
          <w:lang w:val="en-US"/>
        </w:rPr>
        <w:t>shelving</w:t>
      </w:r>
      <w:r w:rsidR="00E7036E" w:rsidRPr="00D20F07">
        <w:rPr>
          <w:color w:val="000000"/>
        </w:rPr>
        <w:t xml:space="preserve"> </w:t>
      </w:r>
      <w:r w:rsidR="00E7036E" w:rsidRPr="00D20F07">
        <w:rPr>
          <w:color w:val="000000"/>
          <w:lang w:val="en-US"/>
        </w:rPr>
        <w:t>filter</w:t>
      </w:r>
      <w:r w:rsidR="00E7036E" w:rsidRPr="00D20F07">
        <w:rPr>
          <w:color w:val="000000"/>
        </w:rPr>
        <w:t xml:space="preserve">, </w:t>
      </w:r>
      <w:r w:rsidR="00E7036E" w:rsidRPr="00D20F07">
        <w:rPr>
          <w:color w:val="000000"/>
          <w:lang w:val="en-US"/>
        </w:rPr>
        <w:t>shelf</w:t>
      </w:r>
      <w:r w:rsidR="00E7036E" w:rsidRPr="00D20F07">
        <w:rPr>
          <w:color w:val="000000"/>
        </w:rPr>
        <w:t xml:space="preserve"> </w:t>
      </w:r>
      <w:r w:rsidR="00E7036E" w:rsidRPr="00D20F07">
        <w:rPr>
          <w:color w:val="000000"/>
          <w:lang w:val="en-US"/>
        </w:rPr>
        <w:t>filter</w:t>
      </w:r>
      <w:r w:rsidR="00E7036E" w:rsidRPr="00D20F07">
        <w:rPr>
          <w:color w:val="000000"/>
        </w:rPr>
        <w:t>)</w:t>
      </w:r>
      <w:r w:rsidRPr="00D20F07">
        <w:rPr>
          <w:i/>
          <w:iCs/>
          <w:color w:val="000000"/>
        </w:rPr>
        <w:t>.</w:t>
      </w:r>
    </w:p>
    <w:p w14:paraId="1B75C9E0" w14:textId="33875FA4" w:rsidR="0060405D" w:rsidRDefault="0060405D" w:rsidP="0087056B">
      <w:pPr>
        <w:rPr>
          <w:i/>
          <w:iCs/>
          <w:color w:val="000000"/>
          <w:sz w:val="22"/>
          <w:szCs w:val="22"/>
          <w:lang w:val="en-US"/>
        </w:rPr>
      </w:pPr>
    </w:p>
    <w:p w14:paraId="7BC1858E" w14:textId="1463BA48" w:rsidR="000E68B8" w:rsidRPr="003F424E" w:rsidRDefault="000E68B8" w:rsidP="003F424E">
      <w:pPr>
        <w:pStyle w:val="ListParagraph"/>
        <w:jc w:val="both"/>
        <w:rPr>
          <w:i/>
          <w:iCs/>
          <w:color w:val="000000"/>
          <w:lang w:eastAsia="en-GB"/>
        </w:rPr>
      </w:pPr>
      <w:r w:rsidRPr="003F424E">
        <w:rPr>
          <w:color w:val="000000"/>
          <w:lang w:eastAsia="en-GB"/>
        </w:rPr>
        <w:t xml:space="preserve">Το επικλινές φίλτρο  ενισχύει ή μετριάζει το χαμηλό ή το ψηλό άκρο του φάσματος. Το φίλτρο που ενισχύει ή μετριάζει το χαμηλό άκρο του φάσματος ονομάζεται </w:t>
      </w:r>
      <w:r w:rsidRPr="003F424E">
        <w:rPr>
          <w:i/>
          <w:iCs/>
          <w:color w:val="000000"/>
          <w:lang w:eastAsia="en-GB"/>
        </w:rPr>
        <w:t xml:space="preserve">χαμηλό επικλινές </w:t>
      </w:r>
      <w:r w:rsidRPr="003F424E">
        <w:rPr>
          <w:color w:val="000000"/>
          <w:lang w:eastAsia="en-GB"/>
        </w:rPr>
        <w:t>(</w:t>
      </w:r>
      <w:r w:rsidRPr="003F424E">
        <w:rPr>
          <w:color w:val="000000"/>
          <w:lang w:val="en-US" w:eastAsia="en-GB"/>
        </w:rPr>
        <w:t>low</w:t>
      </w:r>
      <w:r w:rsidRPr="003F424E">
        <w:rPr>
          <w:color w:val="000000"/>
          <w:lang w:eastAsia="en-GB"/>
        </w:rPr>
        <w:t xml:space="preserve"> </w:t>
      </w:r>
      <w:r w:rsidRPr="003F424E">
        <w:rPr>
          <w:color w:val="000000"/>
          <w:lang w:val="en-US" w:eastAsia="en-GB"/>
        </w:rPr>
        <w:lastRenderedPageBreak/>
        <w:t>shelf</w:t>
      </w:r>
      <w:r w:rsidRPr="003F424E">
        <w:rPr>
          <w:color w:val="000000"/>
          <w:lang w:eastAsia="en-GB"/>
        </w:rPr>
        <w:t>)</w:t>
      </w:r>
      <w:r w:rsidRPr="003F424E">
        <w:rPr>
          <w:i/>
          <w:iCs/>
          <w:color w:val="000000"/>
          <w:lang w:eastAsia="en-GB"/>
        </w:rPr>
        <w:t xml:space="preserve">. </w:t>
      </w:r>
      <w:r w:rsidRPr="003F424E">
        <w:rPr>
          <w:color w:val="000000"/>
          <w:lang w:eastAsia="en-GB"/>
        </w:rPr>
        <w:t xml:space="preserve">Αυτό που ενισχύει ή μετριάζει το ψηλό άκρο του φάσματος ονομάζεται </w:t>
      </w:r>
      <w:r w:rsidRPr="003F424E">
        <w:rPr>
          <w:i/>
          <w:iCs/>
          <w:color w:val="000000"/>
          <w:lang w:eastAsia="en-GB"/>
        </w:rPr>
        <w:t xml:space="preserve">υψηλό επικλινές </w:t>
      </w:r>
      <w:r w:rsidRPr="003F424E">
        <w:rPr>
          <w:color w:val="000000"/>
          <w:lang w:eastAsia="en-GB"/>
        </w:rPr>
        <w:t>(</w:t>
      </w:r>
      <w:r w:rsidRPr="003F424E">
        <w:rPr>
          <w:color w:val="000000"/>
          <w:lang w:val="en-US" w:eastAsia="en-GB"/>
        </w:rPr>
        <w:t>high</w:t>
      </w:r>
      <w:r w:rsidRPr="003F424E">
        <w:rPr>
          <w:color w:val="000000"/>
          <w:lang w:eastAsia="en-GB"/>
        </w:rPr>
        <w:t xml:space="preserve"> </w:t>
      </w:r>
      <w:r w:rsidRPr="003F424E">
        <w:rPr>
          <w:color w:val="000000"/>
          <w:lang w:val="en-US" w:eastAsia="en-GB"/>
        </w:rPr>
        <w:t>shelf</w:t>
      </w:r>
      <w:r w:rsidRPr="003F424E">
        <w:rPr>
          <w:color w:val="000000"/>
          <w:lang w:eastAsia="en-GB"/>
        </w:rPr>
        <w:t xml:space="preserve">). </w:t>
      </w:r>
    </w:p>
    <w:p w14:paraId="09BF322B" w14:textId="77777777" w:rsidR="0060405D" w:rsidRPr="00D55AD5" w:rsidRDefault="0060405D" w:rsidP="0087056B">
      <w:pPr>
        <w:rPr>
          <w:b/>
          <w:bCs/>
          <w:color w:val="000000"/>
        </w:rPr>
      </w:pPr>
    </w:p>
    <w:p w14:paraId="2756E463" w14:textId="2D7A11D7" w:rsidR="00042530" w:rsidRDefault="00E7036E" w:rsidP="00D92B9A">
      <w:r w:rsidRPr="003537C8">
        <w:rPr>
          <w:b/>
          <w:bCs/>
          <w:lang w:val="el-GR"/>
        </w:rPr>
        <w:t xml:space="preserve">6.1.4. </w:t>
      </w:r>
      <w:r w:rsidR="00BA226F">
        <w:rPr>
          <w:b/>
          <w:bCs/>
        </w:rPr>
        <w:t>Ισοστάθμιση.</w:t>
      </w:r>
      <w:r w:rsidR="00D92B9A" w:rsidRPr="00D92B9A">
        <w:t xml:space="preserve"> </w:t>
      </w:r>
    </w:p>
    <w:p w14:paraId="3362C2CC" w14:textId="77777777" w:rsidR="00042530" w:rsidRDefault="00042530" w:rsidP="00D92B9A"/>
    <w:p w14:paraId="1DF0454A" w14:textId="6BA4F265" w:rsidR="00874ED7" w:rsidRDefault="00067464" w:rsidP="00874ED7">
      <w:pPr>
        <w:jc w:val="both"/>
        <w:rPr>
          <w:sz w:val="22"/>
          <w:szCs w:val="22"/>
        </w:rPr>
      </w:pPr>
      <w:r>
        <w:rPr>
          <w:sz w:val="22"/>
          <w:szCs w:val="22"/>
        </w:rPr>
        <w:t>Ιστορικά, ο</w:t>
      </w:r>
      <w:r w:rsidR="00042530" w:rsidRPr="00874ED7">
        <w:rPr>
          <w:sz w:val="22"/>
          <w:szCs w:val="22"/>
        </w:rPr>
        <w:t xml:space="preserve"> όρος </w:t>
      </w:r>
      <w:r w:rsidR="00874ED7" w:rsidRPr="00874ED7">
        <w:rPr>
          <w:i/>
          <w:iCs/>
          <w:sz w:val="22"/>
          <w:szCs w:val="22"/>
        </w:rPr>
        <w:t>ισοστάθμιση</w:t>
      </w:r>
      <w:r w:rsidR="00874ED7" w:rsidRPr="00874ED7">
        <w:rPr>
          <w:sz w:val="22"/>
          <w:szCs w:val="22"/>
        </w:rPr>
        <w:t xml:space="preserve"> (</w:t>
      </w:r>
      <w:r w:rsidR="00042530" w:rsidRPr="00874ED7">
        <w:rPr>
          <w:sz w:val="22"/>
          <w:szCs w:val="22"/>
        </w:rPr>
        <w:t>equalization</w:t>
      </w:r>
      <w:r w:rsidR="00874ED7" w:rsidRPr="00874ED7">
        <w:rPr>
          <w:sz w:val="22"/>
          <w:szCs w:val="22"/>
        </w:rPr>
        <w:t xml:space="preserve">) </w:t>
      </w:r>
      <w:r w:rsidR="00874ED7" w:rsidRPr="00BA226F">
        <w:rPr>
          <w:sz w:val="22"/>
          <w:szCs w:val="22"/>
          <w:highlight w:val="yellow"/>
        </w:rPr>
        <w:t>έλκει</w:t>
      </w:r>
      <w:r w:rsidR="00874ED7" w:rsidRPr="00874ED7">
        <w:rPr>
          <w:sz w:val="22"/>
          <w:szCs w:val="22"/>
        </w:rPr>
        <w:t xml:space="preserve"> την καταγωγή του από τον αναλογικό ηχητικό εξοπλισμό και την ανάγκη να αντισταθμιστεί η αδυναμία του στην απόκριση συχνοτήτων. Εξαιτίας της μη ισοσταθμισμένης απόκρισης του εξοπλισμού, κάποιες από τις συχνότητες έπρεπε να κοπούν και άλλες να ενισχυθούν. </w:t>
      </w:r>
      <w:r w:rsidR="00433C92">
        <w:rPr>
          <w:sz w:val="22"/>
          <w:szCs w:val="22"/>
        </w:rPr>
        <w:t>Η ισοστάθμηση χρησιμοποιείται επίσης και για την αποφυγή χρωματισμών που προκύπτουν εξαιτίας συγκεκριμένων ηχοληπτικών πρακτικών.</w:t>
      </w:r>
      <w:r w:rsidR="00874ED7" w:rsidRPr="00874ED7">
        <w:rPr>
          <w:sz w:val="22"/>
          <w:szCs w:val="22"/>
        </w:rPr>
        <w:t xml:space="preserve"> </w:t>
      </w:r>
    </w:p>
    <w:p w14:paraId="69A0A3D6" w14:textId="35238CD5" w:rsidR="00042530" w:rsidRPr="00874ED7" w:rsidRDefault="00874ED7" w:rsidP="00874ED7">
      <w:pPr>
        <w:jc w:val="both"/>
        <w:rPr>
          <w:sz w:val="22"/>
          <w:szCs w:val="22"/>
        </w:rPr>
      </w:pPr>
      <w:r>
        <w:rPr>
          <w:sz w:val="22"/>
          <w:szCs w:val="22"/>
        </w:rPr>
        <w:tab/>
        <w:t xml:space="preserve">Πριν από την εφαρμογή ισοστάθμισης σε οποιαδήποτε από τις παραπάνω συχνοτικές ζώνες, είναι καλό να γνωρίζουμε </w:t>
      </w:r>
      <w:r w:rsidR="00BA226F">
        <w:rPr>
          <w:sz w:val="22"/>
          <w:szCs w:val="22"/>
        </w:rPr>
        <w:t>τα γενικά χαρακτηριστικά τους και την επίδρασή τους στο συνολικό ηχητικό αποτέλεσμα: Να κρίνουμε δηλαδή, κάθε φορά, αν η ισοστάθμιση μπορεί να εμποδίσει ή να θολώσει την ευκρίνεια και την σωστή άρθρωση στη μίξη.</w:t>
      </w:r>
      <w:r w:rsidRPr="00874ED7">
        <w:rPr>
          <w:sz w:val="22"/>
          <w:szCs w:val="22"/>
        </w:rPr>
        <w:t xml:space="preserve"> </w:t>
      </w:r>
    </w:p>
    <w:p w14:paraId="69C6E288" w14:textId="6ABE27CD" w:rsidR="00D92B9A" w:rsidRPr="00BA226F" w:rsidRDefault="00BA226F" w:rsidP="00BA226F">
      <w:pPr>
        <w:jc w:val="both"/>
        <w:rPr>
          <w:sz w:val="22"/>
          <w:szCs w:val="22"/>
        </w:rPr>
      </w:pPr>
      <w:r>
        <w:tab/>
      </w:r>
      <w:r w:rsidRPr="00BA226F">
        <w:rPr>
          <w:sz w:val="22"/>
          <w:szCs w:val="22"/>
        </w:rPr>
        <w:t>Η ισοστάθμιση περιλαμβάνει τις εξής διακριτές διαδικασίες:</w:t>
      </w:r>
    </w:p>
    <w:p w14:paraId="37349D10" w14:textId="77777777" w:rsidR="00F77E4D" w:rsidRPr="00BA226F" w:rsidRDefault="00F77E4D" w:rsidP="00BA226F">
      <w:pPr>
        <w:jc w:val="both"/>
        <w:rPr>
          <w:sz w:val="22"/>
          <w:szCs w:val="22"/>
        </w:rPr>
      </w:pPr>
    </w:p>
    <w:p w14:paraId="25B718E5" w14:textId="7B212A8E" w:rsidR="008E2431" w:rsidRPr="00D20F07" w:rsidRDefault="00BA226F" w:rsidP="00D20F07">
      <w:pPr>
        <w:pStyle w:val="ListParagraph"/>
        <w:numPr>
          <w:ilvl w:val="0"/>
          <w:numId w:val="24"/>
        </w:numPr>
        <w:jc w:val="both"/>
        <w:rPr>
          <w:i/>
          <w:iCs/>
        </w:rPr>
      </w:pPr>
      <w:r w:rsidRPr="00D20F07">
        <w:rPr>
          <w:i/>
          <w:iCs/>
        </w:rPr>
        <w:t>Φιλτράρισμα</w:t>
      </w:r>
      <w:r w:rsidR="00E7036E" w:rsidRPr="00D20F07">
        <w:rPr>
          <w:i/>
          <w:iCs/>
          <w:lang w:val="en-US"/>
        </w:rPr>
        <w:t xml:space="preserve"> </w:t>
      </w:r>
      <w:r w:rsidR="00E7036E" w:rsidRPr="00066B18">
        <w:t>(</w:t>
      </w:r>
      <w:r w:rsidR="00E7036E" w:rsidRPr="00D20F07">
        <w:rPr>
          <w:lang w:val="en-US"/>
        </w:rPr>
        <w:t>filtering</w:t>
      </w:r>
      <w:r w:rsidR="00E7036E" w:rsidRPr="00066B18">
        <w:t>)</w:t>
      </w:r>
      <w:r w:rsidRPr="00D20F07">
        <w:rPr>
          <w:i/>
          <w:iCs/>
        </w:rPr>
        <w:t>.</w:t>
      </w:r>
    </w:p>
    <w:p w14:paraId="2065F5B8" w14:textId="77777777" w:rsidR="00BA226F" w:rsidRPr="00067464" w:rsidRDefault="00BA226F" w:rsidP="00BA226F">
      <w:pPr>
        <w:jc w:val="both"/>
        <w:rPr>
          <w:sz w:val="22"/>
          <w:szCs w:val="22"/>
        </w:rPr>
      </w:pPr>
    </w:p>
    <w:p w14:paraId="7C42C55B" w14:textId="67E803DF" w:rsidR="008E2431" w:rsidRPr="00066B18" w:rsidRDefault="00BA226F" w:rsidP="00066B18">
      <w:pPr>
        <w:pStyle w:val="ListParagraph"/>
        <w:jc w:val="both"/>
      </w:pPr>
      <w:r w:rsidRPr="00066B18">
        <w:t>Το φιλτράρισμα</w:t>
      </w:r>
      <w:r w:rsidR="00BA24E0" w:rsidRPr="00066B18">
        <w:t xml:space="preserve"> </w:t>
      </w:r>
      <w:r w:rsidRPr="00066B18">
        <w:t xml:space="preserve">περιλαμβάνει την αποκοπή μιας ή περισσότερων συχνοτήτων ή συχνοτικών περιοχών. </w:t>
      </w:r>
      <w:r w:rsidR="007C0643" w:rsidRPr="00066B18">
        <w:t>Εφαρμογές αυτής της διαδικασίας είναι η</w:t>
      </w:r>
      <w:r w:rsidR="00BA24E0" w:rsidRPr="00066B18">
        <w:t xml:space="preserve"> αποκοπ</w:t>
      </w:r>
      <w:r w:rsidR="007C0643" w:rsidRPr="00066B18">
        <w:t>ή</w:t>
      </w:r>
      <w:r w:rsidR="00BA24E0" w:rsidRPr="00066B18">
        <w:t xml:space="preserve"> χαμηλών περιοχών </w:t>
      </w:r>
      <w:r w:rsidR="007C0643" w:rsidRPr="00066B18">
        <w:t xml:space="preserve">του φάσματος </w:t>
      </w:r>
      <w:r w:rsidR="00BA24E0" w:rsidRPr="00066B18">
        <w:t xml:space="preserve">με την χρήση ενός </w:t>
      </w:r>
      <w:r w:rsidR="007C0643" w:rsidRPr="00066B18">
        <w:t>υψιπερατού φίλτρου ή η αποκοπή ψηλών περιοχών του φάσματος με την χρήση ενός βαθυπερατού φίλτρου.</w:t>
      </w:r>
      <w:r w:rsidR="00AF4504" w:rsidRPr="00066B18">
        <w:t xml:space="preserve"> Όταν δημιουργούνται πλασματικά φαινόμενα κατά την διάρκεια της ηχογράφησης, όπως το φαινόμενο της  εγγύτητας (</w:t>
      </w:r>
      <w:r w:rsidR="00AF4504" w:rsidRPr="00066B18">
        <w:rPr>
          <w:lang w:val="en-US"/>
        </w:rPr>
        <w:t>proximity</w:t>
      </w:r>
      <w:r w:rsidR="00AF4504" w:rsidRPr="00066B18">
        <w:t xml:space="preserve"> </w:t>
      </w:r>
      <w:r w:rsidR="00AF4504" w:rsidRPr="00066B18">
        <w:rPr>
          <w:lang w:val="en-US"/>
        </w:rPr>
        <w:t>effect</w:t>
      </w:r>
      <w:r w:rsidR="00AF4504" w:rsidRPr="00066B18">
        <w:t xml:space="preserve">) ή η παρουσία βόμβου, μπορούμε να τα αφαιρέσουμε χρησιμοποιώντας ένα υψιπερατό </w:t>
      </w:r>
      <w:r w:rsidR="00433C92" w:rsidRPr="00066B18">
        <w:t xml:space="preserve">ή </w:t>
      </w:r>
      <w:r w:rsidR="007F53B4" w:rsidRPr="00066B18">
        <w:rPr>
          <w:highlight w:val="yellow"/>
        </w:rPr>
        <w:t>επικλινές</w:t>
      </w:r>
      <w:r w:rsidR="007F53B4" w:rsidRPr="00066B18">
        <w:t xml:space="preserve"> </w:t>
      </w:r>
      <w:r w:rsidR="00AF4504" w:rsidRPr="00066B18">
        <w:t xml:space="preserve">φίλτρο. Επίσης, όταν θέλουμε να σταθμίσουμε συγκεκριμένες περιοχές του φάσματος με την </w:t>
      </w:r>
      <w:r w:rsidR="00D92FAA" w:rsidRPr="00066B18">
        <w:t>δεδομένη ακουστική ενός χώρου, μπορούμε να χρησιμοποιήσιμε ζωνοπερατά ή ζωνοφρακτά φίλτρα</w:t>
      </w:r>
      <w:r w:rsidR="007F53B4" w:rsidRPr="00066B18">
        <w:t>, ή φίλτρα κορυφής</w:t>
      </w:r>
      <w:r w:rsidR="00D92FAA" w:rsidRPr="00066B18">
        <w:t>.</w:t>
      </w:r>
      <w:r w:rsidR="00AF4504" w:rsidRPr="00066B18">
        <w:t xml:space="preserve"> </w:t>
      </w:r>
    </w:p>
    <w:p w14:paraId="7281DCAB" w14:textId="77777777" w:rsidR="00F77E4D" w:rsidRPr="002943BE" w:rsidRDefault="00F77E4D" w:rsidP="00BA226F">
      <w:pPr>
        <w:jc w:val="both"/>
        <w:rPr>
          <w:sz w:val="22"/>
          <w:szCs w:val="22"/>
        </w:rPr>
      </w:pPr>
    </w:p>
    <w:p w14:paraId="2322259A" w14:textId="51D8359E" w:rsidR="008E2431" w:rsidRPr="00D20F07" w:rsidRDefault="00056BC5" w:rsidP="00D20F07">
      <w:pPr>
        <w:pStyle w:val="ListParagraph"/>
        <w:numPr>
          <w:ilvl w:val="0"/>
          <w:numId w:val="24"/>
        </w:numPr>
        <w:jc w:val="both"/>
        <w:rPr>
          <w:i/>
          <w:iCs/>
        </w:rPr>
      </w:pPr>
      <w:r w:rsidRPr="00D20F07">
        <w:rPr>
          <w:i/>
          <w:iCs/>
        </w:rPr>
        <w:t>Αφαιρετική Ισοστάθμιση</w:t>
      </w:r>
      <w:r w:rsidR="004D19F4" w:rsidRPr="00D20F07">
        <w:rPr>
          <w:i/>
          <w:iCs/>
        </w:rPr>
        <w:t>.</w:t>
      </w:r>
    </w:p>
    <w:p w14:paraId="3EA1DB4A" w14:textId="77777777" w:rsidR="007F53B4" w:rsidRPr="002943BE" w:rsidRDefault="007F53B4" w:rsidP="00BA226F">
      <w:pPr>
        <w:jc w:val="both"/>
        <w:rPr>
          <w:i/>
          <w:iCs/>
          <w:sz w:val="22"/>
          <w:szCs w:val="22"/>
        </w:rPr>
      </w:pPr>
    </w:p>
    <w:p w14:paraId="70094D53" w14:textId="16130101" w:rsidR="008E2431" w:rsidRPr="00066B18" w:rsidRDefault="00056BC5" w:rsidP="00066B18">
      <w:pPr>
        <w:pStyle w:val="ListParagraph"/>
        <w:spacing w:before="2" w:after="2"/>
        <w:jc w:val="both"/>
        <w:rPr>
          <w:lang w:val="el-GR"/>
        </w:rPr>
      </w:pPr>
      <w:r w:rsidRPr="00066B18">
        <w:t xml:space="preserve">Με την αφαιρετική ισοστάθμιση αφαιρούμε </w:t>
      </w:r>
      <w:r w:rsidRPr="00066B18">
        <w:rPr>
          <w:highlight w:val="yellow"/>
        </w:rPr>
        <w:t>στ</w:t>
      </w:r>
      <w:r w:rsidR="007F53B4" w:rsidRPr="00066B18">
        <w:rPr>
          <w:highlight w:val="yellow"/>
        </w:rPr>
        <w:t>ο</w:t>
      </w:r>
      <w:r w:rsidRPr="00066B18">
        <w:rPr>
          <w:highlight w:val="yellow"/>
        </w:rPr>
        <w:t>χευμένες</w:t>
      </w:r>
      <w:r w:rsidRPr="00066B18">
        <w:t xml:space="preserve"> συχνότητες ή πολύ μικρές περιοχές του φάσματος, χρησιμοποιώντας συνήθως φίλτρα εγκοπής</w:t>
      </w:r>
      <w:r w:rsidR="007F53B4" w:rsidRPr="00066B18">
        <w:t xml:space="preserve"> ή εξειδικευμένα φίλτρα</w:t>
      </w:r>
      <w:r w:rsidR="00E7036E" w:rsidRPr="00E7036E">
        <w:rPr>
          <w:lang w:val="el-GR"/>
        </w:rPr>
        <w:t>,</w:t>
      </w:r>
      <w:r w:rsidR="007F53B4" w:rsidRPr="00066B18">
        <w:t xml:space="preserve"> τα οποία εστιάζουν σε ένα μόνο σημείο του φάσματος</w:t>
      </w:r>
      <w:r w:rsidR="006B2469" w:rsidRPr="00066B18">
        <w:t>, αφήνοντας ανεπηρέαστες τις γειτονικές συχνότητες</w:t>
      </w:r>
      <w:r w:rsidRPr="00066B18">
        <w:t xml:space="preserve">. Για παράδειγμα, μπορούμε να αφαιρέσουμε την θεμέλιο ή μια μόνο αρμονική μιας νότας. </w:t>
      </w:r>
      <w:r w:rsidR="00542B7E" w:rsidRPr="00D20F07">
        <w:t xml:space="preserve">Στο Ηχητικό Παράδειγμα </w:t>
      </w:r>
      <w:r w:rsidR="00D20F07" w:rsidRPr="00D20F07">
        <w:rPr>
          <w:lang w:val="el-GR"/>
        </w:rPr>
        <w:t>6.2</w:t>
      </w:r>
      <w:r w:rsidR="00542B7E" w:rsidRPr="00D20F07">
        <w:t xml:space="preserve">, έχει </w:t>
      </w:r>
      <w:r w:rsidR="00542B7E" w:rsidRPr="00066B18">
        <w:t xml:space="preserve">αφαιρεθεί μόνο η συχνότητα των 582 </w:t>
      </w:r>
      <w:r w:rsidR="00542B7E" w:rsidRPr="00066B18">
        <w:rPr>
          <w:lang w:val="en-US"/>
        </w:rPr>
        <w:t>Hz</w:t>
      </w:r>
      <w:r w:rsidR="00542B7E" w:rsidRPr="00066B18">
        <w:t xml:space="preserve">, η πρώτη δηλαδή αρμονική της νότας βιολιού που ακούσαμε στο Ηχητικό Παράδειγμα 4.25. Η περιοχή της αφαίρεσης φαίνεται με το κόκκινο </w:t>
      </w:r>
      <w:r w:rsidR="00542B7E" w:rsidRPr="00D20F07">
        <w:t xml:space="preserve">χρώμα στην Εικόνα </w:t>
      </w:r>
      <w:r w:rsidR="00D20F07" w:rsidRPr="00D20F07">
        <w:rPr>
          <w:lang w:val="el-GR"/>
        </w:rPr>
        <w:t>6.3</w:t>
      </w:r>
      <w:r w:rsidR="00542B7E" w:rsidRPr="00D20F07">
        <w:t>.</w:t>
      </w:r>
    </w:p>
    <w:p w14:paraId="2FE854D3" w14:textId="5CB5DCC4" w:rsidR="008E2431" w:rsidRDefault="008E2431" w:rsidP="00BA226F">
      <w:pPr>
        <w:jc w:val="both"/>
        <w:rPr>
          <w:sz w:val="22"/>
          <w:szCs w:val="22"/>
        </w:rPr>
      </w:pPr>
    </w:p>
    <w:p w14:paraId="47E33D18" w14:textId="0ECBD434" w:rsidR="00542B7E" w:rsidRDefault="00542B7E" w:rsidP="00542B7E">
      <w:pPr>
        <w:jc w:val="center"/>
        <w:rPr>
          <w:sz w:val="22"/>
          <w:szCs w:val="22"/>
        </w:rPr>
      </w:pPr>
      <w:r>
        <w:rPr>
          <w:noProof/>
          <w:sz w:val="22"/>
          <w:szCs w:val="22"/>
        </w:rPr>
        <w:drawing>
          <wp:inline distT="0" distB="0" distL="0" distR="0" wp14:anchorId="3C9879D3" wp14:editId="0E7F8053">
            <wp:extent cx="5731510" cy="1463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1A05886B" w14:textId="18D628A0" w:rsidR="00542B7E" w:rsidRDefault="00542B7E" w:rsidP="00BA226F">
      <w:pPr>
        <w:jc w:val="both"/>
        <w:rPr>
          <w:sz w:val="22"/>
          <w:szCs w:val="22"/>
        </w:rPr>
      </w:pPr>
    </w:p>
    <w:p w14:paraId="6AE13FDD" w14:textId="2155E38F" w:rsidR="00542B7E" w:rsidRPr="00D20F07" w:rsidRDefault="00542B7E" w:rsidP="00542B7E">
      <w:pPr>
        <w:jc w:val="center"/>
        <w:rPr>
          <w:i/>
          <w:iCs/>
          <w:sz w:val="22"/>
          <w:szCs w:val="22"/>
        </w:rPr>
      </w:pPr>
      <w:r w:rsidRPr="00D20F07">
        <w:rPr>
          <w:i/>
          <w:iCs/>
          <w:sz w:val="22"/>
          <w:szCs w:val="22"/>
        </w:rPr>
        <w:t xml:space="preserve">Εικόνα </w:t>
      </w:r>
      <w:r w:rsidR="00D20F07" w:rsidRPr="00D20F07">
        <w:rPr>
          <w:i/>
          <w:iCs/>
          <w:sz w:val="22"/>
          <w:szCs w:val="22"/>
          <w:lang w:val="el-GR"/>
        </w:rPr>
        <w:t>6.3</w:t>
      </w:r>
      <w:r w:rsidRPr="00D20F07">
        <w:rPr>
          <w:i/>
          <w:iCs/>
          <w:sz w:val="22"/>
          <w:szCs w:val="22"/>
        </w:rPr>
        <w:t xml:space="preserve">. Αφαίρεση </w:t>
      </w:r>
      <w:r w:rsidRPr="00D20F07">
        <w:rPr>
          <w:i/>
          <w:iCs/>
          <w:sz w:val="22"/>
          <w:szCs w:val="22"/>
          <w:highlight w:val="yellow"/>
        </w:rPr>
        <w:t>στοχευμένης</w:t>
      </w:r>
      <w:r w:rsidRPr="00D20F07">
        <w:rPr>
          <w:i/>
          <w:iCs/>
          <w:sz w:val="22"/>
          <w:szCs w:val="22"/>
        </w:rPr>
        <w:t xml:space="preserve"> φασματικής περιοχής.</w:t>
      </w:r>
    </w:p>
    <w:p w14:paraId="08CEFFE3" w14:textId="6AB10102" w:rsidR="00542B7E" w:rsidRDefault="00542B7E" w:rsidP="00BA226F">
      <w:pPr>
        <w:jc w:val="both"/>
        <w:rPr>
          <w:sz w:val="22"/>
          <w:szCs w:val="22"/>
        </w:rPr>
      </w:pPr>
    </w:p>
    <w:tbl>
      <w:tblPr>
        <w:tblStyle w:val="TableGridLight"/>
        <w:tblW w:w="5000" w:type="pct"/>
        <w:tblLook w:val="0000" w:firstRow="0" w:lastRow="0" w:firstColumn="0" w:lastColumn="0" w:noHBand="0" w:noVBand="0"/>
      </w:tblPr>
      <w:tblGrid>
        <w:gridCol w:w="1513"/>
        <w:gridCol w:w="7493"/>
      </w:tblGrid>
      <w:tr w:rsidR="007B7054" w:rsidRPr="00037B92" w14:paraId="5D5A1493" w14:textId="77777777" w:rsidTr="003537C8">
        <w:tc>
          <w:tcPr>
            <w:tcW w:w="505" w:type="pct"/>
          </w:tcPr>
          <w:p w14:paraId="676EF03B" w14:textId="77777777" w:rsidR="007B7054" w:rsidRPr="0009449D" w:rsidRDefault="007B7054" w:rsidP="003537C8">
            <w:pPr>
              <w:pStyle w:val="0TABLESOUNDEXAMPLE"/>
              <w:numPr>
                <w:ilvl w:val="0"/>
                <w:numId w:val="0"/>
              </w:numPr>
            </w:pPr>
            <w:r>
              <w:drawing>
                <wp:inline distT="0" distB="0" distL="0" distR="0" wp14:anchorId="63D42A69" wp14:editId="5D6BE445">
                  <wp:extent cx="241300" cy="266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6030817" w14:textId="634E874C" w:rsidR="007B7054" w:rsidRPr="00B0172C" w:rsidRDefault="007B7054" w:rsidP="003537C8">
            <w:pPr>
              <w:pStyle w:val="610"/>
              <w:rPr>
                <w:sz w:val="22"/>
                <w:szCs w:val="22"/>
              </w:rPr>
            </w:pPr>
            <w:r w:rsidRPr="00B0172C">
              <w:rPr>
                <w:sz w:val="22"/>
                <w:szCs w:val="22"/>
              </w:rPr>
              <w:t xml:space="preserve">Ηχητικό Παράδειγμα 6.2. </w:t>
            </w:r>
            <w:r w:rsidR="00B0172C" w:rsidRPr="00B0172C">
              <w:rPr>
                <w:sz w:val="22"/>
                <w:szCs w:val="22"/>
              </w:rPr>
              <w:t xml:space="preserve">Αφαίρεση πρώτης αρμονικής (582 </w:t>
            </w:r>
            <w:r w:rsidR="00B0172C" w:rsidRPr="00B0172C">
              <w:rPr>
                <w:sz w:val="22"/>
                <w:szCs w:val="22"/>
                <w:lang w:val="en-US"/>
              </w:rPr>
              <w:t>Hz</w:t>
            </w:r>
            <w:r w:rsidR="00B0172C" w:rsidRPr="00B0172C">
              <w:rPr>
                <w:sz w:val="22"/>
                <w:szCs w:val="22"/>
              </w:rPr>
              <w:t>) από νότα βιολιού.</w:t>
            </w:r>
          </w:p>
        </w:tc>
      </w:tr>
    </w:tbl>
    <w:p w14:paraId="00D0DB05" w14:textId="77777777" w:rsidR="007B7054" w:rsidRPr="002943BE" w:rsidRDefault="007B7054" w:rsidP="00BA226F">
      <w:pPr>
        <w:jc w:val="both"/>
        <w:rPr>
          <w:sz w:val="22"/>
          <w:szCs w:val="22"/>
        </w:rPr>
      </w:pPr>
    </w:p>
    <w:p w14:paraId="7F0AFD3D" w14:textId="6E8DC7EF" w:rsidR="008E2431" w:rsidRPr="00D20F07" w:rsidRDefault="00056BC5" w:rsidP="00D20F07">
      <w:pPr>
        <w:pStyle w:val="ListParagraph"/>
        <w:numPr>
          <w:ilvl w:val="0"/>
          <w:numId w:val="24"/>
        </w:numPr>
        <w:jc w:val="both"/>
        <w:rPr>
          <w:i/>
          <w:iCs/>
        </w:rPr>
      </w:pPr>
      <w:r w:rsidRPr="00D20F07">
        <w:rPr>
          <w:i/>
          <w:iCs/>
        </w:rPr>
        <w:lastRenderedPageBreak/>
        <w:t>Ενίσχυση</w:t>
      </w:r>
      <w:r w:rsidR="004D19F4" w:rsidRPr="00D20F07">
        <w:rPr>
          <w:i/>
          <w:iCs/>
        </w:rPr>
        <w:t>.</w:t>
      </w:r>
    </w:p>
    <w:p w14:paraId="6D1449C9" w14:textId="3E5F8E91" w:rsidR="00056BC5" w:rsidRDefault="00056BC5" w:rsidP="00BA226F">
      <w:pPr>
        <w:jc w:val="both"/>
        <w:rPr>
          <w:i/>
          <w:iCs/>
          <w:sz w:val="22"/>
          <w:szCs w:val="22"/>
        </w:rPr>
      </w:pPr>
    </w:p>
    <w:p w14:paraId="324D901B" w14:textId="5A33A320" w:rsidR="00460A8A" w:rsidRPr="00066B18" w:rsidRDefault="00056BC5" w:rsidP="00066B18">
      <w:pPr>
        <w:pStyle w:val="ListParagraph"/>
        <w:jc w:val="both"/>
      </w:pPr>
      <w:r w:rsidRPr="00066B18">
        <w:t xml:space="preserve">Σε αντίθεση με την αποκοπή συχνοτήτων ή φασματικών </w:t>
      </w:r>
      <w:r w:rsidR="002943BE" w:rsidRPr="00066B18">
        <w:t>ζωνών</w:t>
      </w:r>
      <w:r w:rsidRPr="00066B18">
        <w:t xml:space="preserve">, μπορούμε να ενισχύσουμε κάποιες συχνότητες μέσω φίλτρων για να προσθέσουμε ζωντάνια και απτότητα </w:t>
      </w:r>
      <w:r w:rsidR="002943BE" w:rsidRPr="00066B18">
        <w:t>σε επιλεγμένες περιοχές του φάσματος</w:t>
      </w:r>
      <w:r w:rsidRPr="00066B18">
        <w:t xml:space="preserve">. </w:t>
      </w:r>
    </w:p>
    <w:p w14:paraId="2D827B7A" w14:textId="45798C36" w:rsidR="00D92B9A" w:rsidRDefault="00D92B9A" w:rsidP="0087056B">
      <w:pPr>
        <w:rPr>
          <w:b/>
          <w:bCs/>
          <w:color w:val="000000"/>
          <w:sz w:val="22"/>
          <w:szCs w:val="22"/>
        </w:rPr>
      </w:pPr>
    </w:p>
    <w:p w14:paraId="6304C5E3" w14:textId="573345FE" w:rsidR="007C0643" w:rsidRPr="00D20F07" w:rsidRDefault="00D20F07" w:rsidP="0087056B">
      <w:pPr>
        <w:rPr>
          <w:b/>
          <w:bCs/>
          <w:color w:val="000000"/>
        </w:rPr>
      </w:pPr>
      <w:r w:rsidRPr="00D20F07">
        <w:rPr>
          <w:b/>
          <w:bCs/>
          <w:color w:val="000000"/>
          <w:lang w:val="el-GR"/>
        </w:rPr>
        <w:t xml:space="preserve">6.1.5. </w:t>
      </w:r>
      <w:r w:rsidR="00D55AD5" w:rsidRPr="00D20F07">
        <w:rPr>
          <w:b/>
          <w:bCs/>
          <w:color w:val="000000"/>
        </w:rPr>
        <w:t xml:space="preserve">Φαινόμενο </w:t>
      </w:r>
      <w:r w:rsidR="00E55391" w:rsidRPr="00D20F07">
        <w:rPr>
          <w:b/>
          <w:bCs/>
          <w:color w:val="000000"/>
        </w:rPr>
        <w:t>Επικάλυψης</w:t>
      </w:r>
      <w:r w:rsidR="00D55AD5" w:rsidRPr="00D20F07">
        <w:rPr>
          <w:b/>
          <w:bCs/>
          <w:color w:val="000000"/>
        </w:rPr>
        <w:t>.</w:t>
      </w:r>
    </w:p>
    <w:p w14:paraId="1E8AA134" w14:textId="7E0D0BAA" w:rsidR="00D55AD5" w:rsidRDefault="00D55AD5" w:rsidP="0087056B">
      <w:pPr>
        <w:rPr>
          <w:b/>
          <w:bCs/>
          <w:color w:val="000000"/>
          <w:sz w:val="22"/>
          <w:szCs w:val="22"/>
        </w:rPr>
      </w:pPr>
    </w:p>
    <w:p w14:paraId="5585821A" w14:textId="7AE4249B" w:rsidR="000E3BF7" w:rsidRPr="00D20F07" w:rsidRDefault="000E3BF7" w:rsidP="000E3BF7">
      <w:pPr>
        <w:jc w:val="right"/>
        <w:rPr>
          <w:i/>
          <w:iCs/>
          <w:color w:val="000000"/>
          <w:sz w:val="20"/>
          <w:szCs w:val="20"/>
          <w:lang w:val="el-GR"/>
        </w:rPr>
      </w:pPr>
      <w:r w:rsidRPr="00D20F07">
        <w:rPr>
          <w:i/>
          <w:iCs/>
          <w:color w:val="000000"/>
          <w:sz w:val="20"/>
          <w:szCs w:val="20"/>
          <w:lang w:val="el-GR"/>
        </w:rPr>
        <w:t>Όλοι έχουμε την εμπειρία της παρουσίας σε ένα περιβάλλον τόσο θορυβώδες που δεν μπορούμε να ακούσουμε κάποιον δίπλα μας. Σε γενικές γραμμές, ένας ήχος μπορεί να πάψει να είναι ακουστός αν παρουσιαστεί κάποιος άλλος πιο δυνατός ήχος. Αυτή η κατάσταση ονομάζεται επικάλυψη και αποτελεί ένα εξαιρετικά σημαντικό ζήτημα στη μουσική.</w:t>
      </w:r>
    </w:p>
    <w:p w14:paraId="21097A8E" w14:textId="2DA2F69E" w:rsidR="000E3BF7" w:rsidRPr="00D20F07" w:rsidRDefault="000E3BF7" w:rsidP="000E3BF7">
      <w:pPr>
        <w:jc w:val="right"/>
        <w:rPr>
          <w:color w:val="000000"/>
          <w:sz w:val="20"/>
          <w:szCs w:val="20"/>
          <w:lang w:val="el-GR"/>
        </w:rPr>
      </w:pPr>
      <w:r w:rsidRPr="00D20F07">
        <w:rPr>
          <w:color w:val="000000"/>
          <w:sz w:val="20"/>
          <w:szCs w:val="20"/>
          <w:lang w:val="en-US"/>
        </w:rPr>
        <w:t>John</w:t>
      </w:r>
      <w:r w:rsidRPr="00D20F07">
        <w:rPr>
          <w:color w:val="000000"/>
          <w:sz w:val="20"/>
          <w:szCs w:val="20"/>
          <w:lang w:val="el-GR"/>
        </w:rPr>
        <w:t xml:space="preserve"> </w:t>
      </w:r>
      <w:r w:rsidRPr="00D20F07">
        <w:rPr>
          <w:color w:val="000000"/>
          <w:sz w:val="20"/>
          <w:szCs w:val="20"/>
          <w:lang w:val="en-US"/>
        </w:rPr>
        <w:t>Backus</w:t>
      </w:r>
    </w:p>
    <w:p w14:paraId="5FDBD234" w14:textId="77777777" w:rsidR="000E3BF7" w:rsidRPr="00230302" w:rsidRDefault="000E3BF7" w:rsidP="000E3BF7">
      <w:pPr>
        <w:jc w:val="right"/>
        <w:rPr>
          <w:b/>
          <w:bCs/>
          <w:color w:val="000000"/>
          <w:sz w:val="22"/>
          <w:szCs w:val="22"/>
          <w:lang w:val="el-GR"/>
        </w:rPr>
      </w:pPr>
    </w:p>
    <w:p w14:paraId="25CC0537" w14:textId="55EAB0DF" w:rsidR="002F167D" w:rsidRDefault="00D55AD5" w:rsidP="00E566D0">
      <w:pPr>
        <w:jc w:val="both"/>
        <w:rPr>
          <w:color w:val="000000"/>
          <w:sz w:val="22"/>
          <w:szCs w:val="22"/>
        </w:rPr>
      </w:pPr>
      <w:r>
        <w:rPr>
          <w:color w:val="000000"/>
          <w:sz w:val="22"/>
          <w:szCs w:val="22"/>
        </w:rPr>
        <w:t xml:space="preserve">Το </w:t>
      </w:r>
      <w:r>
        <w:rPr>
          <w:i/>
          <w:iCs/>
          <w:color w:val="000000"/>
          <w:sz w:val="22"/>
          <w:szCs w:val="22"/>
        </w:rPr>
        <w:t xml:space="preserve">φαινόμενο </w:t>
      </w:r>
      <w:r w:rsidR="00E55391">
        <w:rPr>
          <w:i/>
          <w:iCs/>
          <w:color w:val="000000"/>
          <w:sz w:val="22"/>
          <w:szCs w:val="22"/>
        </w:rPr>
        <w:t xml:space="preserve">της ακουστικής </w:t>
      </w:r>
      <w:r>
        <w:rPr>
          <w:i/>
          <w:iCs/>
          <w:color w:val="000000"/>
          <w:sz w:val="22"/>
          <w:szCs w:val="22"/>
        </w:rPr>
        <w:t xml:space="preserve">επικάλυψης </w:t>
      </w:r>
      <w:r w:rsidR="00E55391">
        <w:rPr>
          <w:color w:val="000000"/>
          <w:sz w:val="22"/>
          <w:szCs w:val="22"/>
        </w:rPr>
        <w:t xml:space="preserve">ή </w:t>
      </w:r>
      <w:r w:rsidR="00E55391" w:rsidRPr="00D55AD5">
        <w:rPr>
          <w:i/>
          <w:iCs/>
          <w:color w:val="000000"/>
          <w:sz w:val="22"/>
          <w:szCs w:val="22"/>
        </w:rPr>
        <w:t>φαινόμενο απόκρυψης</w:t>
      </w:r>
      <w:r w:rsidR="00E55391">
        <w:rPr>
          <w:color w:val="000000"/>
          <w:sz w:val="22"/>
          <w:szCs w:val="22"/>
        </w:rPr>
        <w:t xml:space="preserve"> </w:t>
      </w:r>
      <w:r w:rsidR="00D20F07">
        <w:rPr>
          <w:i/>
          <w:iCs/>
          <w:color w:val="000000"/>
          <w:sz w:val="22"/>
          <w:szCs w:val="22"/>
          <w:lang w:val="el-GR"/>
        </w:rPr>
        <w:t>συχνοτήτων</w:t>
      </w:r>
      <w:r w:rsidR="00D20F07">
        <w:rPr>
          <w:color w:val="000000"/>
          <w:sz w:val="22"/>
          <w:szCs w:val="22"/>
          <w:lang w:val="el-GR"/>
        </w:rPr>
        <w:t>,</w:t>
      </w:r>
      <w:r w:rsidR="00D20F07">
        <w:rPr>
          <w:i/>
          <w:iCs/>
          <w:color w:val="000000"/>
          <w:sz w:val="22"/>
          <w:szCs w:val="22"/>
          <w:lang w:val="el-GR"/>
        </w:rPr>
        <w:t xml:space="preserve"> </w:t>
      </w:r>
      <w:r>
        <w:rPr>
          <w:color w:val="000000"/>
          <w:sz w:val="22"/>
          <w:szCs w:val="22"/>
        </w:rPr>
        <w:t>σχετίζεται με τον τρόπο λειτουργίας του αφτιού και του μηχανισμού της αντίληψης.</w:t>
      </w:r>
      <w:r w:rsidR="00E566D0">
        <w:rPr>
          <w:color w:val="000000"/>
          <w:sz w:val="22"/>
          <w:szCs w:val="22"/>
        </w:rPr>
        <w:t xml:space="preserve"> </w:t>
      </w:r>
      <w:r w:rsidR="00E55391" w:rsidRPr="00E55391">
        <w:rPr>
          <w:color w:val="000000"/>
          <w:sz w:val="22"/>
          <w:szCs w:val="22"/>
        </w:rPr>
        <w:t>Κάθε</w:t>
      </w:r>
      <w:r w:rsidR="00E55391">
        <w:rPr>
          <w:color w:val="000000"/>
          <w:sz w:val="22"/>
          <w:szCs w:val="22"/>
        </w:rPr>
        <w:t xml:space="preserve"> ηχητική συχνότητα ενεργοποιεί διαφορετική περιοχή της βασικής μεμβράνης του αφτιού, η οποία τίθεται σε παλμική κίνηση. Αυτή η περιοχή ονομάζεται </w:t>
      </w:r>
      <w:r w:rsidR="00E55391">
        <w:rPr>
          <w:i/>
          <w:iCs/>
          <w:color w:val="000000"/>
          <w:sz w:val="22"/>
          <w:szCs w:val="22"/>
        </w:rPr>
        <w:t xml:space="preserve">κρίσιμη ζώνη </w:t>
      </w:r>
      <w:r w:rsidR="00E55391">
        <w:rPr>
          <w:color w:val="000000"/>
          <w:sz w:val="22"/>
          <w:szCs w:val="22"/>
        </w:rPr>
        <w:t>(</w:t>
      </w:r>
      <w:r w:rsidR="00E55391">
        <w:rPr>
          <w:color w:val="000000"/>
          <w:sz w:val="22"/>
          <w:szCs w:val="22"/>
          <w:lang w:val="en-US"/>
        </w:rPr>
        <w:t>critical</w:t>
      </w:r>
      <w:r w:rsidR="00E55391" w:rsidRPr="00E566D0">
        <w:rPr>
          <w:color w:val="000000"/>
          <w:sz w:val="22"/>
          <w:szCs w:val="22"/>
        </w:rPr>
        <w:t xml:space="preserve"> </w:t>
      </w:r>
      <w:r w:rsidR="00E55391">
        <w:rPr>
          <w:color w:val="000000"/>
          <w:sz w:val="22"/>
          <w:szCs w:val="22"/>
          <w:lang w:val="en-US"/>
        </w:rPr>
        <w:t>band</w:t>
      </w:r>
      <w:r w:rsidR="00E55391">
        <w:rPr>
          <w:color w:val="000000"/>
          <w:sz w:val="22"/>
          <w:szCs w:val="22"/>
        </w:rPr>
        <w:t>)</w:t>
      </w:r>
      <w:r w:rsidR="00E55391" w:rsidRPr="00E566D0">
        <w:rPr>
          <w:color w:val="000000"/>
          <w:sz w:val="22"/>
          <w:szCs w:val="22"/>
        </w:rPr>
        <w:t>.</w:t>
      </w:r>
      <w:r w:rsidR="00E566D0">
        <w:rPr>
          <w:color w:val="000000"/>
          <w:sz w:val="22"/>
          <w:szCs w:val="22"/>
        </w:rPr>
        <w:t xml:space="preserve"> Οι χαμηλές φασματικές ζώνες ενεργοποιούν ευρείες περιοχές της βασικής μ</w:t>
      </w:r>
      <w:r w:rsidR="002F167D">
        <w:rPr>
          <w:color w:val="000000"/>
          <w:sz w:val="22"/>
          <w:szCs w:val="22"/>
        </w:rPr>
        <w:t>ε</w:t>
      </w:r>
      <w:r w:rsidR="00E566D0">
        <w:rPr>
          <w:color w:val="000000"/>
          <w:sz w:val="22"/>
          <w:szCs w:val="22"/>
        </w:rPr>
        <w:t>μβράνης</w:t>
      </w:r>
      <w:r w:rsidR="002F167D">
        <w:rPr>
          <w:color w:val="000000"/>
          <w:sz w:val="22"/>
          <w:szCs w:val="22"/>
        </w:rPr>
        <w:t xml:space="preserve">, ενώ οι ψηλότερες φασματικές ζώνες θέτουν σε λειτουργία στενότερες περιοχές της (Σωτηροπούλου 2015, 25). </w:t>
      </w:r>
    </w:p>
    <w:p w14:paraId="428842C2" w14:textId="1EF0C648" w:rsidR="0057578D" w:rsidRPr="00E566D0" w:rsidRDefault="00E566D0" w:rsidP="002F167D">
      <w:pPr>
        <w:ind w:firstLine="720"/>
        <w:jc w:val="both"/>
        <w:rPr>
          <w:color w:val="000000"/>
          <w:sz w:val="22"/>
          <w:szCs w:val="22"/>
        </w:rPr>
      </w:pPr>
      <w:r>
        <w:rPr>
          <w:color w:val="000000"/>
          <w:sz w:val="22"/>
          <w:szCs w:val="22"/>
        </w:rPr>
        <w:t xml:space="preserve">Ήχοι παρόμοιου φάσματος προκαλούν επικάλυψη ως προς την κρίσιμη ζώνη τους. Αυτό σημαίνει ότι ο εντονότερος ήχος επικαλύπτει τον ασθενέστερο, αναλόγως με τον βαθμό επικάλυψης των κρίσιμων ζωνών. </w:t>
      </w:r>
    </w:p>
    <w:p w14:paraId="4B67AD82" w14:textId="13D3DE2A" w:rsidR="00073611" w:rsidRPr="00073611" w:rsidRDefault="00E55391" w:rsidP="00E566D0">
      <w:pPr>
        <w:jc w:val="both"/>
        <w:rPr>
          <w:color w:val="000000"/>
          <w:sz w:val="22"/>
          <w:szCs w:val="22"/>
          <w:lang w:val="el-GR"/>
        </w:rPr>
      </w:pPr>
      <w:r w:rsidRPr="00E566D0">
        <w:rPr>
          <w:color w:val="000000"/>
          <w:sz w:val="22"/>
          <w:szCs w:val="22"/>
        </w:rPr>
        <w:tab/>
      </w:r>
      <w:r>
        <w:rPr>
          <w:color w:val="000000"/>
          <w:sz w:val="22"/>
          <w:szCs w:val="22"/>
        </w:rPr>
        <w:t xml:space="preserve">Όταν </w:t>
      </w:r>
      <w:r w:rsidR="002F167D">
        <w:rPr>
          <w:color w:val="000000"/>
          <w:sz w:val="22"/>
          <w:szCs w:val="22"/>
        </w:rPr>
        <w:t xml:space="preserve">σύνθετοι ήχοι </w:t>
      </w:r>
      <w:r>
        <w:rPr>
          <w:color w:val="000000"/>
          <w:sz w:val="22"/>
          <w:szCs w:val="22"/>
        </w:rPr>
        <w:t>καταλαμβάνουν τις ίδιες ή πολύ κοντινές περιοχές του φάσματος, επικαλύπτουν ο ένας τον άλλον</w:t>
      </w:r>
      <w:r w:rsidR="00E566D0">
        <w:rPr>
          <w:color w:val="000000"/>
          <w:sz w:val="22"/>
          <w:szCs w:val="22"/>
        </w:rPr>
        <w:t xml:space="preserve">, προκαλώντας </w:t>
      </w:r>
      <w:r w:rsidR="00E566D0" w:rsidRPr="00E566D0">
        <w:rPr>
          <w:color w:val="000000"/>
          <w:sz w:val="22"/>
          <w:szCs w:val="22"/>
          <w:highlight w:val="yellow"/>
        </w:rPr>
        <w:t>θολότητα</w:t>
      </w:r>
      <w:r w:rsidR="00E566D0">
        <w:rPr>
          <w:color w:val="000000"/>
          <w:sz w:val="22"/>
          <w:szCs w:val="22"/>
        </w:rPr>
        <w:t xml:space="preserve"> και αδιαφάνεια στο φάσμα.</w:t>
      </w:r>
      <w:r w:rsidR="00CE03F8">
        <w:rPr>
          <w:color w:val="000000"/>
          <w:sz w:val="22"/>
          <w:szCs w:val="22"/>
          <w:lang w:val="el-GR"/>
        </w:rPr>
        <w:t xml:space="preserve"> Ένα συχνό αποτέλεσμα της επικάλυψης του φασματικού χώρου είναι το φαινόμενο της κακοφωνίας. Σκεφτείτε, για παράδειγμα, την μαζική συγκέντρωση πουλιών που κελαηδούν ταυτόχρονα. Η πυκνότητα αλλά και η πληθώρα των ηχητικών συμβάντων σε περιορισμένες περιοχές του φάσματος, μας εμποδίζει να αναγνωρίσουμε </w:t>
      </w:r>
      <w:r w:rsidR="00737A95">
        <w:rPr>
          <w:color w:val="000000"/>
          <w:sz w:val="22"/>
          <w:szCs w:val="22"/>
          <w:lang w:val="el-GR"/>
        </w:rPr>
        <w:t>διακριτές φωνές και ηχητικά συμβάντα.</w:t>
      </w:r>
      <w:r w:rsidR="00737A95" w:rsidRPr="00737A95">
        <w:rPr>
          <w:color w:val="000000"/>
          <w:sz w:val="22"/>
          <w:szCs w:val="22"/>
          <w:lang w:val="el-GR"/>
        </w:rPr>
        <w:t xml:space="preserve"> </w:t>
      </w:r>
      <w:r w:rsidR="00737A95">
        <w:rPr>
          <w:color w:val="000000"/>
          <w:sz w:val="22"/>
          <w:szCs w:val="22"/>
          <w:lang w:val="el-GR"/>
        </w:rPr>
        <w:t xml:space="preserve">Πόσο εύκολο είναι να διακρίνουμε κάθε μια ξεχωριστά, τις φωνές των τζιτζικιών στο </w:t>
      </w:r>
      <w:r w:rsidR="00737A95" w:rsidRPr="00873B3A">
        <w:rPr>
          <w:i/>
          <w:iCs/>
          <w:color w:val="000000"/>
          <w:sz w:val="22"/>
          <w:szCs w:val="22"/>
          <w:lang w:val="en-US"/>
        </w:rPr>
        <w:t>Hyper</w:t>
      </w:r>
      <w:r w:rsidR="00737A95" w:rsidRPr="00737A95">
        <w:rPr>
          <w:i/>
          <w:iCs/>
          <w:color w:val="000000"/>
          <w:sz w:val="22"/>
          <w:szCs w:val="22"/>
          <w:lang w:val="el-GR"/>
        </w:rPr>
        <w:t>-</w:t>
      </w:r>
      <w:r w:rsidR="00737A95" w:rsidRPr="00873B3A">
        <w:rPr>
          <w:i/>
          <w:iCs/>
          <w:color w:val="000000"/>
          <w:sz w:val="22"/>
          <w:szCs w:val="22"/>
          <w:lang w:val="en-US"/>
        </w:rPr>
        <w:t>Rainforest</w:t>
      </w:r>
      <w:r w:rsidR="00737A95">
        <w:rPr>
          <w:color w:val="000000"/>
          <w:sz w:val="22"/>
          <w:szCs w:val="22"/>
          <w:lang w:val="el-GR"/>
        </w:rPr>
        <w:t xml:space="preserve"> του </w:t>
      </w:r>
      <w:r w:rsidR="00737A95" w:rsidRPr="00873B3A">
        <w:rPr>
          <w:color w:val="000000"/>
          <w:sz w:val="22"/>
          <w:szCs w:val="22"/>
          <w:lang w:val="en-US"/>
        </w:rPr>
        <w:t>Francisco</w:t>
      </w:r>
      <w:r w:rsidR="00737A95" w:rsidRPr="00737A95">
        <w:rPr>
          <w:color w:val="000000"/>
          <w:sz w:val="22"/>
          <w:szCs w:val="22"/>
          <w:lang w:val="el-GR"/>
        </w:rPr>
        <w:t xml:space="preserve"> </w:t>
      </w:r>
      <w:r w:rsidR="00737A95" w:rsidRPr="00873B3A">
        <w:rPr>
          <w:color w:val="000000"/>
          <w:sz w:val="22"/>
          <w:szCs w:val="22"/>
          <w:lang w:val="en-US"/>
        </w:rPr>
        <w:t>L</w:t>
      </w:r>
      <w:r w:rsidR="00737A95" w:rsidRPr="00737A95">
        <w:rPr>
          <w:color w:val="000000"/>
          <w:sz w:val="22"/>
          <w:szCs w:val="22"/>
          <w:lang w:val="el-GR"/>
        </w:rPr>
        <w:t>ó</w:t>
      </w:r>
      <w:proofErr w:type="spellStart"/>
      <w:r w:rsidR="00737A95" w:rsidRPr="00873B3A">
        <w:rPr>
          <w:color w:val="000000"/>
          <w:sz w:val="22"/>
          <w:szCs w:val="22"/>
          <w:lang w:val="en-US"/>
        </w:rPr>
        <w:t>pez</w:t>
      </w:r>
      <w:proofErr w:type="spellEnd"/>
      <w:r w:rsidR="00737A95">
        <w:rPr>
          <w:color w:val="000000"/>
          <w:sz w:val="22"/>
          <w:szCs w:val="22"/>
          <w:lang w:val="el-GR"/>
        </w:rPr>
        <w:t xml:space="preserve"> ή σε ένα δάσος;</w:t>
      </w:r>
      <w:r w:rsidR="00073611" w:rsidRPr="00073611">
        <w:rPr>
          <w:color w:val="000000"/>
          <w:sz w:val="22"/>
          <w:szCs w:val="22"/>
          <w:lang w:val="el-GR"/>
        </w:rPr>
        <w:t xml:space="preserve"> </w:t>
      </w:r>
      <w:r w:rsidR="00073611">
        <w:rPr>
          <w:color w:val="000000"/>
          <w:sz w:val="22"/>
          <w:szCs w:val="22"/>
          <w:lang w:val="el-GR"/>
        </w:rPr>
        <w:t>Πόσο εύκολα αντιλαμβανόμαστε τις ξεχωριστές φωνές των πουλιών από τα δεκαοκτώ έγχορδα στ</w:t>
      </w:r>
      <w:r w:rsidR="00B127E9">
        <w:rPr>
          <w:color w:val="000000"/>
          <w:sz w:val="22"/>
          <w:szCs w:val="22"/>
          <w:lang w:val="el-GR"/>
        </w:rPr>
        <w:t>ην</w:t>
      </w:r>
      <w:r w:rsidR="00073611">
        <w:rPr>
          <w:color w:val="000000"/>
          <w:sz w:val="22"/>
          <w:szCs w:val="22"/>
          <w:lang w:val="el-GR"/>
        </w:rPr>
        <w:t xml:space="preserve"> </w:t>
      </w:r>
      <w:r w:rsidR="00073611" w:rsidRPr="00073611">
        <w:rPr>
          <w:i/>
          <w:iCs/>
          <w:color w:val="000000"/>
          <w:sz w:val="22"/>
          <w:szCs w:val="22"/>
          <w:lang w:val="el-GR"/>
        </w:rPr>
        <w:t>É</w:t>
      </w:r>
      <w:r w:rsidR="00073611" w:rsidRPr="00073611">
        <w:rPr>
          <w:i/>
          <w:iCs/>
          <w:color w:val="000000"/>
          <w:sz w:val="22"/>
          <w:szCs w:val="22"/>
          <w:lang w:val="en-US"/>
        </w:rPr>
        <w:t>p</w:t>
      </w:r>
      <w:r w:rsidR="00073611" w:rsidRPr="00073611">
        <w:rPr>
          <w:i/>
          <w:iCs/>
          <w:color w:val="000000"/>
          <w:sz w:val="22"/>
          <w:szCs w:val="22"/>
          <w:lang w:val="el-GR"/>
        </w:rPr>
        <w:t>ô</w:t>
      </w:r>
      <w:r w:rsidR="00073611" w:rsidRPr="00073611">
        <w:rPr>
          <w:i/>
          <w:iCs/>
          <w:color w:val="000000"/>
          <w:sz w:val="22"/>
          <w:szCs w:val="22"/>
          <w:lang w:val="en-US"/>
        </w:rPr>
        <w:t>de</w:t>
      </w:r>
      <w:r w:rsidR="00073611">
        <w:rPr>
          <w:color w:val="000000"/>
          <w:sz w:val="22"/>
          <w:szCs w:val="22"/>
          <w:lang w:val="el-GR"/>
        </w:rPr>
        <w:t xml:space="preserve"> από το έργο </w:t>
      </w:r>
      <w:proofErr w:type="spellStart"/>
      <w:r w:rsidR="00073611" w:rsidRPr="00073611">
        <w:rPr>
          <w:i/>
          <w:iCs/>
          <w:color w:val="000000"/>
          <w:sz w:val="22"/>
          <w:szCs w:val="22"/>
          <w:lang w:val="el-GR"/>
        </w:rPr>
        <w:t>Chronochromie</w:t>
      </w:r>
      <w:proofErr w:type="spellEnd"/>
      <w:r w:rsidR="00073611" w:rsidRPr="00073611">
        <w:rPr>
          <w:color w:val="000000"/>
          <w:sz w:val="22"/>
          <w:szCs w:val="22"/>
          <w:lang w:val="el-GR"/>
        </w:rPr>
        <w:t xml:space="preserve"> </w:t>
      </w:r>
      <w:r w:rsidR="00073611">
        <w:rPr>
          <w:color w:val="000000"/>
          <w:sz w:val="22"/>
          <w:szCs w:val="22"/>
          <w:lang w:val="el-GR"/>
        </w:rPr>
        <w:t>του</w:t>
      </w:r>
      <w:r w:rsidR="00073611" w:rsidRPr="00073611">
        <w:rPr>
          <w:color w:val="000000"/>
          <w:sz w:val="22"/>
          <w:szCs w:val="22"/>
          <w:lang w:val="el-GR"/>
        </w:rPr>
        <w:t xml:space="preserve"> </w:t>
      </w:r>
      <w:proofErr w:type="spellStart"/>
      <w:r w:rsidR="00073611" w:rsidRPr="00073611">
        <w:rPr>
          <w:color w:val="000000"/>
          <w:sz w:val="22"/>
          <w:szCs w:val="22"/>
          <w:lang w:val="el-GR"/>
        </w:rPr>
        <w:t>Messiaen</w:t>
      </w:r>
      <w:proofErr w:type="spellEnd"/>
      <w:r w:rsidR="00073611">
        <w:rPr>
          <w:color w:val="000000"/>
          <w:sz w:val="22"/>
          <w:szCs w:val="22"/>
          <w:lang w:val="el-GR"/>
        </w:rPr>
        <w:t>;</w:t>
      </w:r>
    </w:p>
    <w:p w14:paraId="77244823" w14:textId="34FF5018" w:rsidR="00AF789C" w:rsidRPr="00AF789C" w:rsidRDefault="00AF789C" w:rsidP="00AF789C">
      <w:pPr>
        <w:jc w:val="both"/>
        <w:rPr>
          <w:color w:val="000000"/>
          <w:sz w:val="22"/>
          <w:szCs w:val="22"/>
        </w:rPr>
      </w:pPr>
      <w:r>
        <w:rPr>
          <w:color w:val="000000"/>
          <w:sz w:val="22"/>
          <w:szCs w:val="22"/>
        </w:rPr>
        <w:tab/>
      </w:r>
      <w:r w:rsidRPr="00D20F07">
        <w:rPr>
          <w:color w:val="000000"/>
          <w:sz w:val="22"/>
          <w:szCs w:val="22"/>
          <w:lang w:val="el-GR"/>
        </w:rPr>
        <w:t>Στην</w:t>
      </w:r>
      <w:r w:rsidRPr="00D20F07">
        <w:rPr>
          <w:color w:val="000000"/>
          <w:sz w:val="22"/>
          <w:szCs w:val="22"/>
        </w:rPr>
        <w:t xml:space="preserve"> </w:t>
      </w:r>
      <w:r w:rsidRPr="00D20F07">
        <w:rPr>
          <w:sz w:val="22"/>
          <w:szCs w:val="22"/>
          <w:lang w:val="el-GR"/>
        </w:rPr>
        <w:t>Εικόνα</w:t>
      </w:r>
      <w:r w:rsidRPr="00D20F07">
        <w:rPr>
          <w:sz w:val="22"/>
          <w:szCs w:val="22"/>
        </w:rPr>
        <w:t xml:space="preserve"> </w:t>
      </w:r>
      <w:r w:rsidR="00D20F07" w:rsidRPr="00D20F07">
        <w:rPr>
          <w:sz w:val="22"/>
          <w:szCs w:val="22"/>
          <w:lang w:val="el-GR"/>
        </w:rPr>
        <w:t>6.4</w:t>
      </w:r>
      <w:r w:rsidR="00D20F07">
        <w:rPr>
          <w:sz w:val="22"/>
          <w:szCs w:val="22"/>
          <w:lang w:val="el-GR"/>
        </w:rPr>
        <w:t>,</w:t>
      </w:r>
      <w:r w:rsidRPr="00D20F07">
        <w:rPr>
          <w:sz w:val="22"/>
          <w:szCs w:val="22"/>
        </w:rPr>
        <w:t xml:space="preserve"> </w:t>
      </w:r>
      <w:r w:rsidR="00952E55">
        <w:rPr>
          <w:sz w:val="22"/>
          <w:szCs w:val="22"/>
          <w:lang w:val="el-GR"/>
        </w:rPr>
        <w:t>παρουσιάζονται οι ζώνες συχνοτήτων τ</w:t>
      </w:r>
      <w:r w:rsidRPr="00D20F07">
        <w:rPr>
          <w:color w:val="000000"/>
          <w:sz w:val="22"/>
          <w:szCs w:val="22"/>
          <w:lang w:val="el-GR"/>
        </w:rPr>
        <w:t>ων</w:t>
      </w:r>
      <w:r w:rsidRPr="00D20F07">
        <w:rPr>
          <w:color w:val="000000"/>
          <w:sz w:val="22"/>
          <w:szCs w:val="22"/>
        </w:rPr>
        <w:t xml:space="preserve"> </w:t>
      </w:r>
      <w:r w:rsidRPr="00D20F07">
        <w:rPr>
          <w:color w:val="000000"/>
          <w:sz w:val="22"/>
          <w:szCs w:val="22"/>
          <w:lang w:val="el-GR"/>
        </w:rPr>
        <w:t>δύο</w:t>
      </w:r>
      <w:r w:rsidRPr="00D20F07">
        <w:rPr>
          <w:color w:val="000000"/>
          <w:sz w:val="22"/>
          <w:szCs w:val="22"/>
        </w:rPr>
        <w:t xml:space="preserve"> </w:t>
      </w:r>
      <w:r w:rsidRPr="00D20F07">
        <w:rPr>
          <w:color w:val="000000"/>
          <w:sz w:val="22"/>
          <w:szCs w:val="22"/>
          <w:lang w:val="el-GR"/>
        </w:rPr>
        <w:t>ήχων</w:t>
      </w:r>
      <w:r w:rsidRPr="00D20F07">
        <w:rPr>
          <w:color w:val="000000"/>
          <w:sz w:val="22"/>
          <w:szCs w:val="22"/>
        </w:rPr>
        <w:t xml:space="preserve"> </w:t>
      </w:r>
      <w:r w:rsidRPr="00D20F07">
        <w:rPr>
          <w:color w:val="000000"/>
          <w:sz w:val="22"/>
          <w:szCs w:val="22"/>
          <w:lang w:val="el-GR"/>
        </w:rPr>
        <w:t>του</w:t>
      </w:r>
      <w:r w:rsidRPr="00D20F07">
        <w:rPr>
          <w:color w:val="000000"/>
          <w:sz w:val="22"/>
          <w:szCs w:val="22"/>
        </w:rPr>
        <w:t xml:space="preserve"> </w:t>
      </w:r>
      <w:r w:rsidRPr="00D20F07">
        <w:rPr>
          <w:color w:val="000000"/>
          <w:sz w:val="22"/>
          <w:szCs w:val="22"/>
          <w:lang w:val="el-GR"/>
        </w:rPr>
        <w:t>Ηχητικού</w:t>
      </w:r>
      <w:r w:rsidRPr="00D20F07">
        <w:rPr>
          <w:color w:val="000000"/>
          <w:sz w:val="22"/>
          <w:szCs w:val="22"/>
        </w:rPr>
        <w:t xml:space="preserve"> </w:t>
      </w:r>
      <w:r w:rsidRPr="005C3EFB">
        <w:rPr>
          <w:sz w:val="22"/>
          <w:szCs w:val="22"/>
          <w:lang w:val="el-GR"/>
        </w:rPr>
        <w:t>Παραδείγματος</w:t>
      </w:r>
      <w:r w:rsidRPr="005C3EFB">
        <w:rPr>
          <w:sz w:val="22"/>
          <w:szCs w:val="22"/>
        </w:rPr>
        <w:t xml:space="preserve"> </w:t>
      </w:r>
      <w:r w:rsidR="005C3EFB" w:rsidRPr="005C3EFB">
        <w:rPr>
          <w:sz w:val="22"/>
          <w:szCs w:val="22"/>
          <w:lang w:val="el-GR"/>
        </w:rPr>
        <w:t>6.16</w:t>
      </w:r>
      <w:r w:rsidRPr="005C3EFB">
        <w:rPr>
          <w:sz w:val="22"/>
          <w:szCs w:val="22"/>
        </w:rPr>
        <w:t xml:space="preserve">. </w:t>
      </w:r>
      <w:r w:rsidRPr="005C3EFB">
        <w:rPr>
          <w:sz w:val="22"/>
          <w:szCs w:val="22"/>
          <w:lang w:val="el-GR"/>
        </w:rPr>
        <w:t>Στην</w:t>
      </w:r>
      <w:r w:rsidRPr="005C3EFB">
        <w:rPr>
          <w:sz w:val="22"/>
          <w:szCs w:val="22"/>
        </w:rPr>
        <w:t xml:space="preserve"> </w:t>
      </w:r>
      <w:r w:rsidRPr="005C3EFB">
        <w:rPr>
          <w:sz w:val="22"/>
          <w:szCs w:val="22"/>
          <w:lang w:val="el-GR"/>
        </w:rPr>
        <w:t>κόκκινη</w:t>
      </w:r>
      <w:r w:rsidRPr="005C3EFB">
        <w:rPr>
          <w:sz w:val="22"/>
          <w:szCs w:val="22"/>
        </w:rPr>
        <w:t xml:space="preserve"> </w:t>
      </w:r>
      <w:r w:rsidRPr="00952E55">
        <w:rPr>
          <w:sz w:val="22"/>
          <w:szCs w:val="22"/>
          <w:lang w:val="el-GR"/>
        </w:rPr>
        <w:t>περιοχή</w:t>
      </w:r>
      <w:r w:rsidRPr="00952E55">
        <w:rPr>
          <w:sz w:val="22"/>
          <w:szCs w:val="22"/>
        </w:rPr>
        <w:t xml:space="preserve"> </w:t>
      </w:r>
      <w:r w:rsidRPr="00952E55">
        <w:rPr>
          <w:sz w:val="22"/>
          <w:szCs w:val="22"/>
          <w:lang w:val="el-GR"/>
        </w:rPr>
        <w:t xml:space="preserve">φαίνεται η ζώνη, μεταξύ 60 και 110 </w:t>
      </w:r>
      <w:r w:rsidRPr="00952E55">
        <w:rPr>
          <w:sz w:val="22"/>
          <w:szCs w:val="22"/>
          <w:lang w:val="en-US"/>
        </w:rPr>
        <w:t>Hz</w:t>
      </w:r>
      <w:r w:rsidRPr="00952E55">
        <w:rPr>
          <w:sz w:val="22"/>
          <w:szCs w:val="22"/>
          <w:lang w:val="el-GR"/>
        </w:rPr>
        <w:t>,  στην οποία προκαλούνται φαινόμενα επικάλυψης</w:t>
      </w:r>
      <w:r w:rsidR="00952E55">
        <w:rPr>
          <w:sz w:val="22"/>
          <w:szCs w:val="22"/>
          <w:lang w:val="el-GR"/>
        </w:rPr>
        <w:t>.</w:t>
      </w:r>
    </w:p>
    <w:p w14:paraId="78C0D651" w14:textId="6057E03E" w:rsidR="00AF789C" w:rsidRDefault="00AF789C" w:rsidP="00460A8A">
      <w:pPr>
        <w:jc w:val="both"/>
        <w:rPr>
          <w:color w:val="000000"/>
          <w:sz w:val="22"/>
          <w:szCs w:val="22"/>
        </w:rPr>
      </w:pPr>
    </w:p>
    <w:p w14:paraId="2642826B" w14:textId="5EF7063F" w:rsidR="00AF789C" w:rsidRDefault="003537C8" w:rsidP="00AF789C">
      <w:pPr>
        <w:jc w:val="center"/>
        <w:rPr>
          <w:color w:val="000000"/>
          <w:sz w:val="22"/>
          <w:szCs w:val="22"/>
        </w:rPr>
      </w:pPr>
      <w:r>
        <w:rPr>
          <w:noProof/>
          <w:color w:val="000000"/>
          <w:sz w:val="22"/>
          <w:szCs w:val="22"/>
        </w:rPr>
        <w:drawing>
          <wp:inline distT="0" distB="0" distL="0" distR="0" wp14:anchorId="45B795B9" wp14:editId="56288F0E">
            <wp:extent cx="4319558" cy="28718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9133" cy="2891552"/>
                    </a:xfrm>
                    <a:prstGeom prst="rect">
                      <a:avLst/>
                    </a:prstGeom>
                  </pic:spPr>
                </pic:pic>
              </a:graphicData>
            </a:graphic>
          </wp:inline>
        </w:drawing>
      </w:r>
    </w:p>
    <w:p w14:paraId="5CBB2DF3" w14:textId="77777777" w:rsidR="00AF789C" w:rsidRPr="00AF789C" w:rsidRDefault="00AF789C" w:rsidP="00460A8A">
      <w:pPr>
        <w:jc w:val="both"/>
        <w:rPr>
          <w:color w:val="000000"/>
          <w:sz w:val="22"/>
          <w:szCs w:val="22"/>
        </w:rPr>
      </w:pPr>
    </w:p>
    <w:p w14:paraId="04750687" w14:textId="0FCC9DD5" w:rsidR="00AF789C" w:rsidRPr="00952E55" w:rsidRDefault="00AF789C" w:rsidP="00AF789C">
      <w:pPr>
        <w:jc w:val="center"/>
        <w:rPr>
          <w:i/>
          <w:iCs/>
          <w:sz w:val="22"/>
          <w:szCs w:val="22"/>
          <w:lang w:val="el-GR"/>
        </w:rPr>
      </w:pPr>
      <w:r w:rsidRPr="00952E55">
        <w:rPr>
          <w:i/>
          <w:iCs/>
          <w:sz w:val="22"/>
          <w:szCs w:val="22"/>
          <w:lang w:val="el-GR"/>
        </w:rPr>
        <w:lastRenderedPageBreak/>
        <w:t>Εικόνα</w:t>
      </w:r>
      <w:r w:rsidRPr="00952E55">
        <w:rPr>
          <w:i/>
          <w:iCs/>
          <w:sz w:val="22"/>
          <w:szCs w:val="22"/>
        </w:rPr>
        <w:t xml:space="preserve"> </w:t>
      </w:r>
      <w:r w:rsidR="00952E55" w:rsidRPr="00952E55">
        <w:rPr>
          <w:i/>
          <w:iCs/>
          <w:sz w:val="22"/>
          <w:szCs w:val="22"/>
          <w:lang w:val="el-GR"/>
        </w:rPr>
        <w:t>6.4</w:t>
      </w:r>
      <w:r w:rsidRPr="00952E55">
        <w:rPr>
          <w:i/>
          <w:iCs/>
          <w:sz w:val="22"/>
          <w:szCs w:val="22"/>
          <w:lang w:val="el-GR"/>
        </w:rPr>
        <w:t>. Φαινόμενα επικάλυψης στην συνήχηση δύο ηχητικών φασμάτων.</w:t>
      </w:r>
    </w:p>
    <w:p w14:paraId="39BAC07B" w14:textId="77777777" w:rsidR="00AF789C" w:rsidRPr="003537C8" w:rsidRDefault="00AF789C" w:rsidP="00460A8A">
      <w:pPr>
        <w:jc w:val="both"/>
        <w:rPr>
          <w:color w:val="FF0000"/>
          <w:sz w:val="22"/>
          <w:szCs w:val="22"/>
          <w:lang w:val="el-GR"/>
        </w:rPr>
      </w:pPr>
    </w:p>
    <w:p w14:paraId="62A3F5EE" w14:textId="0892F159" w:rsidR="00460A8A" w:rsidRPr="007B7054" w:rsidRDefault="002F167D" w:rsidP="007B7054">
      <w:pPr>
        <w:jc w:val="both"/>
        <w:rPr>
          <w:sz w:val="22"/>
          <w:szCs w:val="22"/>
        </w:rPr>
      </w:pPr>
      <w:r>
        <w:rPr>
          <w:color w:val="000000"/>
          <w:sz w:val="22"/>
          <w:szCs w:val="22"/>
        </w:rPr>
        <w:t xml:space="preserve">Στο </w:t>
      </w:r>
      <w:r w:rsidRPr="00736F95">
        <w:rPr>
          <w:sz w:val="22"/>
          <w:szCs w:val="22"/>
          <w:lang w:val="en-US"/>
        </w:rPr>
        <w:t>H</w:t>
      </w:r>
      <w:r w:rsidRPr="00736F95">
        <w:rPr>
          <w:sz w:val="22"/>
          <w:szCs w:val="22"/>
        </w:rPr>
        <w:t xml:space="preserve">χητικό Παράδειγμα </w:t>
      </w:r>
      <w:r w:rsidR="00736F95" w:rsidRPr="00736F95">
        <w:rPr>
          <w:sz w:val="22"/>
          <w:szCs w:val="22"/>
        </w:rPr>
        <w:t>1.5</w:t>
      </w:r>
      <w:r w:rsidR="00460A8A" w:rsidRPr="00736F95">
        <w:rPr>
          <w:sz w:val="22"/>
          <w:szCs w:val="22"/>
        </w:rPr>
        <w:t xml:space="preserve">, </w:t>
      </w:r>
      <w:r w:rsidR="00460A8A" w:rsidRPr="00460A8A">
        <w:rPr>
          <w:sz w:val="22"/>
          <w:szCs w:val="22"/>
        </w:rPr>
        <w:t>το πλησίασμα μιας μηχανής αρχίζει να επικαλύπτει σταδιακά την γενικότερη ηχητική εικόνα του τοπίου. Όταν απομακρύνεται η μηχανή, το τοπίο επανέρχεται</w:t>
      </w:r>
      <w:r w:rsidR="00460A8A">
        <w:rPr>
          <w:sz w:val="22"/>
          <w:szCs w:val="22"/>
        </w:rPr>
        <w:t>,</w:t>
      </w:r>
      <w:r w:rsidR="00460A8A" w:rsidRPr="00460A8A">
        <w:rPr>
          <w:sz w:val="22"/>
          <w:szCs w:val="22"/>
        </w:rPr>
        <w:t xml:space="preserve"> καθώς ο δυνατότερος ήχος παύει να επικαλύπτει </w:t>
      </w:r>
      <w:r w:rsidR="00460A8A">
        <w:rPr>
          <w:sz w:val="22"/>
          <w:szCs w:val="22"/>
        </w:rPr>
        <w:t>τον ασθενέστερο.</w:t>
      </w:r>
    </w:p>
    <w:p w14:paraId="2F49AD5E" w14:textId="3323D983" w:rsidR="00460A8A" w:rsidRPr="0091725B" w:rsidRDefault="00460A8A" w:rsidP="007B7054">
      <w:pPr>
        <w:pStyle w:val="orderedlist"/>
        <w:numPr>
          <w:ilvl w:val="0"/>
          <w:numId w:val="0"/>
        </w:numPr>
        <w:ind w:firstLine="720"/>
      </w:pPr>
      <w:r>
        <w:t xml:space="preserve">Τα φαινόμενα επικάλυψης δεν </w:t>
      </w:r>
      <w:r w:rsidR="004712AD" w:rsidRPr="004712AD">
        <w:rPr>
          <w:highlight w:val="yellow"/>
        </w:rPr>
        <w:t>συναντιούνται</w:t>
      </w:r>
      <w:r>
        <w:t xml:space="preserve"> μόνο στο πεδίο των συχνοτήτων και των φασματικών ζωνών, αλλά και στ</w:t>
      </w:r>
      <w:r w:rsidR="004712AD">
        <w:t>α</w:t>
      </w:r>
      <w:r>
        <w:t xml:space="preserve"> πεδί</w:t>
      </w:r>
      <w:r w:rsidR="004712AD">
        <w:t>α των εντάσεων, των χώρων και</w:t>
      </w:r>
      <w:r>
        <w:t xml:space="preserve"> του χρόνου.</w:t>
      </w:r>
      <w:r w:rsidR="004712AD">
        <w:t xml:space="preserve"> Η υπερβολική χρήση συμπίεσης ή αντήχησης μπορεί να προκαλέσει φαινόμενα επικάλυψης στις δυναμικές ή στην χωρική ευκρίνεια.</w:t>
      </w:r>
      <w:r>
        <w:t xml:space="preserve"> </w:t>
      </w:r>
      <w:r w:rsidR="004712AD">
        <w:t xml:space="preserve">Στο πεδίο του χρόνου, </w:t>
      </w:r>
      <w:r w:rsidR="00952E55">
        <w:t>ο εγκέφαλος αδυνατεί</w:t>
      </w:r>
      <w:r w:rsidR="00952E55" w:rsidRPr="00460A8A">
        <w:t xml:space="preserve"> να επεξεργαστεί</w:t>
      </w:r>
      <w:r w:rsidR="00952E55">
        <w:t xml:space="preserve"> </w:t>
      </w:r>
      <w:r w:rsidRPr="00460A8A">
        <w:t>πολλά ηχητικά συμβάντα</w:t>
      </w:r>
      <w:r w:rsidR="00952E55">
        <w:t xml:space="preserve"> που</w:t>
      </w:r>
      <w:r w:rsidRPr="00460A8A">
        <w:t xml:space="preserve"> διαδέχονται το ένα το άλλο με μεγάλη ταχύτητα</w:t>
      </w:r>
      <w:r>
        <w:t xml:space="preserve"> και πυκνότητα</w:t>
      </w:r>
      <w:r w:rsidR="000B01BD">
        <w:t xml:space="preserve">, (Ηχητικό Παράδειγμα </w:t>
      </w:r>
      <w:r w:rsidR="000B01BD" w:rsidRPr="005522A4">
        <w:t>4.2</w:t>
      </w:r>
      <w:r w:rsidR="000B01BD" w:rsidRPr="00854361">
        <w:t>7</w:t>
      </w:r>
      <w:r w:rsidR="000B01BD">
        <w:t>)</w:t>
      </w:r>
      <w:r w:rsidRPr="00460A8A">
        <w:t>.</w:t>
      </w:r>
      <w:r w:rsidR="0091725B">
        <w:t xml:space="preserve"> </w:t>
      </w:r>
      <w:r w:rsidR="00952E55">
        <w:t>Ο</w:t>
      </w:r>
      <w:r w:rsidR="0091725B">
        <w:t xml:space="preserve"> </w:t>
      </w:r>
      <w:r w:rsidR="0091725B">
        <w:rPr>
          <w:lang w:val="en-US"/>
        </w:rPr>
        <w:t>Smalley</w:t>
      </w:r>
      <w:r w:rsidR="00952E55">
        <w:t xml:space="preserve"> περιέγραψε αυτή την αδυναμία ως εξής</w:t>
      </w:r>
      <w:r w:rsidR="0091725B">
        <w:t xml:space="preserve">: </w:t>
      </w:r>
      <w:r w:rsidR="0091725B" w:rsidRPr="0091725B">
        <w:t>“</w:t>
      </w:r>
      <w:r w:rsidR="0091725B">
        <w:t>Η υψηλή πυκνότητα είναι ο εχθρός της λεπτομέρειας</w:t>
      </w:r>
      <w:r w:rsidR="0091725B" w:rsidRPr="0091725B">
        <w:t>”</w:t>
      </w:r>
      <w:r w:rsidR="00952E55">
        <w:t xml:space="preserve"> (</w:t>
      </w:r>
      <w:r w:rsidR="00952E55" w:rsidRPr="0091725B">
        <w:t>1997</w:t>
      </w:r>
      <w:r w:rsidR="00952E55">
        <w:t>, 121)</w:t>
      </w:r>
      <w:r w:rsidR="0091725B">
        <w:t>.</w:t>
      </w:r>
    </w:p>
    <w:p w14:paraId="7BFD6956" w14:textId="52D55FD9" w:rsidR="00460A8A" w:rsidRPr="000B01BD" w:rsidRDefault="00460A8A" w:rsidP="0087056B">
      <w:pPr>
        <w:rPr>
          <w:color w:val="000000"/>
          <w:sz w:val="22"/>
          <w:szCs w:val="22"/>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006"/>
      </w:tblGrid>
      <w:tr w:rsidR="000B01BD" w:rsidRPr="000316D2" w14:paraId="10AD662A" w14:textId="77777777" w:rsidTr="00B45A50">
        <w:tc>
          <w:tcPr>
            <w:tcW w:w="9714" w:type="dxa"/>
          </w:tcPr>
          <w:p w14:paraId="03FEC850" w14:textId="77777777" w:rsidR="000B01BD" w:rsidRPr="00973068" w:rsidRDefault="000B01BD" w:rsidP="00B45A50">
            <w:pPr>
              <w:rPr>
                <w:rFonts w:eastAsia="Calibri" w:cs="Times New Roman"/>
                <w:sz w:val="22"/>
                <w:szCs w:val="22"/>
                <w:lang w:val="el-GR"/>
              </w:rPr>
            </w:pPr>
            <w:r w:rsidRPr="00973068">
              <w:rPr>
                <w:rFonts w:eastAsia="Calibri" w:cs="Times New Roman"/>
                <w:sz w:val="22"/>
                <w:szCs w:val="22"/>
                <w:lang w:val="el-GR"/>
              </w:rPr>
              <w:t>Άσκηση.</w:t>
            </w:r>
          </w:p>
          <w:p w14:paraId="60575038" w14:textId="3AB3B31B" w:rsidR="000B01BD" w:rsidRPr="000B01BD" w:rsidRDefault="000B01BD" w:rsidP="000B01BD">
            <w:pPr>
              <w:pStyle w:val="610"/>
              <w:rPr>
                <w:sz w:val="22"/>
                <w:szCs w:val="22"/>
              </w:rPr>
            </w:pPr>
            <w:r w:rsidRPr="000B01BD">
              <w:rPr>
                <w:sz w:val="22"/>
                <w:szCs w:val="22"/>
              </w:rPr>
              <w:t>Ακούστε τ</w:t>
            </w:r>
            <w:r>
              <w:rPr>
                <w:sz w:val="22"/>
                <w:szCs w:val="22"/>
              </w:rPr>
              <w:t xml:space="preserve">ο άλμπουμ </w:t>
            </w:r>
            <w:proofErr w:type="spellStart"/>
            <w:r w:rsidRPr="000B01BD">
              <w:rPr>
                <w:i/>
                <w:iCs/>
                <w:color w:val="000000"/>
                <w:sz w:val="22"/>
                <w:szCs w:val="22"/>
              </w:rPr>
              <w:t>Hyper-Rainforest</w:t>
            </w:r>
            <w:proofErr w:type="spellEnd"/>
            <w:r w:rsidRPr="000B01BD">
              <w:rPr>
                <w:sz w:val="22"/>
                <w:szCs w:val="22"/>
              </w:rPr>
              <w:t xml:space="preserve"> </w:t>
            </w:r>
            <w:r>
              <w:rPr>
                <w:sz w:val="22"/>
                <w:szCs w:val="22"/>
              </w:rPr>
              <w:t xml:space="preserve">του </w:t>
            </w:r>
            <w:proofErr w:type="spellStart"/>
            <w:r w:rsidRPr="000B01BD">
              <w:rPr>
                <w:color w:val="000000"/>
                <w:sz w:val="22"/>
                <w:szCs w:val="22"/>
              </w:rPr>
              <w:t>Francisco</w:t>
            </w:r>
            <w:proofErr w:type="spellEnd"/>
            <w:r w:rsidRPr="000B01BD">
              <w:rPr>
                <w:color w:val="000000"/>
                <w:sz w:val="22"/>
                <w:szCs w:val="22"/>
              </w:rPr>
              <w:t xml:space="preserve"> </w:t>
            </w:r>
            <w:proofErr w:type="spellStart"/>
            <w:r w:rsidRPr="000B01BD">
              <w:rPr>
                <w:color w:val="000000"/>
                <w:sz w:val="22"/>
                <w:szCs w:val="22"/>
              </w:rPr>
              <w:t>López</w:t>
            </w:r>
            <w:proofErr w:type="spellEnd"/>
            <w:r w:rsidRPr="000B01BD">
              <w:rPr>
                <w:color w:val="000000"/>
                <w:sz w:val="22"/>
                <w:szCs w:val="22"/>
              </w:rPr>
              <w:t xml:space="preserve"> </w:t>
            </w:r>
            <w:r>
              <w:rPr>
                <w:sz w:val="22"/>
                <w:szCs w:val="22"/>
              </w:rPr>
              <w:t>και προσπαθήστε να αντιληφθείτε σε ποια σημεία</w:t>
            </w:r>
            <w:r w:rsidR="00C840B9">
              <w:rPr>
                <w:sz w:val="22"/>
                <w:szCs w:val="22"/>
              </w:rPr>
              <w:t xml:space="preserve">, </w:t>
            </w:r>
            <w:r>
              <w:rPr>
                <w:sz w:val="22"/>
                <w:szCs w:val="22"/>
              </w:rPr>
              <w:t xml:space="preserve">με ποιους τρόπους </w:t>
            </w:r>
            <w:r w:rsidR="00C840B9">
              <w:rPr>
                <w:sz w:val="22"/>
                <w:szCs w:val="22"/>
              </w:rPr>
              <w:t xml:space="preserve">για ποιους λόγους </w:t>
            </w:r>
            <w:r>
              <w:rPr>
                <w:sz w:val="22"/>
                <w:szCs w:val="22"/>
              </w:rPr>
              <w:t>συμβαίνουν φαινόμενα επικάλυψης.</w:t>
            </w:r>
          </w:p>
        </w:tc>
      </w:tr>
    </w:tbl>
    <w:p w14:paraId="1885A347" w14:textId="23D501FC" w:rsidR="00416A81" w:rsidRDefault="00416A81" w:rsidP="0091725B">
      <w:pPr>
        <w:rPr>
          <w:color w:val="538135"/>
          <w:sz w:val="22"/>
          <w:szCs w:val="22"/>
        </w:rPr>
      </w:pPr>
    </w:p>
    <w:p w14:paraId="2066BD03" w14:textId="28B71137" w:rsidR="0057578D" w:rsidRPr="00A31F3D" w:rsidRDefault="00132860" w:rsidP="0057578D">
      <w:pPr>
        <w:jc w:val="both"/>
        <w:rPr>
          <w:sz w:val="22"/>
          <w:szCs w:val="22"/>
        </w:rPr>
      </w:pPr>
      <w:r>
        <w:rPr>
          <w:sz w:val="22"/>
          <w:szCs w:val="22"/>
        </w:rPr>
        <w:t xml:space="preserve">Φαινόμενα επικάλυψης δημιουργούνται σε όλα τα είδη μουσικής. Για παράδειγμα, στο </w:t>
      </w:r>
      <w:r w:rsidR="004C5E82" w:rsidRPr="004C5E82">
        <w:rPr>
          <w:i/>
          <w:iCs/>
          <w:sz w:val="22"/>
          <w:szCs w:val="22"/>
          <w:lang w:val="el-GR"/>
        </w:rPr>
        <w:t>Κ</w:t>
      </w:r>
      <w:r w:rsidRPr="004C5E82">
        <w:rPr>
          <w:i/>
          <w:iCs/>
          <w:sz w:val="22"/>
          <w:szCs w:val="22"/>
        </w:rPr>
        <w:t xml:space="preserve">ονσέρτο για </w:t>
      </w:r>
      <w:r w:rsidR="004C5E82" w:rsidRPr="004C5E82">
        <w:rPr>
          <w:i/>
          <w:iCs/>
          <w:sz w:val="22"/>
          <w:szCs w:val="22"/>
          <w:lang w:val="el-GR"/>
        </w:rPr>
        <w:t>Ά</w:t>
      </w:r>
      <w:r w:rsidRPr="004C5E82">
        <w:rPr>
          <w:i/>
          <w:iCs/>
          <w:sz w:val="22"/>
          <w:szCs w:val="22"/>
        </w:rPr>
        <w:t>ρπα</w:t>
      </w:r>
      <w:r>
        <w:rPr>
          <w:sz w:val="22"/>
          <w:szCs w:val="22"/>
        </w:rPr>
        <w:t xml:space="preserve"> </w:t>
      </w:r>
      <w:r w:rsidRPr="00132860">
        <w:rPr>
          <w:sz w:val="22"/>
          <w:szCs w:val="22"/>
        </w:rPr>
        <w:t xml:space="preserve">της </w:t>
      </w:r>
      <w:r w:rsidRPr="00132860">
        <w:rPr>
          <w:sz w:val="22"/>
          <w:szCs w:val="22"/>
          <w:lang w:val="en-US"/>
        </w:rPr>
        <w:t>Jennifer</w:t>
      </w:r>
      <w:r w:rsidRPr="00132860">
        <w:rPr>
          <w:sz w:val="22"/>
          <w:szCs w:val="22"/>
        </w:rPr>
        <w:t xml:space="preserve"> </w:t>
      </w:r>
      <w:r w:rsidRPr="00132860">
        <w:rPr>
          <w:sz w:val="22"/>
          <w:szCs w:val="22"/>
          <w:lang w:val="en-US"/>
        </w:rPr>
        <w:t>Higdon</w:t>
      </w:r>
      <w:r>
        <w:rPr>
          <w:sz w:val="22"/>
          <w:szCs w:val="22"/>
        </w:rPr>
        <w:t xml:space="preserve">, η ορχήστρα κρατιέται σε έναν συνοδευτικό δευτερεύοντα ρόλο όταν παίζει η άρπα, για να </w:t>
      </w:r>
      <w:r w:rsidR="009E0B59">
        <w:rPr>
          <w:sz w:val="22"/>
          <w:szCs w:val="22"/>
        </w:rPr>
        <w:t xml:space="preserve">αποφευχθούν </w:t>
      </w:r>
      <w:r>
        <w:rPr>
          <w:sz w:val="22"/>
          <w:szCs w:val="22"/>
        </w:rPr>
        <w:t>τ</w:t>
      </w:r>
      <w:r w:rsidR="009E0B59">
        <w:rPr>
          <w:sz w:val="22"/>
          <w:szCs w:val="22"/>
        </w:rPr>
        <w:t>α</w:t>
      </w:r>
      <w:r>
        <w:rPr>
          <w:sz w:val="22"/>
          <w:szCs w:val="22"/>
        </w:rPr>
        <w:t xml:space="preserve"> φαινόμεν</w:t>
      </w:r>
      <w:r w:rsidR="009E0B59">
        <w:rPr>
          <w:sz w:val="22"/>
          <w:szCs w:val="22"/>
        </w:rPr>
        <w:t>α</w:t>
      </w:r>
      <w:r>
        <w:rPr>
          <w:sz w:val="22"/>
          <w:szCs w:val="22"/>
        </w:rPr>
        <w:t xml:space="preserve"> επικάλυψης. Αυτή είναι μια γενικευμένη πρακτική στα κονσέρτα για όργανα με </w:t>
      </w:r>
      <w:r w:rsidR="00873B3A">
        <w:rPr>
          <w:sz w:val="22"/>
          <w:szCs w:val="22"/>
        </w:rPr>
        <w:t>πλούσιες αρμονικές στις χαμηλές φασματικές περιοχές, όπου μπορούν να προκληθούν φαινόμενα επικάλυψης από τη</w:t>
      </w:r>
      <w:r w:rsidR="004C5E82">
        <w:rPr>
          <w:sz w:val="22"/>
          <w:szCs w:val="22"/>
          <w:lang w:val="el-GR"/>
        </w:rPr>
        <w:t>ν</w:t>
      </w:r>
      <w:r w:rsidR="00873B3A">
        <w:rPr>
          <w:sz w:val="22"/>
          <w:szCs w:val="22"/>
        </w:rPr>
        <w:t xml:space="preserve"> </w:t>
      </w:r>
      <w:r w:rsidR="004C5E82">
        <w:rPr>
          <w:sz w:val="22"/>
          <w:szCs w:val="22"/>
          <w:lang w:val="el-GR"/>
        </w:rPr>
        <w:t>δυναμική</w:t>
      </w:r>
      <w:r w:rsidR="00873B3A">
        <w:rPr>
          <w:sz w:val="22"/>
          <w:szCs w:val="22"/>
        </w:rPr>
        <w:t xml:space="preserve"> παρουσία της ορχήστρας.</w:t>
      </w:r>
      <w:r>
        <w:rPr>
          <w:sz w:val="22"/>
          <w:szCs w:val="22"/>
        </w:rPr>
        <w:t xml:space="preserve"> </w:t>
      </w:r>
    </w:p>
    <w:p w14:paraId="6020B9E4" w14:textId="523DCD1F" w:rsidR="0057578D" w:rsidRPr="009E0B59" w:rsidRDefault="009E0B59" w:rsidP="00F5707D">
      <w:pPr>
        <w:jc w:val="both"/>
        <w:rPr>
          <w:color w:val="000000"/>
          <w:sz w:val="22"/>
          <w:szCs w:val="22"/>
        </w:rPr>
      </w:pPr>
      <w:r>
        <w:rPr>
          <w:b/>
          <w:bCs/>
          <w:color w:val="000000"/>
          <w:sz w:val="22"/>
          <w:szCs w:val="22"/>
        </w:rPr>
        <w:tab/>
      </w:r>
      <w:r>
        <w:rPr>
          <w:color w:val="000000"/>
          <w:sz w:val="22"/>
          <w:szCs w:val="22"/>
        </w:rPr>
        <w:t>Η επικάλυψη φασματικών περιοχών δεν είναι ούτε σπάνιο ούτε απαραιτήτως αρνητικό φαινόμενο. Συμβαίνει κάθε φορά που παρατηρείται πύκνωση του φασματικού χώρου. Για παράδειγμα, μέσα στο φάσμα μιας και μόνο νότας, οι ισχυρές αρμονικές επικαλύπτουν, σε μικρό ή μεγάλο βαθμό, τις γειτονικές ασθενέστερες.</w:t>
      </w:r>
    </w:p>
    <w:p w14:paraId="7AB2080B" w14:textId="581529F7" w:rsidR="009E0B59" w:rsidRPr="009E0B59" w:rsidRDefault="009E0B59" w:rsidP="00F5707D">
      <w:pPr>
        <w:jc w:val="both"/>
        <w:rPr>
          <w:color w:val="000000"/>
          <w:sz w:val="22"/>
          <w:szCs w:val="22"/>
        </w:rPr>
      </w:pPr>
      <w:r w:rsidRPr="009E0B59">
        <w:rPr>
          <w:color w:val="000000"/>
          <w:sz w:val="22"/>
          <w:szCs w:val="22"/>
        </w:rPr>
        <w:tab/>
      </w:r>
      <w:r w:rsidR="00E16FA0">
        <w:rPr>
          <w:color w:val="000000"/>
          <w:sz w:val="22"/>
          <w:szCs w:val="22"/>
        </w:rPr>
        <w:t xml:space="preserve">Παρότι η επικάλυψη συχνοτήτων είναι ένα φυσικό φαινόμενο, μπορεί να προκαλέσει ασάφεια και έλλειψη διαύγειας στη μίξη. Άλλωστε, δεν θα πρέπει να ξεχνάμε ότι το εύρος του ακουστού φάσματος είναι πεπερασμένο και πως όλες οι συχνότητες που χρησιμοποιούμε στη μίξη, θα πρέπει να ενταχθούν και να αρθρωθούν </w:t>
      </w:r>
      <w:r w:rsidR="004C5E82">
        <w:rPr>
          <w:color w:val="000000"/>
          <w:sz w:val="22"/>
          <w:szCs w:val="22"/>
        </w:rPr>
        <w:t xml:space="preserve">με σαφήνεια </w:t>
      </w:r>
      <w:r w:rsidR="00E16FA0">
        <w:rPr>
          <w:color w:val="000000"/>
          <w:sz w:val="22"/>
          <w:szCs w:val="22"/>
        </w:rPr>
        <w:t xml:space="preserve">μέσα στα </w:t>
      </w:r>
      <w:r w:rsidR="004C5E82">
        <w:rPr>
          <w:color w:val="000000"/>
          <w:sz w:val="22"/>
          <w:szCs w:val="22"/>
          <w:lang w:val="el-GR"/>
        </w:rPr>
        <w:t xml:space="preserve">περιορισμένα </w:t>
      </w:r>
      <w:r w:rsidR="00E16FA0">
        <w:rPr>
          <w:color w:val="000000"/>
          <w:sz w:val="22"/>
          <w:szCs w:val="22"/>
        </w:rPr>
        <w:t xml:space="preserve">όριά του. </w:t>
      </w:r>
      <w:r w:rsidRPr="009E0B59">
        <w:rPr>
          <w:color w:val="000000"/>
          <w:sz w:val="22"/>
          <w:szCs w:val="22"/>
        </w:rPr>
        <w:t>Σε περίπτωση που θέλουμε να α</w:t>
      </w:r>
      <w:r>
        <w:rPr>
          <w:color w:val="000000"/>
          <w:sz w:val="22"/>
          <w:szCs w:val="22"/>
        </w:rPr>
        <w:t xml:space="preserve">ποφύγουμε τα φαινόμενα επικάλυψης στη μίξη, μπορούμε να δοκιμάσουμε τις εξής λύσεις: </w:t>
      </w:r>
    </w:p>
    <w:p w14:paraId="7F367309" w14:textId="77777777" w:rsidR="004C216D" w:rsidRPr="00E16FA0" w:rsidRDefault="004C216D" w:rsidP="004C216D">
      <w:pPr>
        <w:rPr>
          <w:color w:val="000000"/>
          <w:sz w:val="22"/>
          <w:szCs w:val="22"/>
        </w:rPr>
      </w:pPr>
    </w:p>
    <w:p w14:paraId="63FD6F00" w14:textId="05386DA3" w:rsidR="00F5707D" w:rsidRPr="004C5E82" w:rsidRDefault="00F5707D" w:rsidP="004C5E82">
      <w:pPr>
        <w:pStyle w:val="ListParagraph"/>
        <w:numPr>
          <w:ilvl w:val="0"/>
          <w:numId w:val="24"/>
        </w:numPr>
        <w:jc w:val="both"/>
        <w:rPr>
          <w:color w:val="000000"/>
        </w:rPr>
      </w:pPr>
      <w:r w:rsidRPr="004C5E82">
        <w:rPr>
          <w:color w:val="000000"/>
        </w:rPr>
        <w:t xml:space="preserve">Η </w:t>
      </w:r>
      <w:r w:rsidRPr="004C5E82">
        <w:rPr>
          <w:i/>
          <w:iCs/>
          <w:color w:val="000000"/>
        </w:rPr>
        <w:t>χωροτοποθέτηση</w:t>
      </w:r>
      <w:r w:rsidRPr="004C5E82">
        <w:rPr>
          <w:color w:val="000000"/>
        </w:rPr>
        <w:t xml:space="preserve"> κάποιων ήχων αριστερά ή δεξιά του </w:t>
      </w:r>
      <w:r w:rsidR="004C5E82">
        <w:rPr>
          <w:color w:val="000000"/>
          <w:lang w:val="el-GR"/>
        </w:rPr>
        <w:t>πανοραμικού</w:t>
      </w:r>
      <w:r w:rsidRPr="004C5E82">
        <w:rPr>
          <w:color w:val="000000"/>
        </w:rPr>
        <w:t xml:space="preserve"> θα ανοίξει την στερεοφωνική εικόνα και θα προσφέρει σε κάθε ήχο τον δικό του ατομικό </w:t>
      </w:r>
      <w:r w:rsidRPr="004C5E82">
        <w:rPr>
          <w:color w:val="000000"/>
          <w:lang w:val="el-GR"/>
        </w:rPr>
        <w:t>“</w:t>
      </w:r>
      <w:r w:rsidRPr="004C5E82">
        <w:rPr>
          <w:color w:val="000000"/>
        </w:rPr>
        <w:t>τόπο</w:t>
      </w:r>
      <w:r w:rsidRPr="004C5E82">
        <w:rPr>
          <w:color w:val="000000"/>
          <w:lang w:val="el-GR"/>
        </w:rPr>
        <w:t>”</w:t>
      </w:r>
      <w:r w:rsidRPr="004C5E82">
        <w:rPr>
          <w:color w:val="000000"/>
        </w:rPr>
        <w:t>, αμβλύνοντας έτσι τις φασματικές επικαλύψεις.</w:t>
      </w:r>
    </w:p>
    <w:p w14:paraId="54AB8BB9" w14:textId="77777777" w:rsidR="00F5707D" w:rsidRPr="00066B18" w:rsidRDefault="00F5707D" w:rsidP="00E16FA0">
      <w:pPr>
        <w:pStyle w:val="ListParagraph"/>
        <w:jc w:val="both"/>
        <w:rPr>
          <w:color w:val="000000"/>
          <w:lang w:eastAsia="en-GB"/>
        </w:rPr>
      </w:pPr>
    </w:p>
    <w:p w14:paraId="66E81C59" w14:textId="054590BB" w:rsidR="004C216D" w:rsidRPr="004C5E82" w:rsidRDefault="00F5707D" w:rsidP="004C5E82">
      <w:pPr>
        <w:pStyle w:val="ListParagraph"/>
        <w:numPr>
          <w:ilvl w:val="0"/>
          <w:numId w:val="24"/>
        </w:numPr>
        <w:jc w:val="both"/>
        <w:rPr>
          <w:color w:val="000000"/>
        </w:rPr>
      </w:pPr>
      <w:r w:rsidRPr="004C5E82">
        <w:rPr>
          <w:color w:val="000000"/>
        </w:rPr>
        <w:t xml:space="preserve">Η </w:t>
      </w:r>
      <w:r w:rsidRPr="004C5E82">
        <w:rPr>
          <w:i/>
          <w:iCs/>
          <w:color w:val="000000"/>
        </w:rPr>
        <w:t>ισοστάθμιση</w:t>
      </w:r>
      <w:r w:rsidRPr="004C5E82">
        <w:rPr>
          <w:color w:val="000000"/>
        </w:rPr>
        <w:t>, ιδιαίτερα των χαμηλών περιοχών</w:t>
      </w:r>
      <w:r w:rsidR="00E16FA0" w:rsidRPr="004C5E82">
        <w:rPr>
          <w:color w:val="000000"/>
        </w:rPr>
        <w:t xml:space="preserve"> με συσσωρευμένη ενέργεια, θα αραιώσει το φάσμα, επιτρέποντας στις χαμηλόφωνες συχνότητες να ακουστούν</w:t>
      </w:r>
      <w:r w:rsidRPr="004C5E82">
        <w:rPr>
          <w:color w:val="000000"/>
        </w:rPr>
        <w:t xml:space="preserve"> </w:t>
      </w:r>
      <w:r w:rsidR="004227FA" w:rsidRPr="004C5E82">
        <w:rPr>
          <w:color w:val="000000"/>
        </w:rPr>
        <w:t>ευκρινώς</w:t>
      </w:r>
      <w:r w:rsidR="00E16FA0" w:rsidRPr="004C5E82">
        <w:rPr>
          <w:color w:val="000000"/>
        </w:rPr>
        <w:t>.</w:t>
      </w:r>
    </w:p>
    <w:p w14:paraId="714DE173" w14:textId="77777777" w:rsidR="00973068" w:rsidRDefault="00973068" w:rsidP="00624731">
      <w:pPr>
        <w:rPr>
          <w:b/>
          <w:bCs/>
        </w:rPr>
      </w:pPr>
    </w:p>
    <w:p w14:paraId="442D1E36" w14:textId="4AD985C0" w:rsidR="00973068" w:rsidRPr="004C5E82" w:rsidRDefault="004C5E82" w:rsidP="00624731">
      <w:pPr>
        <w:rPr>
          <w:b/>
          <w:bCs/>
          <w:lang w:val="el-GR"/>
        </w:rPr>
      </w:pPr>
      <w:r w:rsidRPr="004C5E82">
        <w:rPr>
          <w:b/>
          <w:bCs/>
          <w:lang w:val="el-GR"/>
        </w:rPr>
        <w:t>6.1.6. Όλος ο Κόσμος μια Σκηνή</w:t>
      </w:r>
      <w:r w:rsidR="00173166" w:rsidRPr="004C5E82">
        <w:rPr>
          <w:b/>
          <w:bCs/>
          <w:lang w:val="el-GR"/>
        </w:rPr>
        <w:t>.</w:t>
      </w:r>
    </w:p>
    <w:p w14:paraId="28EBE9A9" w14:textId="475A8882" w:rsidR="00173166" w:rsidRDefault="00173166" w:rsidP="00624731">
      <w:pPr>
        <w:rPr>
          <w:b/>
          <w:bCs/>
          <w:lang w:val="el-GR"/>
        </w:rPr>
      </w:pPr>
    </w:p>
    <w:p w14:paraId="602BDE11" w14:textId="3CF435E3" w:rsidR="007D4F2D" w:rsidRPr="002962DB" w:rsidRDefault="007D4F2D" w:rsidP="00337AFB">
      <w:pPr>
        <w:jc w:val="both"/>
        <w:rPr>
          <w:sz w:val="22"/>
          <w:szCs w:val="22"/>
          <w:lang w:val="el-GR"/>
        </w:rPr>
      </w:pPr>
      <w:r w:rsidRPr="007D4F2D">
        <w:rPr>
          <w:sz w:val="22"/>
          <w:szCs w:val="22"/>
          <w:lang w:val="el-GR"/>
        </w:rPr>
        <w:t>Όπως είδαμε στα Κεφάλαια 2.5, 2.6 και 2.7</w:t>
      </w:r>
      <w:r w:rsidR="000128A1">
        <w:rPr>
          <w:sz w:val="22"/>
          <w:szCs w:val="22"/>
          <w:lang w:val="el-GR"/>
        </w:rPr>
        <w:t xml:space="preserve">, η καθημερινή ακρόαση του περιβάλλοντος εξασκεί την ακοή και βελτιώνει την ικανότητά μας να κατανοήσουμε το ηχητικό φαινόμενο. Το να περπατάμε και να ακούμε προσεκτικά το ηχοτοπίο γύρω μας, τη συμπεριφορά των ήχων και τους τρόπους εμφάνισης και απόσβεσής τους, είναι το καλύτερο μάθημα φυσικής </w:t>
      </w:r>
      <w:r w:rsidR="000128A1" w:rsidRPr="000128A1">
        <w:rPr>
          <w:sz w:val="22"/>
          <w:szCs w:val="22"/>
          <w:lang w:val="el-GR"/>
        </w:rPr>
        <w:t>“</w:t>
      </w:r>
      <w:proofErr w:type="spellStart"/>
      <w:r w:rsidR="000128A1" w:rsidRPr="001D1803">
        <w:rPr>
          <w:sz w:val="22"/>
          <w:szCs w:val="22"/>
          <w:highlight w:val="yellow"/>
          <w:lang w:val="el-GR"/>
        </w:rPr>
        <w:t>ενοργάνωσης</w:t>
      </w:r>
      <w:proofErr w:type="spellEnd"/>
      <w:r w:rsidR="000128A1" w:rsidRPr="000128A1">
        <w:rPr>
          <w:sz w:val="22"/>
          <w:szCs w:val="22"/>
          <w:lang w:val="el-GR"/>
        </w:rPr>
        <w:t>”</w:t>
      </w:r>
      <w:r w:rsidR="000128A1">
        <w:rPr>
          <w:sz w:val="22"/>
          <w:szCs w:val="22"/>
          <w:lang w:val="el-GR"/>
        </w:rPr>
        <w:t xml:space="preserve"> και</w:t>
      </w:r>
      <w:r w:rsidR="000128A1" w:rsidRPr="000128A1">
        <w:rPr>
          <w:sz w:val="22"/>
          <w:szCs w:val="22"/>
          <w:lang w:val="el-GR"/>
        </w:rPr>
        <w:t xml:space="preserve"> </w:t>
      </w:r>
      <w:r w:rsidR="000128A1">
        <w:rPr>
          <w:sz w:val="22"/>
          <w:szCs w:val="22"/>
          <w:lang w:val="el-GR"/>
        </w:rPr>
        <w:t>μίξης που θα μπορούσαμε να πάρουμε. Τα πάντα γύρω μας συνηχούν με έναν φυσικό</w:t>
      </w:r>
      <w:r w:rsidR="003D3FFC">
        <w:rPr>
          <w:sz w:val="22"/>
          <w:szCs w:val="22"/>
          <w:lang w:val="el-GR"/>
        </w:rPr>
        <w:t xml:space="preserve"> </w:t>
      </w:r>
      <w:r w:rsidR="000128A1">
        <w:rPr>
          <w:sz w:val="22"/>
          <w:szCs w:val="22"/>
          <w:lang w:val="el-GR"/>
        </w:rPr>
        <w:t xml:space="preserve">και αδιατάρακτο τρόπο. Παρότι μπορεί να υπάρχουν </w:t>
      </w:r>
      <w:r w:rsidR="001D1803">
        <w:rPr>
          <w:sz w:val="22"/>
          <w:szCs w:val="22"/>
          <w:lang w:val="el-GR"/>
        </w:rPr>
        <w:t>ενοχλητικά</w:t>
      </w:r>
      <w:r w:rsidR="000128A1">
        <w:rPr>
          <w:sz w:val="22"/>
          <w:szCs w:val="22"/>
          <w:lang w:val="el-GR"/>
        </w:rPr>
        <w:t xml:space="preserve"> ηχητικά περιβάλλοντα, δεν θα ακούσουμε ποτέ ένα αφύσικο, συμπιεσμένο ή παραμορφωμένο ηχοτοπί</w:t>
      </w:r>
      <w:r w:rsidR="001D1803">
        <w:rPr>
          <w:sz w:val="22"/>
          <w:szCs w:val="22"/>
          <w:lang w:val="el-GR"/>
        </w:rPr>
        <w:t>ο</w:t>
      </w:r>
      <w:r w:rsidR="000128A1">
        <w:rPr>
          <w:sz w:val="22"/>
          <w:szCs w:val="22"/>
          <w:lang w:val="el-GR"/>
        </w:rPr>
        <w:t>. Η μίξη των ήχων στον κόσμο γ</w:t>
      </w:r>
      <w:r w:rsidR="001D1803">
        <w:rPr>
          <w:sz w:val="22"/>
          <w:szCs w:val="22"/>
          <w:lang w:val="el-GR"/>
        </w:rPr>
        <w:t>ύ</w:t>
      </w:r>
      <w:r w:rsidR="000128A1">
        <w:rPr>
          <w:sz w:val="22"/>
          <w:szCs w:val="22"/>
          <w:lang w:val="el-GR"/>
        </w:rPr>
        <w:t xml:space="preserve">ρω μας </w:t>
      </w:r>
      <w:r w:rsidR="001D1803">
        <w:rPr>
          <w:sz w:val="22"/>
          <w:szCs w:val="22"/>
          <w:lang w:val="el-GR"/>
        </w:rPr>
        <w:t>συμβαίνει ανεμπόδιστα και συνδέεται πάντα με μια αιτία και μια πηγή</w:t>
      </w:r>
      <w:r w:rsidR="003D3FFC">
        <w:rPr>
          <w:sz w:val="22"/>
          <w:szCs w:val="22"/>
          <w:lang w:val="el-GR"/>
        </w:rPr>
        <w:t xml:space="preserve"> ή </w:t>
      </w:r>
      <w:r w:rsidR="004C5E82">
        <w:rPr>
          <w:sz w:val="22"/>
          <w:szCs w:val="22"/>
          <w:lang w:val="el-GR"/>
        </w:rPr>
        <w:t xml:space="preserve">με </w:t>
      </w:r>
      <w:r w:rsidR="003D3FFC">
        <w:rPr>
          <w:sz w:val="22"/>
          <w:szCs w:val="22"/>
          <w:lang w:val="el-GR"/>
        </w:rPr>
        <w:t>συνδυασμούς αιτιών και πηγών</w:t>
      </w:r>
      <w:r w:rsidR="001D1803">
        <w:rPr>
          <w:sz w:val="22"/>
          <w:szCs w:val="22"/>
          <w:lang w:val="el-GR"/>
        </w:rPr>
        <w:t xml:space="preserve">. Η </w:t>
      </w:r>
      <w:r w:rsidR="004C5E82">
        <w:rPr>
          <w:sz w:val="22"/>
          <w:szCs w:val="22"/>
          <w:lang w:val="el-GR"/>
        </w:rPr>
        <w:t xml:space="preserve">καθημερινή </w:t>
      </w:r>
      <w:r w:rsidR="001D1803">
        <w:rPr>
          <w:sz w:val="22"/>
          <w:szCs w:val="22"/>
          <w:lang w:val="el-GR"/>
        </w:rPr>
        <w:t>ακρόασή της</w:t>
      </w:r>
      <w:r w:rsidR="001D7EAC">
        <w:rPr>
          <w:sz w:val="22"/>
          <w:szCs w:val="22"/>
          <w:lang w:val="el-GR"/>
        </w:rPr>
        <w:t xml:space="preserve"> είναι μια αναγκαία λειτουργία της επιβίωσής μας.</w:t>
      </w:r>
      <w:r w:rsidR="001D1803">
        <w:rPr>
          <w:sz w:val="22"/>
          <w:szCs w:val="22"/>
          <w:lang w:val="el-GR"/>
        </w:rPr>
        <w:t xml:space="preserve"> Η προσεκτική ακρόασή της είναι μια μουσική </w:t>
      </w:r>
      <w:r w:rsidR="001D7EAC">
        <w:rPr>
          <w:sz w:val="22"/>
          <w:szCs w:val="22"/>
          <w:lang w:val="el-GR"/>
        </w:rPr>
        <w:lastRenderedPageBreak/>
        <w:t>εμπειρία</w:t>
      </w:r>
      <w:r w:rsidR="001D1803">
        <w:rPr>
          <w:sz w:val="22"/>
          <w:szCs w:val="22"/>
          <w:lang w:val="el-GR"/>
        </w:rPr>
        <w:t>.</w:t>
      </w:r>
      <w:r w:rsidR="001D7EAC">
        <w:rPr>
          <w:sz w:val="22"/>
          <w:szCs w:val="22"/>
          <w:lang w:val="el-GR"/>
        </w:rPr>
        <w:t xml:space="preserve"> </w:t>
      </w:r>
      <w:r w:rsidR="001D1803">
        <w:rPr>
          <w:sz w:val="22"/>
          <w:szCs w:val="22"/>
          <w:lang w:val="el-GR"/>
        </w:rPr>
        <w:t xml:space="preserve">Παραφράζοντας την πρόταση </w:t>
      </w:r>
      <w:r w:rsidR="001D1803" w:rsidRPr="001D1803">
        <w:rPr>
          <w:sz w:val="22"/>
          <w:szCs w:val="22"/>
          <w:lang w:val="el-GR"/>
        </w:rPr>
        <w:t>“</w:t>
      </w:r>
      <w:r w:rsidR="001D1803" w:rsidRPr="007D4F2D">
        <w:rPr>
          <w:sz w:val="22"/>
          <w:szCs w:val="22"/>
          <w:lang w:val="el-GR"/>
        </w:rPr>
        <w:t>όλος ο κόσμος μια σκηνή</w:t>
      </w:r>
      <w:r w:rsidR="001D1803" w:rsidRPr="001D1803">
        <w:rPr>
          <w:sz w:val="22"/>
          <w:szCs w:val="22"/>
          <w:lang w:val="el-GR"/>
        </w:rPr>
        <w:t xml:space="preserve">” </w:t>
      </w:r>
      <w:r w:rsidR="001D1803">
        <w:rPr>
          <w:sz w:val="22"/>
          <w:szCs w:val="22"/>
          <w:lang w:val="el-GR"/>
        </w:rPr>
        <w:t xml:space="preserve">του </w:t>
      </w:r>
      <w:r w:rsidR="001D1803" w:rsidRPr="007D4F2D">
        <w:rPr>
          <w:sz w:val="22"/>
          <w:szCs w:val="22"/>
          <w:lang w:val="el-GR"/>
        </w:rPr>
        <w:t>Σαίξπηρ</w:t>
      </w:r>
      <w:r w:rsidR="001D7EAC" w:rsidRPr="001D7EAC">
        <w:rPr>
          <w:rStyle w:val="FootnoteReference"/>
          <w:sz w:val="20"/>
          <w:szCs w:val="20"/>
          <w:lang w:val="el-GR"/>
        </w:rPr>
        <w:footnoteReference w:id="2"/>
      </w:r>
      <w:r w:rsidR="001D1803">
        <w:rPr>
          <w:sz w:val="22"/>
          <w:szCs w:val="22"/>
          <w:lang w:val="el-GR"/>
        </w:rPr>
        <w:t xml:space="preserve">, μπορούμε να πούμε πως όλος ο κόσμος είναι μια αέναη μίξη ηχητικών συμβάντων.  </w:t>
      </w:r>
    </w:p>
    <w:p w14:paraId="127E3813" w14:textId="77777777" w:rsidR="00AC4D64" w:rsidRDefault="00AC4D64" w:rsidP="00474B92">
      <w:pPr>
        <w:jc w:val="both"/>
        <w:rPr>
          <w:sz w:val="22"/>
          <w:szCs w:val="22"/>
          <w:lang w:val="el-GR"/>
        </w:rPr>
      </w:pPr>
    </w:p>
    <w:p w14:paraId="11AD0732" w14:textId="54F8FF26" w:rsidR="00474B92" w:rsidRPr="00474B92" w:rsidRDefault="004C5E82" w:rsidP="00474B92">
      <w:pPr>
        <w:jc w:val="both"/>
        <w:rPr>
          <w:b/>
          <w:bCs/>
          <w:lang w:val="el-GR"/>
        </w:rPr>
      </w:pPr>
      <w:r>
        <w:rPr>
          <w:b/>
          <w:bCs/>
          <w:lang w:val="el-GR"/>
        </w:rPr>
        <w:t xml:space="preserve">6.1.7. </w:t>
      </w:r>
      <w:r w:rsidR="00474B92" w:rsidRPr="00474B92">
        <w:rPr>
          <w:b/>
          <w:bCs/>
          <w:lang w:val="el-GR"/>
        </w:rPr>
        <w:t>Τοπικ</w:t>
      </w:r>
      <w:r w:rsidR="00337AFB">
        <w:rPr>
          <w:b/>
          <w:bCs/>
          <w:lang w:val="el-GR"/>
        </w:rPr>
        <w:t>ές</w:t>
      </w:r>
      <w:r w:rsidR="00474B92" w:rsidRPr="00474B92">
        <w:rPr>
          <w:b/>
          <w:bCs/>
          <w:lang w:val="el-GR"/>
        </w:rPr>
        <w:t xml:space="preserve"> </w:t>
      </w:r>
      <w:proofErr w:type="spellStart"/>
      <w:r w:rsidR="00337AFB">
        <w:rPr>
          <w:b/>
          <w:bCs/>
          <w:lang w:val="el-GR"/>
        </w:rPr>
        <w:t>Υπο</w:t>
      </w:r>
      <w:proofErr w:type="spellEnd"/>
      <w:r w:rsidR="00337AFB">
        <w:rPr>
          <w:b/>
          <w:bCs/>
          <w:lang w:val="el-GR"/>
        </w:rPr>
        <w:t>-μίξεις</w:t>
      </w:r>
      <w:r w:rsidR="00474B92" w:rsidRPr="00474B92">
        <w:rPr>
          <w:b/>
          <w:bCs/>
          <w:lang w:val="el-GR"/>
        </w:rPr>
        <w:t>.</w:t>
      </w:r>
    </w:p>
    <w:p w14:paraId="4A19E1FD" w14:textId="77777777" w:rsidR="00474B92" w:rsidRDefault="00474B92" w:rsidP="00474B92">
      <w:pPr>
        <w:jc w:val="both"/>
        <w:rPr>
          <w:sz w:val="22"/>
          <w:szCs w:val="22"/>
          <w:lang w:val="el-GR"/>
        </w:rPr>
      </w:pPr>
    </w:p>
    <w:p w14:paraId="6B5FBE3E" w14:textId="120C4F77" w:rsidR="00474B92" w:rsidRPr="000D3A6F" w:rsidRDefault="00474B92" w:rsidP="00474B92">
      <w:pPr>
        <w:jc w:val="both"/>
        <w:rPr>
          <w:sz w:val="22"/>
          <w:szCs w:val="22"/>
          <w:lang w:val="el-GR"/>
        </w:rPr>
      </w:pPr>
      <w:r>
        <w:rPr>
          <w:sz w:val="22"/>
          <w:szCs w:val="22"/>
          <w:lang w:val="el-GR"/>
        </w:rPr>
        <w:t xml:space="preserve">Η τεχνική </w:t>
      </w:r>
      <w:r w:rsidR="00337AFB">
        <w:rPr>
          <w:sz w:val="22"/>
          <w:szCs w:val="22"/>
          <w:lang w:val="el-GR"/>
        </w:rPr>
        <w:t xml:space="preserve">της </w:t>
      </w:r>
      <w:proofErr w:type="spellStart"/>
      <w:r w:rsidR="00337AFB" w:rsidRPr="00337AFB">
        <w:rPr>
          <w:i/>
          <w:iCs/>
          <w:sz w:val="22"/>
          <w:szCs w:val="22"/>
          <w:lang w:val="el-GR"/>
        </w:rPr>
        <w:t>υπο</w:t>
      </w:r>
      <w:proofErr w:type="spellEnd"/>
      <w:r w:rsidR="00337AFB" w:rsidRPr="00337AFB">
        <w:rPr>
          <w:i/>
          <w:iCs/>
          <w:sz w:val="22"/>
          <w:szCs w:val="22"/>
          <w:lang w:val="el-GR"/>
        </w:rPr>
        <w:t>-μίξης</w:t>
      </w:r>
      <w:r>
        <w:rPr>
          <w:sz w:val="22"/>
          <w:szCs w:val="22"/>
          <w:lang w:val="el-GR"/>
        </w:rPr>
        <w:t xml:space="preserve"> </w:t>
      </w:r>
      <w:r w:rsidR="00337AFB">
        <w:rPr>
          <w:sz w:val="22"/>
          <w:szCs w:val="22"/>
          <w:lang w:val="el-GR"/>
        </w:rPr>
        <w:t>(</w:t>
      </w:r>
      <w:proofErr w:type="spellStart"/>
      <w:r w:rsidRPr="00337AFB">
        <w:rPr>
          <w:sz w:val="22"/>
          <w:szCs w:val="22"/>
          <w:lang w:val="en-US"/>
        </w:rPr>
        <w:t>submix</w:t>
      </w:r>
      <w:proofErr w:type="spellEnd"/>
      <w:r w:rsidR="00337AFB">
        <w:rPr>
          <w:sz w:val="22"/>
          <w:szCs w:val="22"/>
          <w:lang w:val="el-GR"/>
        </w:rPr>
        <w:t>)</w:t>
      </w:r>
      <w:r w:rsidRPr="00474B92">
        <w:rPr>
          <w:sz w:val="22"/>
          <w:szCs w:val="22"/>
          <w:lang w:val="el-GR"/>
        </w:rPr>
        <w:t xml:space="preserve"> </w:t>
      </w:r>
      <w:r>
        <w:rPr>
          <w:sz w:val="22"/>
          <w:szCs w:val="22"/>
          <w:lang w:val="el-GR"/>
        </w:rPr>
        <w:t xml:space="preserve">προέρχεται από την εποχή της μαγνητοταινίας. Οι πρώτες </w:t>
      </w:r>
      <w:proofErr w:type="spellStart"/>
      <w:r>
        <w:rPr>
          <w:sz w:val="22"/>
          <w:szCs w:val="22"/>
          <w:lang w:val="el-GR"/>
        </w:rPr>
        <w:t>πολυκάναλες</w:t>
      </w:r>
      <w:proofErr w:type="spellEnd"/>
      <w:r>
        <w:rPr>
          <w:sz w:val="22"/>
          <w:szCs w:val="22"/>
          <w:lang w:val="el-GR"/>
        </w:rPr>
        <w:t xml:space="preserve"> μαγνητοταινίες είχαν τέσσερα ή οκτώ </w:t>
      </w:r>
      <w:r w:rsidR="00337AFB">
        <w:rPr>
          <w:sz w:val="22"/>
          <w:szCs w:val="22"/>
          <w:lang w:val="el-GR"/>
        </w:rPr>
        <w:t>κανάλια εγγραφής (</w:t>
      </w:r>
      <w:r>
        <w:rPr>
          <w:sz w:val="22"/>
          <w:szCs w:val="22"/>
          <w:lang w:val="en-US"/>
        </w:rPr>
        <w:t>tracks</w:t>
      </w:r>
      <w:r w:rsidR="00337AFB">
        <w:rPr>
          <w:sz w:val="22"/>
          <w:szCs w:val="22"/>
          <w:lang w:val="el-GR"/>
        </w:rPr>
        <w:t>)</w:t>
      </w:r>
      <w:r w:rsidRPr="00474B92">
        <w:rPr>
          <w:sz w:val="22"/>
          <w:szCs w:val="22"/>
          <w:lang w:val="el-GR"/>
        </w:rPr>
        <w:t xml:space="preserve"> </w:t>
      </w:r>
      <w:r>
        <w:rPr>
          <w:sz w:val="22"/>
          <w:szCs w:val="22"/>
          <w:lang w:val="el-GR"/>
        </w:rPr>
        <w:t xml:space="preserve">τα οποία γέμιζαν γρήγορα στην διάρκεια της μίξης. </w:t>
      </w:r>
      <w:r w:rsidR="00361AEF">
        <w:rPr>
          <w:sz w:val="22"/>
          <w:szCs w:val="22"/>
          <w:lang w:val="el-GR"/>
        </w:rPr>
        <w:t xml:space="preserve">Για να ελευθερωθεί χώρος, αυτά τα </w:t>
      </w:r>
      <w:r w:rsidR="00361AEF">
        <w:rPr>
          <w:sz w:val="22"/>
          <w:szCs w:val="22"/>
          <w:lang w:val="en-US"/>
        </w:rPr>
        <w:t>tracks</w:t>
      </w:r>
      <w:r w:rsidR="00361AEF" w:rsidRPr="00361AEF">
        <w:rPr>
          <w:sz w:val="22"/>
          <w:szCs w:val="22"/>
          <w:lang w:val="el-GR"/>
        </w:rPr>
        <w:t xml:space="preserve"> </w:t>
      </w:r>
      <w:r w:rsidR="00361AEF">
        <w:rPr>
          <w:sz w:val="22"/>
          <w:szCs w:val="22"/>
          <w:lang w:val="el-GR"/>
        </w:rPr>
        <w:t>εξάγονταν</w:t>
      </w:r>
      <w:r w:rsidR="00DA685E" w:rsidRPr="00B67921">
        <w:rPr>
          <w:sz w:val="22"/>
          <w:szCs w:val="22"/>
          <w:lang w:val="el-GR"/>
        </w:rPr>
        <w:t xml:space="preserve"> </w:t>
      </w:r>
      <w:r w:rsidR="00361AEF">
        <w:rPr>
          <w:sz w:val="22"/>
          <w:szCs w:val="22"/>
          <w:lang w:val="el-GR"/>
        </w:rPr>
        <w:t xml:space="preserve">ως </w:t>
      </w:r>
      <w:r w:rsidR="004C5E82">
        <w:rPr>
          <w:sz w:val="22"/>
          <w:szCs w:val="22"/>
          <w:lang w:val="el-GR"/>
        </w:rPr>
        <w:t xml:space="preserve">ένα </w:t>
      </w:r>
      <w:r w:rsidR="00361AEF">
        <w:rPr>
          <w:sz w:val="22"/>
          <w:szCs w:val="22"/>
          <w:lang w:val="el-GR"/>
        </w:rPr>
        <w:t>στερεοφωνικ</w:t>
      </w:r>
      <w:r w:rsidR="004C5E82">
        <w:rPr>
          <w:sz w:val="22"/>
          <w:szCs w:val="22"/>
          <w:lang w:val="el-GR"/>
        </w:rPr>
        <w:t>ό κανάλι</w:t>
      </w:r>
      <w:r w:rsidR="00361AEF">
        <w:rPr>
          <w:sz w:val="22"/>
          <w:szCs w:val="22"/>
          <w:lang w:val="el-GR"/>
        </w:rPr>
        <w:t xml:space="preserve"> σε μια άλλη </w:t>
      </w:r>
      <w:proofErr w:type="spellStart"/>
      <w:r w:rsidR="00361AEF">
        <w:rPr>
          <w:sz w:val="22"/>
          <w:szCs w:val="22"/>
          <w:lang w:val="el-GR"/>
        </w:rPr>
        <w:t>τετρακάναλη</w:t>
      </w:r>
      <w:proofErr w:type="spellEnd"/>
      <w:r w:rsidR="00361AEF">
        <w:rPr>
          <w:sz w:val="22"/>
          <w:szCs w:val="22"/>
          <w:lang w:val="el-GR"/>
        </w:rPr>
        <w:t xml:space="preserve"> ή </w:t>
      </w:r>
      <w:proofErr w:type="spellStart"/>
      <w:r w:rsidR="00361AEF">
        <w:rPr>
          <w:sz w:val="22"/>
          <w:szCs w:val="22"/>
          <w:lang w:val="el-GR"/>
        </w:rPr>
        <w:t>οκτακάναλη</w:t>
      </w:r>
      <w:proofErr w:type="spellEnd"/>
      <w:r w:rsidR="00361AEF">
        <w:rPr>
          <w:sz w:val="22"/>
          <w:szCs w:val="22"/>
          <w:lang w:val="el-GR"/>
        </w:rPr>
        <w:t xml:space="preserve"> μαγνητοταινία</w:t>
      </w:r>
      <w:r w:rsidR="000D3A6F">
        <w:rPr>
          <w:sz w:val="22"/>
          <w:szCs w:val="22"/>
          <w:lang w:val="el-GR"/>
        </w:rPr>
        <w:t>,</w:t>
      </w:r>
      <w:r w:rsidR="00361AEF">
        <w:rPr>
          <w:sz w:val="22"/>
          <w:szCs w:val="22"/>
          <w:lang w:val="el-GR"/>
        </w:rPr>
        <w:t xml:space="preserve"> αποφέροντας επιπλέον δύο ή τέσσερα ελεύθερα </w:t>
      </w:r>
      <w:r w:rsidR="00361AEF">
        <w:rPr>
          <w:sz w:val="22"/>
          <w:szCs w:val="22"/>
          <w:lang w:val="en-US"/>
        </w:rPr>
        <w:t>tracks</w:t>
      </w:r>
      <w:r w:rsidR="00361AEF" w:rsidRPr="00361AEF">
        <w:rPr>
          <w:sz w:val="22"/>
          <w:szCs w:val="22"/>
          <w:lang w:val="el-GR"/>
        </w:rPr>
        <w:t xml:space="preserve">. </w:t>
      </w:r>
      <w:r w:rsidR="00361AEF">
        <w:rPr>
          <w:sz w:val="22"/>
          <w:szCs w:val="22"/>
          <w:lang w:val="el-GR"/>
        </w:rPr>
        <w:t xml:space="preserve">Στην σύγχρονη ψηφιακή εποχή, η υπολογιστική ισχύς μας προσφέρει έναν μεγάλο αριθμό </w:t>
      </w:r>
      <w:r w:rsidR="004C5E82">
        <w:rPr>
          <w:sz w:val="22"/>
          <w:szCs w:val="22"/>
          <w:lang w:val="el-GR"/>
        </w:rPr>
        <w:t>καναλιών εγγραφής</w:t>
      </w:r>
      <w:r w:rsidR="00361AEF" w:rsidRPr="00361AEF">
        <w:rPr>
          <w:sz w:val="22"/>
          <w:szCs w:val="22"/>
          <w:lang w:val="el-GR"/>
        </w:rPr>
        <w:t xml:space="preserve"> </w:t>
      </w:r>
      <w:r w:rsidR="00361AEF">
        <w:rPr>
          <w:sz w:val="22"/>
          <w:szCs w:val="22"/>
          <w:lang w:val="el-GR"/>
        </w:rPr>
        <w:t xml:space="preserve">και η χρήση των </w:t>
      </w:r>
      <w:proofErr w:type="spellStart"/>
      <w:r w:rsidR="004C5E82">
        <w:rPr>
          <w:sz w:val="22"/>
          <w:szCs w:val="22"/>
          <w:lang w:val="el-GR"/>
        </w:rPr>
        <w:t>υπο</w:t>
      </w:r>
      <w:proofErr w:type="spellEnd"/>
      <w:r w:rsidR="004C5E82">
        <w:rPr>
          <w:sz w:val="22"/>
          <w:szCs w:val="22"/>
          <w:lang w:val="el-GR"/>
        </w:rPr>
        <w:t>-μίξεων</w:t>
      </w:r>
      <w:r w:rsidR="00361AEF" w:rsidRPr="00361AEF">
        <w:rPr>
          <w:sz w:val="22"/>
          <w:szCs w:val="22"/>
          <w:lang w:val="el-GR"/>
        </w:rPr>
        <w:t xml:space="preserve"> </w:t>
      </w:r>
      <w:r w:rsidR="00361AEF">
        <w:rPr>
          <w:sz w:val="22"/>
          <w:szCs w:val="22"/>
          <w:lang w:val="el-GR"/>
        </w:rPr>
        <w:t xml:space="preserve">δεν είναι απαραίτητη. </w:t>
      </w:r>
      <w:r w:rsidR="000D3A6F">
        <w:rPr>
          <w:sz w:val="22"/>
          <w:szCs w:val="22"/>
          <w:lang w:val="el-GR"/>
        </w:rPr>
        <w:t xml:space="preserve">Σήμερα, </w:t>
      </w:r>
      <w:r w:rsidR="004C5E82">
        <w:rPr>
          <w:sz w:val="22"/>
          <w:szCs w:val="22"/>
          <w:lang w:val="el-GR"/>
        </w:rPr>
        <w:t xml:space="preserve">η </w:t>
      </w:r>
      <w:proofErr w:type="spellStart"/>
      <w:r w:rsidR="004C5E82" w:rsidRPr="004C5E82">
        <w:rPr>
          <w:sz w:val="22"/>
          <w:szCs w:val="22"/>
          <w:lang w:val="el-GR"/>
        </w:rPr>
        <w:t>υπο</w:t>
      </w:r>
      <w:proofErr w:type="spellEnd"/>
      <w:r w:rsidR="004C5E82" w:rsidRPr="004C5E82">
        <w:rPr>
          <w:sz w:val="22"/>
          <w:szCs w:val="22"/>
          <w:lang w:val="el-GR"/>
        </w:rPr>
        <w:t>-μίξη</w:t>
      </w:r>
      <w:r w:rsidR="00361AEF" w:rsidRPr="00361AEF">
        <w:rPr>
          <w:sz w:val="22"/>
          <w:szCs w:val="22"/>
          <w:lang w:val="el-GR"/>
        </w:rPr>
        <w:t xml:space="preserve"> </w:t>
      </w:r>
      <w:r w:rsidR="00361AEF">
        <w:rPr>
          <w:sz w:val="22"/>
          <w:szCs w:val="22"/>
          <w:lang w:val="el-GR"/>
        </w:rPr>
        <w:t xml:space="preserve">χρησιμοποιείται συνήθως για να εξαχθούν σε ένα στερεοφωνικό </w:t>
      </w:r>
      <w:r w:rsidR="00361AEF">
        <w:rPr>
          <w:sz w:val="22"/>
          <w:szCs w:val="22"/>
          <w:lang w:val="en-US"/>
        </w:rPr>
        <w:t>track</w:t>
      </w:r>
      <w:r w:rsidR="00361AEF" w:rsidRPr="00361AEF">
        <w:rPr>
          <w:sz w:val="22"/>
          <w:szCs w:val="22"/>
          <w:lang w:val="el-GR"/>
        </w:rPr>
        <w:t xml:space="preserve"> </w:t>
      </w:r>
      <w:r w:rsidR="00361AEF">
        <w:rPr>
          <w:sz w:val="22"/>
          <w:szCs w:val="22"/>
          <w:lang w:val="el-GR"/>
        </w:rPr>
        <w:t>ομάδες οργάνων ή φωνών, όπως τα κρουστά  ή οι δεύτερες φωνές κτλ.</w:t>
      </w:r>
      <w:r w:rsidR="000D3A6F">
        <w:rPr>
          <w:sz w:val="22"/>
          <w:szCs w:val="22"/>
          <w:lang w:val="el-GR"/>
        </w:rPr>
        <w:t xml:space="preserve"> </w:t>
      </w:r>
      <w:r w:rsidR="00891AF9">
        <w:rPr>
          <w:sz w:val="22"/>
          <w:szCs w:val="22"/>
          <w:lang w:val="el-GR"/>
        </w:rPr>
        <w:t xml:space="preserve">Το τελικό στερεοφωνικό </w:t>
      </w:r>
      <w:r w:rsidR="00891AF9">
        <w:rPr>
          <w:sz w:val="22"/>
          <w:szCs w:val="22"/>
          <w:lang w:val="en-US"/>
        </w:rPr>
        <w:t>track</w:t>
      </w:r>
      <w:r w:rsidR="00891AF9">
        <w:rPr>
          <w:sz w:val="22"/>
          <w:szCs w:val="22"/>
          <w:lang w:val="el-GR"/>
        </w:rPr>
        <w:t xml:space="preserve"> που προκύπτει από </w:t>
      </w:r>
      <w:r w:rsidR="004C5E82">
        <w:rPr>
          <w:sz w:val="22"/>
          <w:szCs w:val="22"/>
          <w:lang w:val="el-GR"/>
        </w:rPr>
        <w:t xml:space="preserve">την </w:t>
      </w:r>
      <w:proofErr w:type="spellStart"/>
      <w:r w:rsidR="004C5E82" w:rsidRPr="004C5E82">
        <w:rPr>
          <w:sz w:val="22"/>
          <w:szCs w:val="22"/>
          <w:lang w:val="el-GR"/>
        </w:rPr>
        <w:t>υπο</w:t>
      </w:r>
      <w:proofErr w:type="spellEnd"/>
      <w:r w:rsidR="004C5E82" w:rsidRPr="004C5E82">
        <w:rPr>
          <w:sz w:val="22"/>
          <w:szCs w:val="22"/>
          <w:lang w:val="el-GR"/>
        </w:rPr>
        <w:t>-μίξη</w:t>
      </w:r>
      <w:r w:rsidR="00891AF9" w:rsidRPr="00891AF9">
        <w:rPr>
          <w:sz w:val="22"/>
          <w:szCs w:val="22"/>
          <w:lang w:val="el-GR"/>
        </w:rPr>
        <w:t xml:space="preserve"> </w:t>
      </w:r>
      <w:r w:rsidR="00891AF9">
        <w:rPr>
          <w:sz w:val="22"/>
          <w:szCs w:val="22"/>
          <w:lang w:val="el-GR"/>
        </w:rPr>
        <w:t>και οδηγείται στο</w:t>
      </w:r>
      <w:r w:rsidR="0089256F">
        <w:rPr>
          <w:sz w:val="22"/>
          <w:szCs w:val="22"/>
          <w:lang w:val="el-GR"/>
        </w:rPr>
        <w:t xml:space="preserve"> </w:t>
      </w:r>
      <w:r w:rsidR="00891AF9">
        <w:rPr>
          <w:sz w:val="22"/>
          <w:szCs w:val="22"/>
          <w:lang w:val="en-US"/>
        </w:rPr>
        <w:t>mastering</w:t>
      </w:r>
      <w:r w:rsidR="00891AF9">
        <w:rPr>
          <w:sz w:val="22"/>
          <w:szCs w:val="22"/>
          <w:lang w:val="el-GR"/>
        </w:rPr>
        <w:t xml:space="preserve">, ονομάζεται </w:t>
      </w:r>
      <w:r w:rsidR="00891AF9">
        <w:rPr>
          <w:i/>
          <w:iCs/>
          <w:sz w:val="22"/>
          <w:szCs w:val="22"/>
          <w:lang w:val="en-US"/>
        </w:rPr>
        <w:t>stem</w:t>
      </w:r>
      <w:r w:rsidR="00891AF9" w:rsidRPr="00891AF9">
        <w:rPr>
          <w:sz w:val="22"/>
          <w:szCs w:val="22"/>
          <w:lang w:val="el-GR"/>
        </w:rPr>
        <w:t xml:space="preserve">. </w:t>
      </w:r>
      <w:r w:rsidR="000D3A6F">
        <w:rPr>
          <w:sz w:val="22"/>
          <w:szCs w:val="22"/>
          <w:lang w:val="el-GR"/>
        </w:rPr>
        <w:t xml:space="preserve">Το παράδειγμα που θα εξετάσουμε παρακάτω δεν εστιάζει στην κοινή χρήση </w:t>
      </w:r>
      <w:r w:rsidR="004C5E82">
        <w:rPr>
          <w:sz w:val="22"/>
          <w:szCs w:val="22"/>
          <w:lang w:val="el-GR"/>
        </w:rPr>
        <w:t xml:space="preserve">της </w:t>
      </w:r>
      <w:proofErr w:type="spellStart"/>
      <w:r w:rsidR="004C5E82" w:rsidRPr="004C5E82">
        <w:rPr>
          <w:sz w:val="22"/>
          <w:szCs w:val="22"/>
          <w:lang w:val="el-GR"/>
        </w:rPr>
        <w:t>υπο</w:t>
      </w:r>
      <w:proofErr w:type="spellEnd"/>
      <w:r w:rsidR="004C5E82" w:rsidRPr="004C5E82">
        <w:rPr>
          <w:sz w:val="22"/>
          <w:szCs w:val="22"/>
          <w:lang w:val="el-GR"/>
        </w:rPr>
        <w:t>-μίξη</w:t>
      </w:r>
      <w:r w:rsidR="004C5E82">
        <w:rPr>
          <w:sz w:val="22"/>
          <w:szCs w:val="22"/>
          <w:lang w:val="el-GR"/>
        </w:rPr>
        <w:t>ς</w:t>
      </w:r>
      <w:r w:rsidR="004C5E82" w:rsidRPr="00361AEF">
        <w:rPr>
          <w:sz w:val="22"/>
          <w:szCs w:val="22"/>
          <w:lang w:val="el-GR"/>
        </w:rPr>
        <w:t xml:space="preserve"> </w:t>
      </w:r>
      <w:r w:rsidR="000D3A6F">
        <w:rPr>
          <w:sz w:val="22"/>
          <w:szCs w:val="22"/>
          <w:lang w:val="el-GR"/>
        </w:rPr>
        <w:t>αλλά σε μια περισσότερο δημιουργική εφαρμογή τ</w:t>
      </w:r>
      <w:r w:rsidR="007B7054">
        <w:rPr>
          <w:sz w:val="22"/>
          <w:szCs w:val="22"/>
          <w:lang w:val="el-GR"/>
        </w:rPr>
        <w:t>ης</w:t>
      </w:r>
      <w:r w:rsidR="000D3A6F">
        <w:rPr>
          <w:sz w:val="22"/>
          <w:szCs w:val="22"/>
          <w:lang w:val="el-GR"/>
        </w:rPr>
        <w:t xml:space="preserve"> στην ηλεκτροακουστική σύνθεση.</w:t>
      </w:r>
    </w:p>
    <w:p w14:paraId="6FBC6753" w14:textId="7039CC38" w:rsidR="00474B92" w:rsidRDefault="00173166" w:rsidP="000D3A6F">
      <w:pPr>
        <w:ind w:firstLine="720"/>
        <w:jc w:val="both"/>
        <w:rPr>
          <w:sz w:val="22"/>
          <w:szCs w:val="22"/>
          <w:lang w:val="el-GR"/>
        </w:rPr>
      </w:pPr>
      <w:r w:rsidRPr="0022668D">
        <w:rPr>
          <w:sz w:val="22"/>
          <w:szCs w:val="22"/>
          <w:lang w:val="el-GR"/>
        </w:rPr>
        <w:t xml:space="preserve">Η μίξη δεν είναι μια διακριτή και μεμονωμένη διαδικασία. Όλες οι εργασίες που πραγματοποιούμε στο </w:t>
      </w:r>
      <w:r w:rsidRPr="0022668D">
        <w:rPr>
          <w:sz w:val="22"/>
          <w:szCs w:val="22"/>
          <w:lang w:val="en-US"/>
        </w:rPr>
        <w:t>DAW</w:t>
      </w:r>
      <w:r w:rsidRPr="0022668D">
        <w:rPr>
          <w:sz w:val="22"/>
          <w:szCs w:val="22"/>
          <w:lang w:val="el-GR"/>
        </w:rPr>
        <w:t xml:space="preserve">,  από την δημιουργία των </w:t>
      </w:r>
      <w:r w:rsidRPr="0022668D">
        <w:rPr>
          <w:sz w:val="22"/>
          <w:szCs w:val="22"/>
          <w:lang w:val="en-US"/>
        </w:rPr>
        <w:t>tracks</w:t>
      </w:r>
      <w:r w:rsidRPr="0022668D">
        <w:rPr>
          <w:sz w:val="22"/>
          <w:szCs w:val="22"/>
          <w:lang w:val="el-GR"/>
        </w:rPr>
        <w:t xml:space="preserve"> μέχρι τους αυτοματισμούς </w:t>
      </w:r>
      <w:r w:rsidR="0022668D">
        <w:rPr>
          <w:sz w:val="22"/>
          <w:szCs w:val="22"/>
          <w:lang w:val="el-GR"/>
        </w:rPr>
        <w:t xml:space="preserve">και </w:t>
      </w:r>
      <w:r w:rsidRPr="0022668D">
        <w:rPr>
          <w:sz w:val="22"/>
          <w:szCs w:val="22"/>
          <w:lang w:val="el-GR"/>
        </w:rPr>
        <w:t xml:space="preserve">τις επεξεργασίες του σήματος, αποτελούν </w:t>
      </w:r>
      <w:r w:rsidR="00DA685E" w:rsidRPr="00DA685E">
        <w:rPr>
          <w:sz w:val="22"/>
          <w:szCs w:val="22"/>
          <w:highlight w:val="yellow"/>
          <w:lang w:val="el-GR"/>
        </w:rPr>
        <w:t>αλληλεξαρτώμενες</w:t>
      </w:r>
      <w:r w:rsidR="00DA685E">
        <w:rPr>
          <w:sz w:val="22"/>
          <w:szCs w:val="22"/>
          <w:lang w:val="el-GR"/>
        </w:rPr>
        <w:t xml:space="preserve"> διαδικασίες της</w:t>
      </w:r>
      <w:r w:rsidRPr="0022668D">
        <w:rPr>
          <w:sz w:val="22"/>
          <w:szCs w:val="22"/>
          <w:lang w:val="el-GR"/>
        </w:rPr>
        <w:t xml:space="preserve">. Ακόμα και η παραμικρή αλλαγή στην </w:t>
      </w:r>
      <w:proofErr w:type="spellStart"/>
      <w:r w:rsidRPr="0022668D">
        <w:rPr>
          <w:sz w:val="22"/>
          <w:szCs w:val="22"/>
          <w:highlight w:val="yellow"/>
          <w:lang w:val="el-GR"/>
        </w:rPr>
        <w:t>περιβάλλουσα</w:t>
      </w:r>
      <w:proofErr w:type="spellEnd"/>
      <w:r w:rsidRPr="0022668D">
        <w:rPr>
          <w:sz w:val="22"/>
          <w:szCs w:val="22"/>
          <w:lang w:val="el-GR"/>
        </w:rPr>
        <w:t xml:space="preserve"> ενός αυτοματισμού, θα επηρεάσει </w:t>
      </w:r>
      <w:r w:rsidR="003C63D7">
        <w:rPr>
          <w:sz w:val="22"/>
          <w:szCs w:val="22"/>
          <w:lang w:val="el-GR"/>
        </w:rPr>
        <w:t xml:space="preserve">την συνολική </w:t>
      </w:r>
      <w:r w:rsidR="00D36B5B">
        <w:rPr>
          <w:sz w:val="22"/>
          <w:szCs w:val="22"/>
          <w:lang w:val="el-GR"/>
        </w:rPr>
        <w:t>ισορροπία</w:t>
      </w:r>
      <w:r w:rsidRPr="0022668D">
        <w:rPr>
          <w:sz w:val="22"/>
          <w:szCs w:val="22"/>
          <w:lang w:val="el-GR"/>
        </w:rPr>
        <w:t xml:space="preserve"> της μίξης.</w:t>
      </w:r>
      <w:r w:rsidR="00B67921" w:rsidRPr="00B67921">
        <w:rPr>
          <w:sz w:val="22"/>
          <w:szCs w:val="22"/>
          <w:lang w:val="el-GR"/>
        </w:rPr>
        <w:t xml:space="preserve"> </w:t>
      </w:r>
      <w:r w:rsidR="00B67921">
        <w:rPr>
          <w:sz w:val="22"/>
          <w:szCs w:val="22"/>
          <w:lang w:val="el-GR"/>
        </w:rPr>
        <w:t xml:space="preserve">Μέχρι την τελική και οριστική εξαγωγή όλων των </w:t>
      </w:r>
      <w:r w:rsidR="00B67921">
        <w:rPr>
          <w:sz w:val="22"/>
          <w:szCs w:val="22"/>
          <w:lang w:val="en-US"/>
        </w:rPr>
        <w:t>tracks</w:t>
      </w:r>
      <w:r w:rsidR="00B67921" w:rsidRPr="00B67921">
        <w:rPr>
          <w:sz w:val="22"/>
          <w:szCs w:val="22"/>
          <w:lang w:val="el-GR"/>
        </w:rPr>
        <w:t xml:space="preserve"> </w:t>
      </w:r>
      <w:r w:rsidR="00B67921">
        <w:rPr>
          <w:sz w:val="22"/>
          <w:szCs w:val="22"/>
          <w:lang w:val="el-GR"/>
        </w:rPr>
        <w:t xml:space="preserve">σε ένα στερεοφωνικό ή </w:t>
      </w:r>
      <w:proofErr w:type="spellStart"/>
      <w:r w:rsidR="00B67921">
        <w:rPr>
          <w:sz w:val="22"/>
          <w:szCs w:val="22"/>
          <w:lang w:val="el-GR"/>
        </w:rPr>
        <w:t>πολυκαναλικό</w:t>
      </w:r>
      <w:proofErr w:type="spellEnd"/>
      <w:r w:rsidR="00B67921">
        <w:rPr>
          <w:sz w:val="22"/>
          <w:szCs w:val="22"/>
          <w:lang w:val="el-GR"/>
        </w:rPr>
        <w:t xml:space="preserve"> αρχείο, είναι χρήσιμο να διατηρήσουμε αυτή την δυνατότητα μικροεπεμβάσεων. Αυτός είναι ο λόγος - κατά την προσωπική μου άποψη </w:t>
      </w:r>
      <w:r w:rsidR="00B67921" w:rsidRPr="00B67921">
        <w:rPr>
          <w:sz w:val="22"/>
          <w:szCs w:val="22"/>
          <w:lang w:val="el-GR"/>
        </w:rPr>
        <w:t>-</w:t>
      </w:r>
      <w:r w:rsidR="00B67921">
        <w:rPr>
          <w:sz w:val="22"/>
          <w:szCs w:val="22"/>
          <w:lang w:val="el-GR"/>
        </w:rPr>
        <w:t xml:space="preserve"> για τον οποίο δεν θα πρέπει να χρησιμοποιούμε </w:t>
      </w:r>
      <w:proofErr w:type="spellStart"/>
      <w:r w:rsidR="007B7054" w:rsidRPr="004C5E82">
        <w:rPr>
          <w:sz w:val="22"/>
          <w:szCs w:val="22"/>
          <w:lang w:val="el-GR"/>
        </w:rPr>
        <w:t>υπο</w:t>
      </w:r>
      <w:proofErr w:type="spellEnd"/>
      <w:r w:rsidR="007B7054" w:rsidRPr="004C5E82">
        <w:rPr>
          <w:sz w:val="22"/>
          <w:szCs w:val="22"/>
          <w:lang w:val="el-GR"/>
        </w:rPr>
        <w:t>-μίξ</w:t>
      </w:r>
      <w:r w:rsidR="007B7054">
        <w:rPr>
          <w:sz w:val="22"/>
          <w:szCs w:val="22"/>
          <w:lang w:val="el-GR"/>
        </w:rPr>
        <w:t xml:space="preserve">εις </w:t>
      </w:r>
      <w:r w:rsidR="00C1448B">
        <w:rPr>
          <w:sz w:val="22"/>
          <w:szCs w:val="22"/>
          <w:lang w:val="el-GR"/>
        </w:rPr>
        <w:t xml:space="preserve">παρά μόνο όταν α) ο υπολογιστής μας δεν διαθέτει αρκετή υπολογιστική ισχύ για να ανταπεξέλθει σε μεγάλο αριθμό </w:t>
      </w:r>
      <w:r w:rsidR="00C1448B">
        <w:rPr>
          <w:sz w:val="22"/>
          <w:szCs w:val="22"/>
          <w:lang w:val="en-US"/>
        </w:rPr>
        <w:t>tracks</w:t>
      </w:r>
      <w:r w:rsidR="00C1448B" w:rsidRPr="00C1448B">
        <w:rPr>
          <w:sz w:val="22"/>
          <w:szCs w:val="22"/>
          <w:lang w:val="el-GR"/>
        </w:rPr>
        <w:t xml:space="preserve"> </w:t>
      </w:r>
      <w:r w:rsidR="00C1448B">
        <w:rPr>
          <w:sz w:val="22"/>
          <w:szCs w:val="22"/>
          <w:lang w:val="el-GR"/>
        </w:rPr>
        <w:t>και επεξεργασιών</w:t>
      </w:r>
      <w:r w:rsidR="00D84C72">
        <w:rPr>
          <w:sz w:val="22"/>
          <w:szCs w:val="22"/>
          <w:lang w:val="el-GR"/>
        </w:rPr>
        <w:t>,</w:t>
      </w:r>
      <w:r w:rsidR="00C1448B">
        <w:rPr>
          <w:sz w:val="22"/>
          <w:szCs w:val="22"/>
          <w:lang w:val="el-GR"/>
        </w:rPr>
        <w:t xml:space="preserve"> και β) όταν μέσω της διαδικασίας </w:t>
      </w:r>
      <w:r w:rsidR="007B7054">
        <w:rPr>
          <w:sz w:val="22"/>
          <w:szCs w:val="22"/>
          <w:lang w:val="el-GR"/>
        </w:rPr>
        <w:t xml:space="preserve">της </w:t>
      </w:r>
      <w:proofErr w:type="spellStart"/>
      <w:r w:rsidR="007B7054" w:rsidRPr="004C5E82">
        <w:rPr>
          <w:sz w:val="22"/>
          <w:szCs w:val="22"/>
          <w:lang w:val="el-GR"/>
        </w:rPr>
        <w:t>υπο</w:t>
      </w:r>
      <w:proofErr w:type="spellEnd"/>
      <w:r w:rsidR="007B7054" w:rsidRPr="004C5E82">
        <w:rPr>
          <w:sz w:val="22"/>
          <w:szCs w:val="22"/>
          <w:lang w:val="el-GR"/>
        </w:rPr>
        <w:t>-μίξη</w:t>
      </w:r>
      <w:r w:rsidR="007B7054">
        <w:rPr>
          <w:sz w:val="22"/>
          <w:szCs w:val="22"/>
          <w:lang w:val="el-GR"/>
        </w:rPr>
        <w:t>ς</w:t>
      </w:r>
      <w:r w:rsidR="00C1448B" w:rsidRPr="00C1448B">
        <w:rPr>
          <w:sz w:val="22"/>
          <w:szCs w:val="22"/>
          <w:lang w:val="el-GR"/>
        </w:rPr>
        <w:t xml:space="preserve"> </w:t>
      </w:r>
      <w:r w:rsidR="00C1448B">
        <w:rPr>
          <w:sz w:val="22"/>
          <w:szCs w:val="22"/>
          <w:lang w:val="el-GR"/>
        </w:rPr>
        <w:t xml:space="preserve">εξάγουμε συγκεκριμένα και οριοθετημένα ηχητικά αντικείμενα μέσα από τη μίξη, όπως </w:t>
      </w:r>
      <w:proofErr w:type="spellStart"/>
      <w:r w:rsidR="00C1448B">
        <w:rPr>
          <w:sz w:val="22"/>
          <w:szCs w:val="22"/>
          <w:lang w:val="el-GR"/>
        </w:rPr>
        <w:t>σύμπλοκα</w:t>
      </w:r>
      <w:proofErr w:type="spellEnd"/>
      <w:r w:rsidR="00C1448B">
        <w:rPr>
          <w:sz w:val="22"/>
          <w:szCs w:val="22"/>
          <w:lang w:val="el-GR"/>
        </w:rPr>
        <w:t xml:space="preserve"> αντικείμενα ή ηχητικά τμήματα που θα χρησιμοποιήσουμε σε λούπες</w:t>
      </w:r>
      <w:r w:rsidR="00474B92">
        <w:rPr>
          <w:sz w:val="22"/>
          <w:szCs w:val="22"/>
          <w:lang w:val="el-GR"/>
        </w:rPr>
        <w:t xml:space="preserve">. </w:t>
      </w:r>
      <w:r w:rsidR="000D3A6F">
        <w:rPr>
          <w:sz w:val="22"/>
          <w:szCs w:val="22"/>
          <w:lang w:val="el-GR"/>
        </w:rPr>
        <w:t>Αυτή είναι η περίπτωση τ</w:t>
      </w:r>
      <w:r w:rsidR="007B7054">
        <w:rPr>
          <w:sz w:val="22"/>
          <w:szCs w:val="22"/>
          <w:lang w:val="el-GR"/>
        </w:rPr>
        <w:t>ης</w:t>
      </w:r>
      <w:r w:rsidR="000D3A6F">
        <w:rPr>
          <w:sz w:val="22"/>
          <w:szCs w:val="22"/>
          <w:lang w:val="el-GR"/>
        </w:rPr>
        <w:t xml:space="preserve"> </w:t>
      </w:r>
      <w:r w:rsidR="000D3A6F" w:rsidRPr="00DA685E">
        <w:rPr>
          <w:i/>
          <w:iCs/>
          <w:sz w:val="22"/>
          <w:szCs w:val="22"/>
          <w:lang w:val="el-GR"/>
        </w:rPr>
        <w:t>τοπικ</w:t>
      </w:r>
      <w:r w:rsidR="007B7054">
        <w:rPr>
          <w:i/>
          <w:iCs/>
          <w:sz w:val="22"/>
          <w:szCs w:val="22"/>
          <w:lang w:val="el-GR"/>
        </w:rPr>
        <w:t xml:space="preserve">ής </w:t>
      </w:r>
      <w:proofErr w:type="spellStart"/>
      <w:r w:rsidR="007B7054" w:rsidRPr="007B7054">
        <w:rPr>
          <w:i/>
          <w:iCs/>
          <w:sz w:val="22"/>
          <w:szCs w:val="22"/>
          <w:lang w:val="el-GR"/>
        </w:rPr>
        <w:t>υπο</w:t>
      </w:r>
      <w:proofErr w:type="spellEnd"/>
      <w:r w:rsidR="007B7054" w:rsidRPr="007B7054">
        <w:rPr>
          <w:i/>
          <w:iCs/>
          <w:sz w:val="22"/>
          <w:szCs w:val="22"/>
          <w:lang w:val="el-GR"/>
        </w:rPr>
        <w:t>-μίξη</w:t>
      </w:r>
      <w:r w:rsidR="007B7054">
        <w:rPr>
          <w:i/>
          <w:iCs/>
          <w:sz w:val="22"/>
          <w:szCs w:val="22"/>
          <w:lang w:val="el-GR"/>
        </w:rPr>
        <w:t>ς</w:t>
      </w:r>
      <w:r w:rsidR="000D3A6F" w:rsidRPr="000D3A6F">
        <w:rPr>
          <w:sz w:val="22"/>
          <w:szCs w:val="22"/>
          <w:lang w:val="el-GR"/>
        </w:rPr>
        <w:t xml:space="preserve">. </w:t>
      </w:r>
      <w:r w:rsidR="00474B92" w:rsidRPr="007B7054">
        <w:rPr>
          <w:sz w:val="22"/>
          <w:szCs w:val="22"/>
          <w:lang w:val="el-GR"/>
        </w:rPr>
        <w:t xml:space="preserve">Στην </w:t>
      </w:r>
      <w:r w:rsidR="00D47DE4" w:rsidRPr="007B7054">
        <w:rPr>
          <w:sz w:val="22"/>
          <w:szCs w:val="22"/>
          <w:lang w:val="el-GR"/>
        </w:rPr>
        <w:t xml:space="preserve">Εικόνα </w:t>
      </w:r>
      <w:r w:rsidR="007B7054" w:rsidRPr="007B7054">
        <w:rPr>
          <w:sz w:val="22"/>
          <w:szCs w:val="22"/>
          <w:lang w:val="el-GR"/>
        </w:rPr>
        <w:t>6.5</w:t>
      </w:r>
      <w:r w:rsidR="00474B92" w:rsidRPr="007B7054">
        <w:rPr>
          <w:sz w:val="22"/>
          <w:szCs w:val="22"/>
          <w:lang w:val="el-GR"/>
        </w:rPr>
        <w:t xml:space="preserve">, έχει </w:t>
      </w:r>
      <w:r w:rsidR="00474B92">
        <w:rPr>
          <w:sz w:val="22"/>
          <w:szCs w:val="22"/>
          <w:lang w:val="el-GR"/>
        </w:rPr>
        <w:t>ενεργοποιηθεί η σίγαση (</w:t>
      </w:r>
      <w:r w:rsidR="00474B92">
        <w:rPr>
          <w:sz w:val="22"/>
          <w:szCs w:val="22"/>
          <w:lang w:val="en-US"/>
        </w:rPr>
        <w:t>mute</w:t>
      </w:r>
      <w:r w:rsidR="00474B92">
        <w:rPr>
          <w:sz w:val="22"/>
          <w:szCs w:val="22"/>
          <w:lang w:val="el-GR"/>
        </w:rPr>
        <w:t>)</w:t>
      </w:r>
      <w:r w:rsidR="00474B92" w:rsidRPr="00474B92">
        <w:rPr>
          <w:sz w:val="22"/>
          <w:szCs w:val="22"/>
          <w:lang w:val="el-GR"/>
        </w:rPr>
        <w:t xml:space="preserve"> </w:t>
      </w:r>
      <w:r w:rsidR="00474B92">
        <w:rPr>
          <w:sz w:val="22"/>
          <w:szCs w:val="22"/>
          <w:lang w:val="el-GR"/>
        </w:rPr>
        <w:t xml:space="preserve">στο δεύτερο </w:t>
      </w:r>
      <w:r w:rsidR="00474B92">
        <w:rPr>
          <w:sz w:val="22"/>
          <w:szCs w:val="22"/>
          <w:lang w:val="en-US"/>
        </w:rPr>
        <w:t>track</w:t>
      </w:r>
      <w:r w:rsidR="00474B92">
        <w:rPr>
          <w:sz w:val="22"/>
          <w:szCs w:val="22"/>
          <w:lang w:val="el-GR"/>
        </w:rPr>
        <w:t xml:space="preserve">, ενώ στα </w:t>
      </w:r>
      <w:r w:rsidR="00474B92">
        <w:rPr>
          <w:sz w:val="22"/>
          <w:szCs w:val="22"/>
          <w:lang w:val="en-US"/>
        </w:rPr>
        <w:t>tracks</w:t>
      </w:r>
      <w:r w:rsidR="00474B92" w:rsidRPr="00474B92">
        <w:rPr>
          <w:sz w:val="22"/>
          <w:szCs w:val="22"/>
          <w:lang w:val="el-GR"/>
        </w:rPr>
        <w:t xml:space="preserve"> </w:t>
      </w:r>
      <w:r w:rsidR="00474B92">
        <w:rPr>
          <w:sz w:val="22"/>
          <w:szCs w:val="22"/>
          <w:lang w:val="el-GR"/>
        </w:rPr>
        <w:t xml:space="preserve">1 και 2 έχει επιλεγεί μια μικρή σε διάρκεια περιοχή, η οποία εξάγεται με </w:t>
      </w:r>
      <w:proofErr w:type="spellStart"/>
      <w:r w:rsidR="007B7054" w:rsidRPr="004C5E82">
        <w:rPr>
          <w:sz w:val="22"/>
          <w:szCs w:val="22"/>
          <w:lang w:val="el-GR"/>
        </w:rPr>
        <w:t>υπο</w:t>
      </w:r>
      <w:proofErr w:type="spellEnd"/>
      <w:r w:rsidR="007B7054" w:rsidRPr="004C5E82">
        <w:rPr>
          <w:sz w:val="22"/>
          <w:szCs w:val="22"/>
          <w:lang w:val="el-GR"/>
        </w:rPr>
        <w:t>-μίξη</w:t>
      </w:r>
      <w:r w:rsidR="007B7054">
        <w:rPr>
          <w:sz w:val="22"/>
          <w:szCs w:val="22"/>
          <w:lang w:val="el-GR"/>
        </w:rPr>
        <w:t xml:space="preserve"> </w:t>
      </w:r>
      <w:r w:rsidR="00474B92">
        <w:rPr>
          <w:sz w:val="22"/>
          <w:szCs w:val="22"/>
          <w:lang w:val="el-GR"/>
        </w:rPr>
        <w:t>για να χρησιμοποιηθεί σε</w:t>
      </w:r>
      <w:r w:rsidR="007B7054">
        <w:rPr>
          <w:sz w:val="22"/>
          <w:szCs w:val="22"/>
          <w:lang w:val="el-GR"/>
        </w:rPr>
        <w:t xml:space="preserve"> δημιουργία</w:t>
      </w:r>
      <w:r w:rsidR="00474B92">
        <w:rPr>
          <w:sz w:val="22"/>
          <w:szCs w:val="22"/>
          <w:lang w:val="el-GR"/>
        </w:rPr>
        <w:t xml:space="preserve"> λούπα</w:t>
      </w:r>
      <w:r w:rsidR="007B7054">
        <w:rPr>
          <w:sz w:val="22"/>
          <w:szCs w:val="22"/>
          <w:lang w:val="el-GR"/>
        </w:rPr>
        <w:t>ς</w:t>
      </w:r>
      <w:r w:rsidR="00C1448B">
        <w:rPr>
          <w:sz w:val="22"/>
          <w:szCs w:val="22"/>
          <w:lang w:val="el-GR"/>
        </w:rPr>
        <w:t>.</w:t>
      </w:r>
      <w:r w:rsidR="0049732A" w:rsidRPr="0049732A">
        <w:rPr>
          <w:sz w:val="22"/>
          <w:szCs w:val="22"/>
          <w:lang w:val="el-GR"/>
        </w:rPr>
        <w:t xml:space="preserve"> </w:t>
      </w:r>
    </w:p>
    <w:p w14:paraId="2CD9ED2C" w14:textId="4FAFC216" w:rsidR="0049732A" w:rsidRPr="00474B92" w:rsidRDefault="0049732A" w:rsidP="00474B92">
      <w:pPr>
        <w:ind w:firstLine="720"/>
        <w:jc w:val="both"/>
        <w:rPr>
          <w:sz w:val="22"/>
          <w:szCs w:val="22"/>
          <w:lang w:val="el-GR"/>
        </w:rPr>
      </w:pPr>
      <w:r>
        <w:rPr>
          <w:sz w:val="22"/>
          <w:szCs w:val="22"/>
          <w:lang w:val="el-GR"/>
        </w:rPr>
        <w:t xml:space="preserve">Μια περίπτωση του β), ακούμε στο </w:t>
      </w:r>
      <w:r w:rsidRPr="00B0172C">
        <w:rPr>
          <w:sz w:val="22"/>
          <w:szCs w:val="22"/>
          <w:lang w:val="el-GR"/>
        </w:rPr>
        <w:t xml:space="preserve">Ηχητικό Παράδειγμα </w:t>
      </w:r>
      <w:r w:rsidR="007B7054" w:rsidRPr="00B0172C">
        <w:rPr>
          <w:sz w:val="22"/>
          <w:szCs w:val="22"/>
          <w:lang w:val="el-GR"/>
        </w:rPr>
        <w:t>6.</w:t>
      </w:r>
      <w:r w:rsidR="00B0172C" w:rsidRPr="00B0172C">
        <w:rPr>
          <w:sz w:val="22"/>
          <w:szCs w:val="22"/>
          <w:lang w:val="el-GR"/>
        </w:rPr>
        <w:t>3</w:t>
      </w:r>
      <w:r w:rsidRPr="00B0172C">
        <w:rPr>
          <w:sz w:val="22"/>
          <w:szCs w:val="22"/>
          <w:lang w:val="el-GR"/>
        </w:rPr>
        <w:t xml:space="preserve">. </w:t>
      </w:r>
      <w:r>
        <w:rPr>
          <w:sz w:val="22"/>
          <w:szCs w:val="22"/>
          <w:lang w:val="el-GR"/>
        </w:rPr>
        <w:t>Οι λούπες προέρχονται από σύντομ</w:t>
      </w:r>
      <w:r w:rsidR="00B0172C">
        <w:rPr>
          <w:sz w:val="22"/>
          <w:szCs w:val="22"/>
          <w:lang w:val="el-GR"/>
        </w:rPr>
        <w:t>ες</w:t>
      </w:r>
      <w:r>
        <w:rPr>
          <w:sz w:val="22"/>
          <w:szCs w:val="22"/>
          <w:lang w:val="el-GR"/>
        </w:rPr>
        <w:t xml:space="preserve"> σε διάρκεια </w:t>
      </w:r>
      <w:proofErr w:type="spellStart"/>
      <w:r w:rsidR="00B0172C">
        <w:rPr>
          <w:sz w:val="22"/>
          <w:szCs w:val="22"/>
          <w:lang w:val="el-GR"/>
        </w:rPr>
        <w:t>υπο</w:t>
      </w:r>
      <w:proofErr w:type="spellEnd"/>
      <w:r w:rsidR="00B0172C">
        <w:rPr>
          <w:sz w:val="22"/>
          <w:szCs w:val="22"/>
          <w:lang w:val="el-GR"/>
        </w:rPr>
        <w:t>-μίξεις</w:t>
      </w:r>
      <w:r w:rsidRPr="0049732A">
        <w:rPr>
          <w:sz w:val="22"/>
          <w:szCs w:val="22"/>
          <w:lang w:val="el-GR"/>
        </w:rPr>
        <w:t xml:space="preserve"> </w:t>
      </w:r>
      <w:r>
        <w:rPr>
          <w:sz w:val="22"/>
          <w:szCs w:val="22"/>
          <w:lang w:val="el-GR"/>
        </w:rPr>
        <w:t xml:space="preserve">σε διαφορετικά σημεία της μίξης του έργου </w:t>
      </w:r>
      <w:r>
        <w:rPr>
          <w:i/>
          <w:iCs/>
          <w:sz w:val="22"/>
          <w:szCs w:val="22"/>
          <w:lang w:val="en-US"/>
        </w:rPr>
        <w:t>Voices</w:t>
      </w:r>
      <w:r>
        <w:rPr>
          <w:sz w:val="22"/>
          <w:szCs w:val="22"/>
          <w:lang w:val="el-GR"/>
        </w:rPr>
        <w:t>.</w:t>
      </w:r>
    </w:p>
    <w:p w14:paraId="2D5422C1" w14:textId="77777777" w:rsidR="0049732A" w:rsidRDefault="0049732A" w:rsidP="0049732A">
      <w:pPr>
        <w:jc w:val="both"/>
        <w:rPr>
          <w:sz w:val="22"/>
          <w:szCs w:val="22"/>
          <w:lang w:val="el-GR"/>
        </w:rPr>
      </w:pPr>
    </w:p>
    <w:tbl>
      <w:tblPr>
        <w:tblStyle w:val="TableGridLight"/>
        <w:tblW w:w="5000" w:type="pct"/>
        <w:tblLook w:val="0000" w:firstRow="0" w:lastRow="0" w:firstColumn="0" w:lastColumn="0" w:noHBand="0" w:noVBand="0"/>
      </w:tblPr>
      <w:tblGrid>
        <w:gridCol w:w="1513"/>
        <w:gridCol w:w="7493"/>
      </w:tblGrid>
      <w:tr w:rsidR="0049732A" w:rsidRPr="00870F78" w14:paraId="67C8EDE2" w14:textId="77777777" w:rsidTr="00474B92">
        <w:tc>
          <w:tcPr>
            <w:tcW w:w="505" w:type="pct"/>
          </w:tcPr>
          <w:p w14:paraId="0B7850CB" w14:textId="77777777" w:rsidR="0049732A" w:rsidRPr="0009449D" w:rsidRDefault="0049732A" w:rsidP="00474B92">
            <w:pPr>
              <w:pStyle w:val="0TABLESOUNDEXAMPLE"/>
              <w:numPr>
                <w:ilvl w:val="0"/>
                <w:numId w:val="0"/>
              </w:numPr>
            </w:pPr>
            <w:r>
              <w:drawing>
                <wp:inline distT="0" distB="0" distL="0" distR="0" wp14:anchorId="225AD750" wp14:editId="1202D43C">
                  <wp:extent cx="241300" cy="266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1C042A1" w14:textId="7F7B3F8D" w:rsidR="0049732A" w:rsidRPr="0049732A" w:rsidRDefault="0049732A" w:rsidP="00474B92">
            <w:pPr>
              <w:pStyle w:val="610"/>
              <w:rPr>
                <w:sz w:val="22"/>
                <w:szCs w:val="22"/>
              </w:rPr>
            </w:pPr>
            <w:r w:rsidRPr="00B0172C">
              <w:rPr>
                <w:sz w:val="22"/>
                <w:szCs w:val="22"/>
              </w:rPr>
              <w:t xml:space="preserve">Ηχητικό Παράδειγμα </w:t>
            </w:r>
            <w:r w:rsidR="00B0172C" w:rsidRPr="00B0172C">
              <w:rPr>
                <w:sz w:val="22"/>
                <w:szCs w:val="22"/>
              </w:rPr>
              <w:t>6.3</w:t>
            </w:r>
            <w:r w:rsidRPr="00B0172C">
              <w:rPr>
                <w:sz w:val="22"/>
                <w:szCs w:val="22"/>
              </w:rPr>
              <w:t xml:space="preserve">. </w:t>
            </w:r>
          </w:p>
        </w:tc>
      </w:tr>
    </w:tbl>
    <w:p w14:paraId="3D65F517" w14:textId="3717C67D" w:rsidR="0049732A" w:rsidRDefault="0049732A" w:rsidP="0049732A">
      <w:pPr>
        <w:jc w:val="both"/>
        <w:rPr>
          <w:sz w:val="22"/>
          <w:szCs w:val="22"/>
          <w:lang w:val="el-GR"/>
        </w:rPr>
      </w:pPr>
    </w:p>
    <w:p w14:paraId="262677A3" w14:textId="0B79C385" w:rsidR="00D47DE4" w:rsidRDefault="003537C8" w:rsidP="00D47DE4">
      <w:pPr>
        <w:jc w:val="center"/>
        <w:rPr>
          <w:sz w:val="22"/>
          <w:szCs w:val="22"/>
          <w:lang w:val="el-GR"/>
        </w:rPr>
      </w:pPr>
      <w:r>
        <w:rPr>
          <w:noProof/>
          <w:sz w:val="22"/>
          <w:szCs w:val="22"/>
          <w:lang w:val="el-GR"/>
        </w:rPr>
        <w:lastRenderedPageBreak/>
        <w:drawing>
          <wp:inline distT="0" distB="0" distL="0" distR="0" wp14:anchorId="594E7738" wp14:editId="17ACEEC2">
            <wp:extent cx="5731510" cy="266192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661920"/>
                    </a:xfrm>
                    <a:prstGeom prst="rect">
                      <a:avLst/>
                    </a:prstGeom>
                  </pic:spPr>
                </pic:pic>
              </a:graphicData>
            </a:graphic>
          </wp:inline>
        </w:drawing>
      </w:r>
    </w:p>
    <w:p w14:paraId="2115BD13" w14:textId="77777777" w:rsidR="00D47DE4" w:rsidRDefault="00D47DE4" w:rsidP="0049732A">
      <w:pPr>
        <w:jc w:val="both"/>
        <w:rPr>
          <w:sz w:val="22"/>
          <w:szCs w:val="22"/>
          <w:lang w:val="el-GR"/>
        </w:rPr>
      </w:pPr>
    </w:p>
    <w:p w14:paraId="0CBBC40A" w14:textId="07E44FF8" w:rsidR="00173166" w:rsidRPr="007B7054" w:rsidRDefault="00D47DE4" w:rsidP="00D47DE4">
      <w:pPr>
        <w:jc w:val="center"/>
        <w:rPr>
          <w:i/>
          <w:iCs/>
          <w:sz w:val="22"/>
          <w:szCs w:val="22"/>
          <w:lang w:val="el-GR"/>
        </w:rPr>
      </w:pPr>
      <w:r w:rsidRPr="007B7054">
        <w:rPr>
          <w:i/>
          <w:iCs/>
          <w:sz w:val="22"/>
          <w:szCs w:val="22"/>
          <w:lang w:val="el-GR"/>
        </w:rPr>
        <w:t xml:space="preserve">Εικόνα </w:t>
      </w:r>
      <w:r w:rsidR="007B7054" w:rsidRPr="007B7054">
        <w:rPr>
          <w:i/>
          <w:iCs/>
          <w:sz w:val="22"/>
          <w:szCs w:val="22"/>
          <w:lang w:val="el-GR"/>
        </w:rPr>
        <w:t>6.5</w:t>
      </w:r>
      <w:r w:rsidRPr="007B7054">
        <w:rPr>
          <w:i/>
          <w:iCs/>
          <w:sz w:val="22"/>
          <w:szCs w:val="22"/>
          <w:lang w:val="el-GR"/>
        </w:rPr>
        <w:t>. Τοπικ</w:t>
      </w:r>
      <w:r w:rsidR="007B7054" w:rsidRPr="007B7054">
        <w:rPr>
          <w:i/>
          <w:iCs/>
          <w:sz w:val="22"/>
          <w:szCs w:val="22"/>
          <w:lang w:val="el-GR"/>
        </w:rPr>
        <w:t>ή</w:t>
      </w:r>
      <w:r w:rsidRPr="007B7054">
        <w:rPr>
          <w:i/>
          <w:iCs/>
          <w:sz w:val="22"/>
          <w:szCs w:val="22"/>
          <w:lang w:val="el-GR"/>
        </w:rPr>
        <w:t xml:space="preserve"> </w:t>
      </w:r>
      <w:proofErr w:type="spellStart"/>
      <w:r w:rsidR="007B7054" w:rsidRPr="007B7054">
        <w:rPr>
          <w:i/>
          <w:iCs/>
          <w:sz w:val="22"/>
          <w:szCs w:val="22"/>
          <w:lang w:val="el-GR"/>
        </w:rPr>
        <w:t>υπο</w:t>
      </w:r>
      <w:proofErr w:type="spellEnd"/>
      <w:r w:rsidR="007B7054" w:rsidRPr="007B7054">
        <w:rPr>
          <w:i/>
          <w:iCs/>
          <w:sz w:val="22"/>
          <w:szCs w:val="22"/>
          <w:lang w:val="el-GR"/>
        </w:rPr>
        <w:t xml:space="preserve">-μίξη </w:t>
      </w:r>
      <w:r w:rsidRPr="007B7054">
        <w:rPr>
          <w:i/>
          <w:iCs/>
          <w:sz w:val="22"/>
          <w:szCs w:val="22"/>
          <w:lang w:val="el-GR"/>
        </w:rPr>
        <w:t>σε οριοθετημένη περιοχή.</w:t>
      </w:r>
    </w:p>
    <w:p w14:paraId="269F692C" w14:textId="77777777" w:rsidR="00D47DE4" w:rsidRPr="00B67921" w:rsidRDefault="00D47DE4" w:rsidP="0049732A">
      <w:pPr>
        <w:jc w:val="both"/>
        <w:rPr>
          <w:sz w:val="22"/>
          <w:szCs w:val="22"/>
          <w:lang w:val="el-GR"/>
        </w:rPr>
      </w:pPr>
    </w:p>
    <w:p w14:paraId="7820F6DD" w14:textId="0232B57C" w:rsidR="00474B92" w:rsidRPr="00474B92" w:rsidRDefault="00B0172C" w:rsidP="00173166">
      <w:pPr>
        <w:jc w:val="both"/>
        <w:rPr>
          <w:b/>
          <w:bCs/>
          <w:lang w:val="el-GR"/>
        </w:rPr>
      </w:pPr>
      <w:r>
        <w:rPr>
          <w:b/>
          <w:bCs/>
          <w:lang w:val="el-GR"/>
        </w:rPr>
        <w:t xml:space="preserve">6.1.8. </w:t>
      </w:r>
      <w:r w:rsidR="00474B92" w:rsidRPr="00474B92">
        <w:rPr>
          <w:b/>
          <w:bCs/>
          <w:lang w:val="el-GR"/>
        </w:rPr>
        <w:t>Συνένωση και Διαχωρισμός.</w:t>
      </w:r>
    </w:p>
    <w:p w14:paraId="04E1F870" w14:textId="77777777" w:rsidR="00474B92" w:rsidRDefault="00474B92" w:rsidP="00173166">
      <w:pPr>
        <w:jc w:val="both"/>
        <w:rPr>
          <w:sz w:val="22"/>
          <w:szCs w:val="22"/>
          <w:lang w:val="el-GR"/>
        </w:rPr>
      </w:pPr>
    </w:p>
    <w:p w14:paraId="19A17446" w14:textId="0F5239B0" w:rsidR="00173166" w:rsidRPr="00256F3D" w:rsidRDefault="007C3C84" w:rsidP="00173166">
      <w:pPr>
        <w:jc w:val="both"/>
        <w:rPr>
          <w:sz w:val="22"/>
          <w:szCs w:val="22"/>
          <w:lang w:val="el-GR"/>
        </w:rPr>
      </w:pPr>
      <w:r w:rsidRPr="007C3C84">
        <w:rPr>
          <w:sz w:val="22"/>
          <w:szCs w:val="22"/>
          <w:lang w:val="el-GR"/>
        </w:rPr>
        <w:t xml:space="preserve">Ο </w:t>
      </w:r>
      <w:r w:rsidRPr="007C3C84">
        <w:rPr>
          <w:sz w:val="22"/>
          <w:szCs w:val="22"/>
          <w:lang w:val="en-US"/>
        </w:rPr>
        <w:t>Roads</w:t>
      </w:r>
      <w:r w:rsidRPr="007C3C84">
        <w:rPr>
          <w:sz w:val="22"/>
          <w:szCs w:val="22"/>
          <w:lang w:val="el-GR"/>
        </w:rPr>
        <w:t xml:space="preserve"> (2015</w:t>
      </w:r>
      <w:r>
        <w:rPr>
          <w:sz w:val="22"/>
          <w:szCs w:val="22"/>
          <w:lang w:val="el-GR"/>
        </w:rPr>
        <w:t>, 371</w:t>
      </w:r>
      <w:r w:rsidRPr="007C3C84">
        <w:rPr>
          <w:sz w:val="22"/>
          <w:szCs w:val="22"/>
          <w:lang w:val="el-GR"/>
        </w:rPr>
        <w:t xml:space="preserve">) </w:t>
      </w:r>
      <w:r>
        <w:rPr>
          <w:sz w:val="22"/>
          <w:szCs w:val="22"/>
          <w:lang w:val="el-GR"/>
        </w:rPr>
        <w:t xml:space="preserve">εντοπίζει δύο βασικές </w:t>
      </w:r>
      <w:r w:rsidR="00F42C06">
        <w:rPr>
          <w:sz w:val="22"/>
          <w:szCs w:val="22"/>
          <w:lang w:val="el-GR"/>
        </w:rPr>
        <w:t>διαδικασίες</w:t>
      </w:r>
      <w:r>
        <w:rPr>
          <w:sz w:val="22"/>
          <w:szCs w:val="22"/>
          <w:lang w:val="el-GR"/>
        </w:rPr>
        <w:t xml:space="preserve"> </w:t>
      </w:r>
      <w:r w:rsidR="00F42C06">
        <w:rPr>
          <w:sz w:val="22"/>
          <w:szCs w:val="22"/>
          <w:lang w:val="el-GR"/>
        </w:rPr>
        <w:t>στη</w:t>
      </w:r>
      <w:r>
        <w:rPr>
          <w:sz w:val="22"/>
          <w:szCs w:val="22"/>
          <w:lang w:val="el-GR"/>
        </w:rPr>
        <w:t xml:space="preserve"> μίξη:</w:t>
      </w:r>
      <w:r w:rsidR="00256F3D" w:rsidRPr="00256F3D">
        <w:rPr>
          <w:sz w:val="22"/>
          <w:szCs w:val="22"/>
          <w:lang w:val="el-GR"/>
        </w:rPr>
        <w:t xml:space="preserve"> </w:t>
      </w:r>
      <w:r w:rsidR="00256F3D">
        <w:rPr>
          <w:sz w:val="22"/>
          <w:szCs w:val="22"/>
          <w:lang w:val="el-GR"/>
        </w:rPr>
        <w:t xml:space="preserve">την </w:t>
      </w:r>
      <w:r w:rsidR="00256F3D" w:rsidRPr="00256F3D">
        <w:rPr>
          <w:i/>
          <w:iCs/>
          <w:sz w:val="22"/>
          <w:szCs w:val="22"/>
          <w:lang w:val="el-GR"/>
        </w:rPr>
        <w:t>συνένωση</w:t>
      </w:r>
      <w:r w:rsidR="00256F3D">
        <w:rPr>
          <w:sz w:val="22"/>
          <w:szCs w:val="22"/>
          <w:lang w:val="el-GR"/>
        </w:rPr>
        <w:t xml:space="preserve"> και τον </w:t>
      </w:r>
      <w:r w:rsidR="00256F3D" w:rsidRPr="00256F3D">
        <w:rPr>
          <w:i/>
          <w:iCs/>
          <w:sz w:val="22"/>
          <w:szCs w:val="22"/>
          <w:lang w:val="el-GR"/>
        </w:rPr>
        <w:t>διαχωρισμό</w:t>
      </w:r>
      <w:r w:rsidR="00256F3D">
        <w:rPr>
          <w:sz w:val="22"/>
          <w:szCs w:val="22"/>
          <w:lang w:val="el-GR"/>
        </w:rPr>
        <w:t>.</w:t>
      </w:r>
    </w:p>
    <w:p w14:paraId="3155A694" w14:textId="3DE45BC0" w:rsidR="007C3C84" w:rsidRPr="007C3C84" w:rsidRDefault="007C3C84" w:rsidP="00173166">
      <w:pPr>
        <w:jc w:val="both"/>
        <w:rPr>
          <w:sz w:val="22"/>
          <w:szCs w:val="22"/>
          <w:lang w:val="el-GR"/>
        </w:rPr>
      </w:pPr>
    </w:p>
    <w:p w14:paraId="7CA0A25F" w14:textId="1FB0311A" w:rsidR="007C3C84" w:rsidRPr="007C3C84" w:rsidRDefault="007C3C84" w:rsidP="00256F3D">
      <w:pPr>
        <w:ind w:left="1134"/>
        <w:jc w:val="both"/>
        <w:rPr>
          <w:sz w:val="22"/>
          <w:szCs w:val="22"/>
          <w:lang w:val="el-GR"/>
        </w:rPr>
      </w:pPr>
      <w:r w:rsidRPr="007C3C84">
        <w:rPr>
          <w:sz w:val="22"/>
          <w:szCs w:val="22"/>
          <w:lang w:val="el-GR"/>
        </w:rPr>
        <w:t>Από αισθητική άποψη, το βασικό πρόβλημα στη</w:t>
      </w:r>
      <w:r>
        <w:rPr>
          <w:sz w:val="22"/>
          <w:szCs w:val="22"/>
          <w:lang w:val="el-GR"/>
        </w:rPr>
        <w:t xml:space="preserve"> μίξη </w:t>
      </w:r>
      <w:r w:rsidRPr="007C3C84">
        <w:rPr>
          <w:sz w:val="22"/>
          <w:szCs w:val="22"/>
          <w:lang w:val="el-GR"/>
        </w:rPr>
        <w:t xml:space="preserve">είναι </w:t>
      </w:r>
      <w:r>
        <w:rPr>
          <w:sz w:val="22"/>
          <w:szCs w:val="22"/>
          <w:lang w:val="el-GR"/>
        </w:rPr>
        <w:t>η διαχείριση των αντιθετικών διαδικασιών της συνένωσης και του διαχωρισμού.</w:t>
      </w:r>
      <w:r w:rsidRPr="007C3C84">
        <w:rPr>
          <w:sz w:val="22"/>
          <w:szCs w:val="22"/>
          <w:lang w:val="el-GR"/>
        </w:rPr>
        <w:t xml:space="preserve"> Υπό αυτή την έννοια, η μίξη είναι </w:t>
      </w:r>
      <w:r>
        <w:rPr>
          <w:sz w:val="22"/>
          <w:szCs w:val="22"/>
          <w:lang w:val="el-GR"/>
        </w:rPr>
        <w:t>στενά</w:t>
      </w:r>
      <w:r w:rsidRPr="007C3C84">
        <w:rPr>
          <w:sz w:val="22"/>
          <w:szCs w:val="22"/>
          <w:lang w:val="el-GR"/>
        </w:rPr>
        <w:t xml:space="preserve"> συνδεδεμένη με την άρθρωση της μουσικής δομής. Πράγματι, η </w:t>
      </w:r>
      <w:r>
        <w:rPr>
          <w:sz w:val="22"/>
          <w:szCs w:val="22"/>
          <w:lang w:val="el-GR"/>
        </w:rPr>
        <w:t>συνένωση και ο διαχωρισμός</w:t>
      </w:r>
      <w:r w:rsidRPr="007C3C84">
        <w:rPr>
          <w:sz w:val="22"/>
          <w:szCs w:val="22"/>
          <w:lang w:val="el-GR"/>
        </w:rPr>
        <w:t xml:space="preserve"> είναι δομικές </w:t>
      </w:r>
      <w:r>
        <w:rPr>
          <w:sz w:val="22"/>
          <w:szCs w:val="22"/>
          <w:lang w:val="el-GR"/>
        </w:rPr>
        <w:t>λειτουργίες</w:t>
      </w:r>
      <w:r w:rsidRPr="007C3C84">
        <w:rPr>
          <w:sz w:val="22"/>
          <w:szCs w:val="22"/>
          <w:lang w:val="el-GR"/>
        </w:rPr>
        <w:t xml:space="preserve">. </w:t>
      </w:r>
      <w:r>
        <w:rPr>
          <w:sz w:val="22"/>
          <w:szCs w:val="22"/>
          <w:lang w:val="el-GR"/>
        </w:rPr>
        <w:t>Η συνένωση</w:t>
      </w:r>
      <w:r w:rsidRPr="007C3C84">
        <w:rPr>
          <w:sz w:val="22"/>
          <w:szCs w:val="22"/>
          <w:lang w:val="el-GR"/>
        </w:rPr>
        <w:t xml:space="preserve"> συγχωνεύει </w:t>
      </w:r>
      <w:r w:rsidR="00256F3D">
        <w:rPr>
          <w:sz w:val="22"/>
          <w:szCs w:val="22"/>
          <w:lang w:val="el-GR"/>
        </w:rPr>
        <w:t>διαφορετικούς</w:t>
      </w:r>
      <w:r w:rsidRPr="007C3C84">
        <w:rPr>
          <w:sz w:val="22"/>
          <w:szCs w:val="22"/>
          <w:lang w:val="el-GR"/>
        </w:rPr>
        <w:t xml:space="preserve"> ήχους σε ένα </w:t>
      </w:r>
      <w:r w:rsidR="00256F3D" w:rsidRPr="007C3C84">
        <w:rPr>
          <w:sz w:val="22"/>
          <w:szCs w:val="22"/>
          <w:lang w:val="el-GR"/>
        </w:rPr>
        <w:t>σύνθετο σύνολο</w:t>
      </w:r>
      <w:r w:rsidR="00256F3D" w:rsidRPr="00256F3D">
        <w:rPr>
          <w:sz w:val="22"/>
          <w:szCs w:val="22"/>
          <w:lang w:val="el-GR"/>
        </w:rPr>
        <w:t xml:space="preserve"> </w:t>
      </w:r>
      <w:r w:rsidR="00256F3D">
        <w:rPr>
          <w:sz w:val="22"/>
          <w:szCs w:val="22"/>
          <w:lang w:val="el-GR"/>
        </w:rPr>
        <w:t xml:space="preserve">- ένα </w:t>
      </w:r>
      <w:r w:rsidRPr="007C3C84">
        <w:rPr>
          <w:sz w:val="22"/>
          <w:szCs w:val="22"/>
          <w:lang w:val="en-US"/>
        </w:rPr>
        <w:t>Gestalt</w:t>
      </w:r>
      <w:r w:rsidRPr="007C3C84">
        <w:rPr>
          <w:sz w:val="22"/>
          <w:szCs w:val="22"/>
          <w:lang w:val="el-GR"/>
        </w:rPr>
        <w:t xml:space="preserve">. Αντίθετα, </w:t>
      </w:r>
      <w:r w:rsidR="00256F3D">
        <w:rPr>
          <w:sz w:val="22"/>
          <w:szCs w:val="22"/>
          <w:lang w:val="el-GR"/>
        </w:rPr>
        <w:t xml:space="preserve">στον διαχωρισμό, οι ήχοι που συνηχούν διατηρούν τα διακριτά χαρακτηριστικά τους. </w:t>
      </w:r>
      <w:r w:rsidRPr="007C3C84">
        <w:rPr>
          <w:sz w:val="22"/>
          <w:szCs w:val="22"/>
          <w:lang w:val="el-GR"/>
        </w:rPr>
        <w:t xml:space="preserve">Η τέχνη της μίξης </w:t>
      </w:r>
      <w:r w:rsidR="00256F3D">
        <w:rPr>
          <w:sz w:val="22"/>
          <w:szCs w:val="22"/>
          <w:lang w:val="el-GR"/>
        </w:rPr>
        <w:t>κινείται</w:t>
      </w:r>
      <w:r w:rsidRPr="007C3C84">
        <w:rPr>
          <w:sz w:val="22"/>
          <w:szCs w:val="22"/>
          <w:lang w:val="el-GR"/>
        </w:rPr>
        <w:t xml:space="preserve"> ανάμεσα σε αυτούς τους δύο πόλους.</w:t>
      </w:r>
    </w:p>
    <w:p w14:paraId="4FB6B054" w14:textId="455876EE" w:rsidR="007C3C84" w:rsidRDefault="007C3C84" w:rsidP="00173166">
      <w:pPr>
        <w:jc w:val="both"/>
        <w:rPr>
          <w:sz w:val="22"/>
          <w:szCs w:val="22"/>
          <w:lang w:val="el-GR"/>
        </w:rPr>
      </w:pPr>
    </w:p>
    <w:p w14:paraId="17827E64" w14:textId="4540895E" w:rsidR="00F77FE0" w:rsidRDefault="00256F3D" w:rsidP="00173166">
      <w:pPr>
        <w:jc w:val="both"/>
        <w:rPr>
          <w:sz w:val="22"/>
          <w:szCs w:val="22"/>
          <w:lang w:val="el-GR"/>
        </w:rPr>
      </w:pPr>
      <w:r>
        <w:rPr>
          <w:sz w:val="22"/>
          <w:szCs w:val="22"/>
          <w:lang w:val="el-GR"/>
        </w:rPr>
        <w:t>Και πάλι εδώ βρισκόμαστε στο πεδίο της αντίληψης του ακροατή: οι ήχοι απλώς συνηχούν· είναι ο ακροατής αυτός που τους αντιλαμβάνεται ως ένα ενιαίο σύνθετο σύνολο ή ως διακριτές συνηχήσεις. Το φαινόμενο της επικάλυψης και η φασματική πληρότητα παίζουν σημαντικό ρόλο στην διαμόρφωση αυτής της αντίληψης.</w:t>
      </w:r>
      <w:r w:rsidR="00B7271C">
        <w:rPr>
          <w:sz w:val="22"/>
          <w:szCs w:val="22"/>
          <w:lang w:val="el-GR"/>
        </w:rPr>
        <w:t xml:space="preserve"> Εδώ ακριβώς εντοπίζεται η ικανότητα του συνθέτη να δομεί τις αντιθετικές διαδικασίες της συνένωσης και του διαχωρισμού και να καθοδηγεί τον ακροατή στην πρόσληψή τους</w:t>
      </w:r>
      <w:r w:rsidR="00B7271C" w:rsidRPr="00B7271C">
        <w:rPr>
          <w:sz w:val="22"/>
          <w:szCs w:val="22"/>
          <w:lang w:val="el-GR"/>
        </w:rPr>
        <w:t>.</w:t>
      </w:r>
      <w:r w:rsidR="000B240B">
        <w:rPr>
          <w:sz w:val="22"/>
          <w:szCs w:val="22"/>
          <w:lang w:val="el-GR"/>
        </w:rPr>
        <w:t xml:space="preserve"> Θα προσφύγουμε σε ένα παράδειγμα από την φύση. Ακούστε το Ηχητικό Παράδειγμα 1.12. Στο πρώτο μισό, οι ήχοι των βατράχων βρίσκονται σε κατάσταση συνένωσης (σύντηξη), ενώ στο δεύτερο μισό διαχωρίζονται (σχάση). Με την συνένωση πετυχαίνουμε την συγχώνευση των ήχων που χρησιμοποιούμε στη μίξη, σε ένα ενιαίο ηχητικό σύνολο. Με τον διαχωρισμό, αφήνουμε φασματικά και χωρικά κενά ώστε κάθε ήχος να ακούγεται ως ανεξάρτητη και διακριτή μονάδα.  </w:t>
      </w:r>
      <w:r w:rsidR="00B7271C">
        <w:rPr>
          <w:sz w:val="22"/>
          <w:szCs w:val="22"/>
          <w:lang w:val="el-GR"/>
        </w:rPr>
        <w:t xml:space="preserve"> </w:t>
      </w:r>
    </w:p>
    <w:p w14:paraId="6DD7630C" w14:textId="2454EECC" w:rsidR="00256F3D" w:rsidRPr="00B7271C" w:rsidRDefault="00B7271C" w:rsidP="00F77FE0">
      <w:pPr>
        <w:ind w:firstLine="720"/>
        <w:jc w:val="both"/>
        <w:rPr>
          <w:sz w:val="22"/>
          <w:szCs w:val="22"/>
          <w:lang w:val="el-GR"/>
        </w:rPr>
      </w:pPr>
      <w:r>
        <w:rPr>
          <w:sz w:val="22"/>
          <w:szCs w:val="22"/>
          <w:lang w:val="el-GR"/>
        </w:rPr>
        <w:t xml:space="preserve">Η δόμηση της συνένωσης και του διαχωρισμού μπορεί να προέλθει μέσω απότομων ή μεταβατικών διαδικασιών. Ένα </w:t>
      </w:r>
      <w:proofErr w:type="spellStart"/>
      <w:r w:rsidRPr="003537C8">
        <w:rPr>
          <w:sz w:val="22"/>
          <w:szCs w:val="22"/>
          <w:lang w:val="el-GR"/>
        </w:rPr>
        <w:t>σύμπλοκο</w:t>
      </w:r>
      <w:proofErr w:type="spellEnd"/>
      <w:r w:rsidR="003F1085" w:rsidRPr="003537C8">
        <w:rPr>
          <w:rStyle w:val="FootnoteReference"/>
          <w:sz w:val="20"/>
          <w:szCs w:val="20"/>
          <w:lang w:val="el-GR"/>
        </w:rPr>
        <w:footnoteReference w:id="3"/>
      </w:r>
      <w:r>
        <w:rPr>
          <w:sz w:val="22"/>
          <w:szCs w:val="22"/>
          <w:lang w:val="el-GR"/>
        </w:rPr>
        <w:t xml:space="preserve"> αντικείμενο συνενώ</w:t>
      </w:r>
      <w:r w:rsidR="00F77FE0">
        <w:rPr>
          <w:sz w:val="22"/>
          <w:szCs w:val="22"/>
          <w:lang w:val="el-GR"/>
        </w:rPr>
        <w:t>ν</w:t>
      </w:r>
      <w:r>
        <w:rPr>
          <w:sz w:val="22"/>
          <w:szCs w:val="22"/>
          <w:lang w:val="el-GR"/>
        </w:rPr>
        <w:t>ει ταυτόχρονα και χωρίς προετοιμασία</w:t>
      </w:r>
      <w:r w:rsidR="00F77FE0">
        <w:rPr>
          <w:sz w:val="22"/>
          <w:szCs w:val="22"/>
          <w:lang w:val="el-GR"/>
        </w:rPr>
        <w:t xml:space="preserve"> διαφορετικούς ήχους σε ένα μοναδικό και ενιαίο ηχητικό αντικείμενο. Από την άλλη, ένα φίλτρο που αφαιρεί σταδιακά συχνότητες από το φάσμα ενός ήχου, μεταλλάσσει το ηχόχρωμά του μέσω μιας μεταβατικής διαδικασίας.</w:t>
      </w:r>
      <w:r>
        <w:rPr>
          <w:sz w:val="22"/>
          <w:szCs w:val="22"/>
          <w:lang w:val="el-GR"/>
        </w:rPr>
        <w:t xml:space="preserve"> Στο </w:t>
      </w:r>
      <w:r w:rsidR="00F77FE0">
        <w:rPr>
          <w:sz w:val="22"/>
          <w:szCs w:val="22"/>
          <w:lang w:val="el-GR"/>
        </w:rPr>
        <w:t>πρώτο ενάμιση λεπτό του έργου</w:t>
      </w:r>
      <w:r>
        <w:rPr>
          <w:sz w:val="22"/>
          <w:szCs w:val="22"/>
          <w:lang w:val="el-GR"/>
        </w:rPr>
        <w:t xml:space="preserve"> </w:t>
      </w:r>
      <w:proofErr w:type="spellStart"/>
      <w:r>
        <w:rPr>
          <w:i/>
          <w:iCs/>
          <w:sz w:val="22"/>
          <w:szCs w:val="22"/>
          <w:lang w:val="en-US"/>
        </w:rPr>
        <w:t>Volumina</w:t>
      </w:r>
      <w:proofErr w:type="spellEnd"/>
      <w:r w:rsidRPr="00B7271C">
        <w:rPr>
          <w:i/>
          <w:iCs/>
          <w:sz w:val="22"/>
          <w:szCs w:val="22"/>
          <w:lang w:val="el-GR"/>
        </w:rPr>
        <w:t xml:space="preserve"> </w:t>
      </w:r>
      <w:r>
        <w:rPr>
          <w:sz w:val="22"/>
          <w:szCs w:val="22"/>
          <w:lang w:val="el-GR"/>
        </w:rPr>
        <w:t xml:space="preserve">του </w:t>
      </w:r>
      <w:proofErr w:type="spellStart"/>
      <w:r w:rsidRPr="00B7271C">
        <w:rPr>
          <w:sz w:val="22"/>
          <w:szCs w:val="22"/>
          <w:lang w:val="el-GR"/>
        </w:rPr>
        <w:t>György</w:t>
      </w:r>
      <w:proofErr w:type="spellEnd"/>
      <w:r w:rsidRPr="00B7271C">
        <w:rPr>
          <w:sz w:val="22"/>
          <w:szCs w:val="22"/>
          <w:lang w:val="el-GR"/>
        </w:rPr>
        <w:t xml:space="preserve"> </w:t>
      </w:r>
      <w:proofErr w:type="spellStart"/>
      <w:r w:rsidRPr="00B7271C">
        <w:rPr>
          <w:sz w:val="22"/>
          <w:szCs w:val="22"/>
          <w:lang w:val="el-GR"/>
        </w:rPr>
        <w:t>Ligeti</w:t>
      </w:r>
      <w:proofErr w:type="spellEnd"/>
      <w:r w:rsidR="00F77FE0">
        <w:rPr>
          <w:sz w:val="22"/>
          <w:szCs w:val="22"/>
          <w:lang w:val="el-GR"/>
        </w:rPr>
        <w:t xml:space="preserve"> ακούμε μια τέτοια μετάβαση από ένα σύνθετο κορεσμένο φάσμα σε διακριτές συχνότητες. Η μεταβατική διαδικασία της αραίωσης του φάσματος είναι μια πορεία σύγκλισης. Αν από τον λευκό θόρυβο </w:t>
      </w:r>
      <w:r w:rsidR="00B0172C">
        <w:rPr>
          <w:sz w:val="22"/>
          <w:szCs w:val="22"/>
          <w:lang w:val="el-GR"/>
        </w:rPr>
        <w:t>αφαιρέσουμε</w:t>
      </w:r>
      <w:r w:rsidR="00F77FE0">
        <w:rPr>
          <w:sz w:val="22"/>
          <w:szCs w:val="22"/>
          <w:lang w:val="el-GR"/>
        </w:rPr>
        <w:t xml:space="preserve"> σταδιακά συχνότητες, θα καταλήξουμε </w:t>
      </w:r>
      <w:r w:rsidR="00CC7778">
        <w:rPr>
          <w:sz w:val="22"/>
          <w:szCs w:val="22"/>
          <w:lang w:val="el-GR"/>
        </w:rPr>
        <w:t>-</w:t>
      </w:r>
      <w:r w:rsidR="00CC7778" w:rsidRPr="00CC7778">
        <w:rPr>
          <w:sz w:val="22"/>
          <w:szCs w:val="22"/>
          <w:lang w:val="el-GR"/>
        </w:rPr>
        <w:t xml:space="preserve"> </w:t>
      </w:r>
      <w:r w:rsidR="00CC7778">
        <w:rPr>
          <w:sz w:val="22"/>
          <w:szCs w:val="22"/>
          <w:lang w:val="el-GR"/>
        </w:rPr>
        <w:t xml:space="preserve">μέσω της αποσύνθεσης - </w:t>
      </w:r>
      <w:r w:rsidR="00F77FE0">
        <w:rPr>
          <w:sz w:val="22"/>
          <w:szCs w:val="22"/>
          <w:lang w:val="el-GR"/>
        </w:rPr>
        <w:t>στ</w:t>
      </w:r>
      <w:r w:rsidR="003F1085">
        <w:rPr>
          <w:sz w:val="22"/>
          <w:szCs w:val="22"/>
          <w:lang w:val="el-GR"/>
        </w:rPr>
        <w:t>ην</w:t>
      </w:r>
      <w:r w:rsidR="00F77FE0">
        <w:rPr>
          <w:sz w:val="22"/>
          <w:szCs w:val="22"/>
          <w:lang w:val="el-GR"/>
        </w:rPr>
        <w:t xml:space="preserve"> ημιτονοειδή </w:t>
      </w:r>
      <w:proofErr w:type="spellStart"/>
      <w:r w:rsidR="00F77FE0">
        <w:rPr>
          <w:sz w:val="22"/>
          <w:szCs w:val="22"/>
          <w:lang w:val="el-GR"/>
        </w:rPr>
        <w:t>κυματομορφή</w:t>
      </w:r>
      <w:proofErr w:type="spellEnd"/>
      <w:r w:rsidR="00F77FE0">
        <w:rPr>
          <w:sz w:val="22"/>
          <w:szCs w:val="22"/>
          <w:lang w:val="el-GR"/>
        </w:rPr>
        <w:t xml:space="preserve">: το φάσμα θα συγκλίνει σε μια μοναδική συχνότητα.  </w:t>
      </w:r>
      <w:r w:rsidRPr="00B7271C">
        <w:rPr>
          <w:sz w:val="22"/>
          <w:szCs w:val="22"/>
          <w:lang w:val="el-GR"/>
        </w:rPr>
        <w:t xml:space="preserve"> </w:t>
      </w:r>
    </w:p>
    <w:p w14:paraId="6698E715" w14:textId="77777777" w:rsidR="00173166" w:rsidRPr="003537C8" w:rsidRDefault="00173166" w:rsidP="00624731">
      <w:pPr>
        <w:rPr>
          <w:b/>
          <w:bCs/>
          <w:lang w:val="el-GR"/>
        </w:rPr>
      </w:pPr>
    </w:p>
    <w:p w14:paraId="056CBE75" w14:textId="5768C542" w:rsidR="00624731" w:rsidRPr="0072464B" w:rsidRDefault="00B0172C" w:rsidP="00624731">
      <w:pPr>
        <w:rPr>
          <w:b/>
          <w:bCs/>
        </w:rPr>
      </w:pPr>
      <w:r>
        <w:rPr>
          <w:b/>
          <w:bCs/>
          <w:lang w:val="el-GR"/>
        </w:rPr>
        <w:t xml:space="preserve">6.1.9. </w:t>
      </w:r>
      <w:r w:rsidR="0072464B" w:rsidRPr="0072464B">
        <w:rPr>
          <w:b/>
          <w:bCs/>
        </w:rPr>
        <w:t>Προβλήματα</w:t>
      </w:r>
      <w:r w:rsidR="00624731" w:rsidRPr="0072464B">
        <w:rPr>
          <w:b/>
          <w:bCs/>
        </w:rPr>
        <w:t xml:space="preserve"> Συνδυασμού</w:t>
      </w:r>
      <w:r w:rsidR="00AB3AF4">
        <w:rPr>
          <w:b/>
          <w:bCs/>
          <w:lang w:val="el-GR"/>
        </w:rPr>
        <w:t xml:space="preserve"> ή Τι </w:t>
      </w:r>
      <w:proofErr w:type="spellStart"/>
      <w:r w:rsidR="00AB3AF4">
        <w:rPr>
          <w:b/>
          <w:bCs/>
          <w:lang w:val="el-GR"/>
        </w:rPr>
        <w:t>Μιξάρουμε</w:t>
      </w:r>
      <w:proofErr w:type="spellEnd"/>
      <w:r w:rsidR="00AB3AF4">
        <w:rPr>
          <w:b/>
          <w:bCs/>
          <w:lang w:val="el-GR"/>
        </w:rPr>
        <w:t xml:space="preserve"> Όταν </w:t>
      </w:r>
      <w:proofErr w:type="spellStart"/>
      <w:r w:rsidR="00AB3AF4">
        <w:rPr>
          <w:b/>
          <w:bCs/>
          <w:lang w:val="el-GR"/>
        </w:rPr>
        <w:t>Μιξάρουμε</w:t>
      </w:r>
      <w:proofErr w:type="spellEnd"/>
      <w:r w:rsidR="00624731" w:rsidRPr="0072464B">
        <w:rPr>
          <w:b/>
          <w:bCs/>
        </w:rPr>
        <w:t>.</w:t>
      </w:r>
    </w:p>
    <w:p w14:paraId="399432C7" w14:textId="77777777" w:rsidR="00624731" w:rsidRDefault="00624731" w:rsidP="0087056B">
      <w:pPr>
        <w:rPr>
          <w:sz w:val="22"/>
          <w:szCs w:val="22"/>
        </w:rPr>
      </w:pPr>
    </w:p>
    <w:p w14:paraId="37777144" w14:textId="137B18E7" w:rsidR="00624731" w:rsidRDefault="00624731" w:rsidP="006F5762">
      <w:pPr>
        <w:jc w:val="both"/>
        <w:rPr>
          <w:sz w:val="22"/>
          <w:szCs w:val="22"/>
        </w:rPr>
      </w:pPr>
      <w:r w:rsidRPr="006F5762">
        <w:rPr>
          <w:sz w:val="22"/>
          <w:szCs w:val="22"/>
        </w:rPr>
        <w:t xml:space="preserve">Η </w:t>
      </w:r>
      <w:r w:rsidR="006A2B71" w:rsidRPr="006F5762">
        <w:rPr>
          <w:sz w:val="22"/>
          <w:szCs w:val="22"/>
        </w:rPr>
        <w:t>μίξη</w:t>
      </w:r>
      <w:r w:rsidRPr="006F5762">
        <w:rPr>
          <w:sz w:val="22"/>
          <w:szCs w:val="22"/>
        </w:rPr>
        <w:t xml:space="preserve"> </w:t>
      </w:r>
      <w:r w:rsidR="006A2B71" w:rsidRPr="006F5762">
        <w:rPr>
          <w:sz w:val="22"/>
          <w:szCs w:val="22"/>
          <w:highlight w:val="yellow"/>
        </w:rPr>
        <w:t>συναποτελείται</w:t>
      </w:r>
      <w:r w:rsidRPr="006F5762">
        <w:rPr>
          <w:sz w:val="22"/>
          <w:szCs w:val="22"/>
        </w:rPr>
        <w:t xml:space="preserve"> από συνηχήσεις</w:t>
      </w:r>
      <w:r w:rsidR="006A2B71" w:rsidRPr="006F5762">
        <w:rPr>
          <w:sz w:val="22"/>
          <w:szCs w:val="22"/>
        </w:rPr>
        <w:t>,</w:t>
      </w:r>
      <w:r w:rsidRPr="006F5762">
        <w:rPr>
          <w:sz w:val="22"/>
          <w:szCs w:val="22"/>
        </w:rPr>
        <w:t xml:space="preserve"> οι οποίες είναι συνειδητές επιλογές του συνθέτη και όχι τυχαίες</w:t>
      </w:r>
      <w:r w:rsidR="006F5762" w:rsidRPr="006F5762">
        <w:rPr>
          <w:sz w:val="22"/>
          <w:szCs w:val="22"/>
        </w:rPr>
        <w:t xml:space="preserve"> ηχητικές παραθέσεις. </w:t>
      </w:r>
      <w:r w:rsidRPr="006F5762">
        <w:rPr>
          <w:sz w:val="22"/>
          <w:szCs w:val="22"/>
        </w:rPr>
        <w:t xml:space="preserve">Περιλαμβάνει </w:t>
      </w:r>
      <w:r w:rsidR="006F5762" w:rsidRPr="006F5762">
        <w:rPr>
          <w:sz w:val="22"/>
          <w:szCs w:val="22"/>
        </w:rPr>
        <w:t xml:space="preserve">τις </w:t>
      </w:r>
      <w:r w:rsidRPr="006F5762">
        <w:rPr>
          <w:sz w:val="22"/>
          <w:szCs w:val="22"/>
        </w:rPr>
        <w:t xml:space="preserve">έννοιες της θέσης και </w:t>
      </w:r>
      <w:r w:rsidR="006F5762" w:rsidRPr="006F5762">
        <w:rPr>
          <w:sz w:val="22"/>
          <w:szCs w:val="22"/>
        </w:rPr>
        <w:t xml:space="preserve">της </w:t>
      </w:r>
      <w:r w:rsidRPr="006F5762">
        <w:rPr>
          <w:sz w:val="22"/>
          <w:szCs w:val="22"/>
        </w:rPr>
        <w:t xml:space="preserve">αντίθεσης, </w:t>
      </w:r>
      <w:r w:rsidR="006F5762" w:rsidRPr="006F5762">
        <w:rPr>
          <w:sz w:val="22"/>
          <w:szCs w:val="22"/>
        </w:rPr>
        <w:t>της συνύπαρξης</w:t>
      </w:r>
      <w:r w:rsidRPr="006F5762">
        <w:rPr>
          <w:sz w:val="22"/>
          <w:szCs w:val="22"/>
        </w:rPr>
        <w:t xml:space="preserve">, </w:t>
      </w:r>
      <w:r w:rsidR="006F5762" w:rsidRPr="006F5762">
        <w:rPr>
          <w:sz w:val="22"/>
          <w:szCs w:val="22"/>
        </w:rPr>
        <w:t xml:space="preserve">της </w:t>
      </w:r>
      <w:r w:rsidRPr="006F5762">
        <w:rPr>
          <w:sz w:val="22"/>
          <w:szCs w:val="22"/>
        </w:rPr>
        <w:t xml:space="preserve">συσχέτισης και </w:t>
      </w:r>
      <w:r w:rsidR="006F5762" w:rsidRPr="006F5762">
        <w:rPr>
          <w:sz w:val="22"/>
          <w:szCs w:val="22"/>
        </w:rPr>
        <w:t xml:space="preserve">της </w:t>
      </w:r>
      <w:r w:rsidRPr="006F5762">
        <w:rPr>
          <w:sz w:val="22"/>
          <w:szCs w:val="22"/>
        </w:rPr>
        <w:t xml:space="preserve">συνακολουθίας. </w:t>
      </w:r>
    </w:p>
    <w:p w14:paraId="12E8AAE5" w14:textId="0B8C590D" w:rsidR="0087056B" w:rsidRDefault="006F5762" w:rsidP="006F5762">
      <w:pPr>
        <w:jc w:val="both"/>
        <w:rPr>
          <w:sz w:val="22"/>
          <w:szCs w:val="22"/>
        </w:rPr>
      </w:pPr>
      <w:r>
        <w:rPr>
          <w:sz w:val="22"/>
          <w:szCs w:val="22"/>
        </w:rPr>
        <w:tab/>
        <w:t xml:space="preserve">Όταν μιξάρουμε ήχους μεταξύ τους </w:t>
      </w:r>
      <w:r w:rsidR="00900759">
        <w:rPr>
          <w:sz w:val="22"/>
          <w:szCs w:val="22"/>
          <w:lang w:val="el-GR"/>
        </w:rPr>
        <w:t>δημιουργούμε ένα σύνθετο δίκτυο αλληλοεπηρεαζόμενων σχέσεων</w:t>
      </w:r>
      <w:r>
        <w:rPr>
          <w:sz w:val="22"/>
          <w:szCs w:val="22"/>
        </w:rPr>
        <w:t xml:space="preserve">. Εμπλέκουμε </w:t>
      </w:r>
      <w:r w:rsidR="00900759">
        <w:rPr>
          <w:sz w:val="22"/>
          <w:szCs w:val="22"/>
          <w:lang w:val="el-GR"/>
        </w:rPr>
        <w:t xml:space="preserve">την ροή του χρόνου, την εξέλιξη των εντάσεων, την ανάπτυξη και την συμπεριφορά των φασμάτων, </w:t>
      </w:r>
      <w:r w:rsidR="002962DB">
        <w:rPr>
          <w:sz w:val="22"/>
          <w:szCs w:val="22"/>
          <w:lang w:val="el-GR"/>
        </w:rPr>
        <w:t xml:space="preserve">την φασματική πυκνότητα, </w:t>
      </w:r>
      <w:r w:rsidR="00900759">
        <w:rPr>
          <w:sz w:val="22"/>
          <w:szCs w:val="22"/>
          <w:lang w:val="el-GR"/>
        </w:rPr>
        <w:t xml:space="preserve">τις </w:t>
      </w:r>
      <w:r>
        <w:rPr>
          <w:sz w:val="22"/>
          <w:szCs w:val="22"/>
        </w:rPr>
        <w:t>χειρονομίες και</w:t>
      </w:r>
      <w:r w:rsidR="00900759">
        <w:rPr>
          <w:sz w:val="22"/>
          <w:szCs w:val="22"/>
          <w:lang w:val="el-GR"/>
        </w:rPr>
        <w:t xml:space="preserve"> τις</w:t>
      </w:r>
      <w:r>
        <w:rPr>
          <w:sz w:val="22"/>
          <w:szCs w:val="22"/>
        </w:rPr>
        <w:t xml:space="preserve"> κινήσεις</w:t>
      </w:r>
      <w:r w:rsidR="00900759">
        <w:rPr>
          <w:sz w:val="22"/>
          <w:szCs w:val="22"/>
          <w:lang w:val="el-GR"/>
        </w:rPr>
        <w:t xml:space="preserve"> των μορφολογιών,</w:t>
      </w:r>
      <w:r>
        <w:rPr>
          <w:sz w:val="22"/>
          <w:szCs w:val="22"/>
        </w:rPr>
        <w:t xml:space="preserve"> </w:t>
      </w:r>
      <w:r w:rsidR="00900759">
        <w:rPr>
          <w:sz w:val="22"/>
          <w:szCs w:val="22"/>
          <w:lang w:val="el-GR"/>
        </w:rPr>
        <w:t xml:space="preserve">τους </w:t>
      </w:r>
      <w:r>
        <w:rPr>
          <w:sz w:val="22"/>
          <w:szCs w:val="22"/>
        </w:rPr>
        <w:t xml:space="preserve">ηχητικούς χώρους και </w:t>
      </w:r>
      <w:r w:rsidR="00900759">
        <w:rPr>
          <w:sz w:val="22"/>
          <w:szCs w:val="22"/>
          <w:lang w:val="el-GR"/>
        </w:rPr>
        <w:t xml:space="preserve">τις </w:t>
      </w:r>
      <w:r>
        <w:rPr>
          <w:sz w:val="22"/>
          <w:szCs w:val="22"/>
        </w:rPr>
        <w:t>αποστάσεις</w:t>
      </w:r>
      <w:r w:rsidR="00900759">
        <w:rPr>
          <w:sz w:val="22"/>
          <w:szCs w:val="22"/>
          <w:lang w:val="el-GR"/>
        </w:rPr>
        <w:t xml:space="preserve"> και, τέλος, τις δικές μας</w:t>
      </w:r>
      <w:r>
        <w:rPr>
          <w:sz w:val="22"/>
          <w:szCs w:val="22"/>
        </w:rPr>
        <w:t xml:space="preserve"> προθέσεις και </w:t>
      </w:r>
      <w:r w:rsidR="00900759">
        <w:rPr>
          <w:sz w:val="22"/>
          <w:szCs w:val="22"/>
          <w:lang w:val="el-GR"/>
        </w:rPr>
        <w:t>προσδοκίες</w:t>
      </w:r>
      <w:r w:rsidR="00B0172C">
        <w:rPr>
          <w:sz w:val="22"/>
          <w:szCs w:val="22"/>
          <w:lang w:val="el-GR"/>
        </w:rPr>
        <w:t xml:space="preserve"> (Εικόνα 6.6)</w:t>
      </w:r>
      <w:r>
        <w:rPr>
          <w:sz w:val="22"/>
          <w:szCs w:val="22"/>
        </w:rPr>
        <w:t xml:space="preserve">. Για την επιτυχία της μίξης, όλα τα παραπάνω θα πρέπει να αναπτύσσονται με οργανικό τρόπο μέσα </w:t>
      </w:r>
      <w:r w:rsidR="00900759">
        <w:rPr>
          <w:sz w:val="22"/>
          <w:szCs w:val="22"/>
          <w:lang w:val="el-GR"/>
        </w:rPr>
        <w:t>από</w:t>
      </w:r>
      <w:r>
        <w:rPr>
          <w:sz w:val="22"/>
          <w:szCs w:val="22"/>
        </w:rPr>
        <w:t xml:space="preserve"> ηχητικές σχέσεις συμβίωσης και </w:t>
      </w:r>
      <w:r w:rsidRPr="00B0172C">
        <w:rPr>
          <w:sz w:val="22"/>
          <w:szCs w:val="22"/>
          <w:highlight w:val="yellow"/>
        </w:rPr>
        <w:t>αλληλ</w:t>
      </w:r>
      <w:r w:rsidR="00B0172C" w:rsidRPr="00B0172C">
        <w:rPr>
          <w:sz w:val="22"/>
          <w:szCs w:val="22"/>
          <w:highlight w:val="yellow"/>
          <w:lang w:val="el-GR"/>
        </w:rPr>
        <w:t>ο</w:t>
      </w:r>
      <w:r w:rsidRPr="00B0172C">
        <w:rPr>
          <w:sz w:val="22"/>
          <w:szCs w:val="22"/>
          <w:highlight w:val="yellow"/>
        </w:rPr>
        <w:t>εξάρτησης</w:t>
      </w:r>
      <w:r>
        <w:rPr>
          <w:sz w:val="22"/>
          <w:szCs w:val="22"/>
        </w:rPr>
        <w:t xml:space="preserve">. </w:t>
      </w:r>
    </w:p>
    <w:p w14:paraId="0A5DFFED" w14:textId="77777777" w:rsidR="0002506A" w:rsidRPr="006F5762" w:rsidRDefault="0002506A" w:rsidP="006F5762">
      <w:pPr>
        <w:jc w:val="both"/>
        <w:rPr>
          <w:sz w:val="22"/>
          <w:szCs w:val="22"/>
        </w:rPr>
      </w:pPr>
    </w:p>
    <w:p w14:paraId="440EC18D" w14:textId="2718E35C" w:rsidR="0002506A" w:rsidRDefault="001A2CD2" w:rsidP="0002506A">
      <w:pPr>
        <w:jc w:val="center"/>
        <w:rPr>
          <w:sz w:val="22"/>
          <w:szCs w:val="22"/>
          <w:u w:val="single"/>
        </w:rPr>
      </w:pPr>
      <w:r>
        <w:rPr>
          <w:noProof/>
        </w:rPr>
        <w:drawing>
          <wp:inline distT="0" distB="0" distL="0" distR="0" wp14:anchorId="00D6FC38" wp14:editId="57CEE74A">
            <wp:extent cx="5731510" cy="1961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961515"/>
                    </a:xfrm>
                    <a:prstGeom prst="rect">
                      <a:avLst/>
                    </a:prstGeom>
                  </pic:spPr>
                </pic:pic>
              </a:graphicData>
            </a:graphic>
          </wp:inline>
        </w:drawing>
      </w:r>
    </w:p>
    <w:p w14:paraId="6B2C0171" w14:textId="77777777" w:rsidR="0002506A" w:rsidRDefault="0002506A" w:rsidP="0002506A">
      <w:pPr>
        <w:rPr>
          <w:sz w:val="22"/>
          <w:szCs w:val="22"/>
          <w:u w:val="single"/>
        </w:rPr>
      </w:pPr>
    </w:p>
    <w:p w14:paraId="15118584" w14:textId="468D838B" w:rsidR="00C924A2" w:rsidRPr="00B0172C" w:rsidRDefault="00C924A2" w:rsidP="00C924A2">
      <w:pPr>
        <w:jc w:val="center"/>
        <w:rPr>
          <w:i/>
          <w:iCs/>
          <w:sz w:val="22"/>
          <w:szCs w:val="22"/>
          <w:lang w:val="el-GR"/>
        </w:rPr>
      </w:pPr>
      <w:r w:rsidRPr="00B0172C">
        <w:rPr>
          <w:i/>
          <w:iCs/>
          <w:sz w:val="22"/>
          <w:szCs w:val="22"/>
          <w:lang w:val="el-GR"/>
        </w:rPr>
        <w:t>Εικόνα</w:t>
      </w:r>
      <w:r w:rsidR="002962DB" w:rsidRPr="00B0172C">
        <w:rPr>
          <w:i/>
          <w:iCs/>
          <w:sz w:val="22"/>
          <w:szCs w:val="22"/>
          <w:lang w:val="el-GR"/>
        </w:rPr>
        <w:t xml:space="preserve"> </w:t>
      </w:r>
      <w:r w:rsidR="00B0172C" w:rsidRPr="00B0172C">
        <w:rPr>
          <w:i/>
          <w:iCs/>
          <w:sz w:val="22"/>
          <w:szCs w:val="22"/>
          <w:lang w:val="el-GR"/>
        </w:rPr>
        <w:t>6.6</w:t>
      </w:r>
      <w:r w:rsidR="002962DB" w:rsidRPr="00B0172C">
        <w:rPr>
          <w:i/>
          <w:iCs/>
          <w:sz w:val="22"/>
          <w:szCs w:val="22"/>
          <w:lang w:val="el-GR"/>
        </w:rPr>
        <w:t>.</w:t>
      </w:r>
      <w:r w:rsidRPr="00B0172C">
        <w:rPr>
          <w:i/>
          <w:iCs/>
          <w:sz w:val="22"/>
          <w:szCs w:val="22"/>
          <w:lang w:val="el-GR"/>
        </w:rPr>
        <w:t xml:space="preserve"> Δίκτυο οργανικών σχέσεων στη μίξη.</w:t>
      </w:r>
    </w:p>
    <w:p w14:paraId="51511093" w14:textId="77777777" w:rsidR="00B0172C" w:rsidRPr="00B26F62" w:rsidRDefault="00B0172C" w:rsidP="0087056B">
      <w:pPr>
        <w:rPr>
          <w:sz w:val="22"/>
          <w:szCs w:val="22"/>
          <w:u w:val="single"/>
        </w:rPr>
      </w:pPr>
    </w:p>
    <w:p w14:paraId="2D6DA793" w14:textId="5A64696F" w:rsidR="0087056B" w:rsidRPr="00624731" w:rsidRDefault="001A2CD2" w:rsidP="0087056B">
      <w:pPr>
        <w:rPr>
          <w:b/>
          <w:bCs/>
          <w:u w:val="single"/>
        </w:rPr>
      </w:pPr>
      <w:r>
        <w:rPr>
          <w:b/>
          <w:bCs/>
          <w:lang w:val="el-GR"/>
        </w:rPr>
        <w:t xml:space="preserve">6.1.10. </w:t>
      </w:r>
      <w:r w:rsidR="00600B55" w:rsidRPr="00624731">
        <w:rPr>
          <w:b/>
          <w:bCs/>
        </w:rPr>
        <w:t>Η Αυτάρεσκη Παρουσία του Χαλιού.</w:t>
      </w:r>
    </w:p>
    <w:p w14:paraId="2ABD2500" w14:textId="77777777" w:rsidR="00600B55" w:rsidRPr="00600B55" w:rsidRDefault="00600B55" w:rsidP="0087056B">
      <w:pPr>
        <w:rPr>
          <w:b/>
          <w:bCs/>
          <w:sz w:val="22"/>
          <w:szCs w:val="22"/>
          <w:u w:val="single"/>
        </w:rPr>
      </w:pPr>
    </w:p>
    <w:p w14:paraId="25729AFD" w14:textId="620817A3" w:rsidR="006F5762" w:rsidRDefault="006F5762" w:rsidP="00972040">
      <w:pPr>
        <w:jc w:val="both"/>
        <w:rPr>
          <w:sz w:val="22"/>
          <w:szCs w:val="22"/>
        </w:rPr>
      </w:pPr>
      <w:r>
        <w:rPr>
          <w:sz w:val="22"/>
          <w:szCs w:val="22"/>
        </w:rPr>
        <w:t xml:space="preserve">Η οργανική συνύπαρξη των ήχων αντιτίθεται σε μια συνηθισμένη πρακτική που χρησιμοποιείται συχνά εξαιτίας της έλλειψης </w:t>
      </w:r>
      <w:r w:rsidR="009002EA">
        <w:rPr>
          <w:sz w:val="22"/>
          <w:szCs w:val="22"/>
        </w:rPr>
        <w:t xml:space="preserve">συνθετικής </w:t>
      </w:r>
      <w:r>
        <w:rPr>
          <w:sz w:val="22"/>
          <w:szCs w:val="22"/>
        </w:rPr>
        <w:t xml:space="preserve">εμπειρίας: </w:t>
      </w:r>
      <w:r w:rsidR="009002EA">
        <w:rPr>
          <w:sz w:val="22"/>
          <w:szCs w:val="22"/>
        </w:rPr>
        <w:t>σ</w:t>
      </w:r>
      <w:r>
        <w:rPr>
          <w:sz w:val="22"/>
          <w:szCs w:val="22"/>
        </w:rPr>
        <w:t xml:space="preserve">την χρήση του ηχητικού </w:t>
      </w:r>
      <w:r w:rsidRPr="006F5762">
        <w:rPr>
          <w:i/>
          <w:iCs/>
          <w:sz w:val="22"/>
          <w:szCs w:val="22"/>
        </w:rPr>
        <w:t>χαλιού</w:t>
      </w:r>
      <w:r w:rsidR="00A96308" w:rsidRPr="00A96308">
        <w:rPr>
          <w:rStyle w:val="FootnoteReference"/>
          <w:sz w:val="20"/>
          <w:szCs w:val="20"/>
        </w:rPr>
        <w:footnoteReference w:id="4"/>
      </w:r>
      <w:r>
        <w:rPr>
          <w:sz w:val="22"/>
          <w:szCs w:val="22"/>
        </w:rPr>
        <w:t>.</w:t>
      </w:r>
      <w:r w:rsidR="00A96308" w:rsidRPr="00A96308">
        <w:rPr>
          <w:sz w:val="22"/>
          <w:szCs w:val="22"/>
        </w:rPr>
        <w:t xml:space="preserve"> </w:t>
      </w:r>
      <w:r w:rsidR="00972040">
        <w:rPr>
          <w:sz w:val="22"/>
          <w:szCs w:val="22"/>
        </w:rPr>
        <w:t xml:space="preserve">Πολλοί συνθέτες χρησιμοποιούν το ηχητικό χαλί για να εξασφαλίσουν μια πλούσια φασματική παλέτα στη μουσική τους, τοποθετώντας ταυτόχρονα </w:t>
      </w:r>
      <w:r w:rsidR="00972040" w:rsidRPr="00972040">
        <w:rPr>
          <w:sz w:val="22"/>
          <w:szCs w:val="22"/>
        </w:rPr>
        <w:t>“</w:t>
      </w:r>
      <w:r w:rsidR="00972040">
        <w:rPr>
          <w:sz w:val="22"/>
          <w:szCs w:val="22"/>
        </w:rPr>
        <w:t>πάνω</w:t>
      </w:r>
      <w:r w:rsidR="00972040" w:rsidRPr="00972040">
        <w:rPr>
          <w:sz w:val="22"/>
          <w:szCs w:val="22"/>
        </w:rPr>
        <w:t xml:space="preserve">” </w:t>
      </w:r>
      <w:r w:rsidR="00972040">
        <w:rPr>
          <w:sz w:val="22"/>
          <w:szCs w:val="22"/>
        </w:rPr>
        <w:t xml:space="preserve">ή </w:t>
      </w:r>
      <w:r w:rsidR="00972040" w:rsidRPr="00972040">
        <w:rPr>
          <w:sz w:val="22"/>
          <w:szCs w:val="22"/>
        </w:rPr>
        <w:t>“</w:t>
      </w:r>
      <w:r w:rsidR="00972040">
        <w:rPr>
          <w:sz w:val="22"/>
          <w:szCs w:val="22"/>
        </w:rPr>
        <w:t>κάτω</w:t>
      </w:r>
      <w:r w:rsidR="00972040" w:rsidRPr="00972040">
        <w:rPr>
          <w:sz w:val="22"/>
          <w:szCs w:val="22"/>
        </w:rPr>
        <w:t xml:space="preserve">” </w:t>
      </w:r>
      <w:r w:rsidR="00972040">
        <w:rPr>
          <w:sz w:val="22"/>
          <w:szCs w:val="22"/>
        </w:rPr>
        <w:t>από αυτό αποσπασματικούς ήχους σε οριζόντια παράθεση ή σε κάθετη συνήχηση</w:t>
      </w:r>
      <w:r w:rsidR="00972040" w:rsidRPr="00B26F62">
        <w:rPr>
          <w:sz w:val="22"/>
          <w:szCs w:val="22"/>
        </w:rPr>
        <w:t>.</w:t>
      </w:r>
      <w:r w:rsidR="00972040">
        <w:rPr>
          <w:sz w:val="22"/>
          <w:szCs w:val="22"/>
        </w:rPr>
        <w:t xml:space="preserve"> </w:t>
      </w:r>
      <w:r w:rsidR="00A96308">
        <w:rPr>
          <w:sz w:val="22"/>
          <w:szCs w:val="22"/>
        </w:rPr>
        <w:t xml:space="preserve">Το χαλί προσφέρει μια αυτάρεσκη φασματική ικανοποίηση, η οποία προκύπτει από την ψευδαίσθηση ότι οποιοσδήποτε ήχος προστεθεί και συνηχήσει με αυτό, θα ακουστεί </w:t>
      </w:r>
      <w:r w:rsidR="00972040">
        <w:rPr>
          <w:sz w:val="22"/>
          <w:szCs w:val="22"/>
        </w:rPr>
        <w:t>σωστά.</w:t>
      </w:r>
    </w:p>
    <w:p w14:paraId="2AA50CF7" w14:textId="1F8D504C" w:rsidR="009002EA" w:rsidRDefault="00972040" w:rsidP="00972040">
      <w:pPr>
        <w:jc w:val="both"/>
        <w:rPr>
          <w:sz w:val="22"/>
          <w:szCs w:val="22"/>
        </w:rPr>
      </w:pPr>
      <w:r>
        <w:rPr>
          <w:sz w:val="22"/>
          <w:szCs w:val="22"/>
        </w:rPr>
        <w:tab/>
        <w:t xml:space="preserve">Αυτή η πρακτική οδηγεί </w:t>
      </w:r>
      <w:r w:rsidR="00F718B7">
        <w:rPr>
          <w:sz w:val="22"/>
          <w:szCs w:val="22"/>
          <w:lang w:val="el-GR"/>
        </w:rPr>
        <w:t xml:space="preserve">συχνά </w:t>
      </w:r>
      <w:r>
        <w:rPr>
          <w:sz w:val="22"/>
          <w:szCs w:val="22"/>
        </w:rPr>
        <w:t xml:space="preserve">σε </w:t>
      </w:r>
      <w:r w:rsidRPr="009002EA">
        <w:rPr>
          <w:sz w:val="22"/>
          <w:szCs w:val="22"/>
        </w:rPr>
        <w:t>αγνοητικές</w:t>
      </w:r>
      <w:r w:rsidR="009002EA" w:rsidRPr="009002EA">
        <w:rPr>
          <w:i/>
          <w:iCs/>
          <w:sz w:val="22"/>
          <w:szCs w:val="22"/>
        </w:rPr>
        <w:t xml:space="preserve"> </w:t>
      </w:r>
      <w:r w:rsidR="009002EA">
        <w:rPr>
          <w:sz w:val="22"/>
          <w:szCs w:val="22"/>
        </w:rPr>
        <w:t xml:space="preserve">και </w:t>
      </w:r>
      <w:r w:rsidR="009002EA" w:rsidRPr="009002EA">
        <w:rPr>
          <w:sz w:val="22"/>
          <w:szCs w:val="22"/>
        </w:rPr>
        <w:t>εφησυχαστικές</w:t>
      </w:r>
      <w:r w:rsidRPr="00972040">
        <w:rPr>
          <w:i/>
          <w:iCs/>
          <w:sz w:val="22"/>
          <w:szCs w:val="22"/>
        </w:rPr>
        <w:t xml:space="preserve"> </w:t>
      </w:r>
      <w:r w:rsidRPr="009002EA">
        <w:rPr>
          <w:sz w:val="22"/>
          <w:szCs w:val="22"/>
        </w:rPr>
        <w:t>σχέσεις</w:t>
      </w:r>
      <w:r>
        <w:rPr>
          <w:i/>
          <w:iCs/>
          <w:sz w:val="22"/>
          <w:szCs w:val="22"/>
        </w:rPr>
        <w:t xml:space="preserve"> </w:t>
      </w:r>
      <w:r>
        <w:rPr>
          <w:sz w:val="22"/>
          <w:szCs w:val="22"/>
        </w:rPr>
        <w:t xml:space="preserve">μεταξύ των ηχητικών </w:t>
      </w:r>
      <w:r w:rsidR="009002EA">
        <w:rPr>
          <w:sz w:val="22"/>
          <w:szCs w:val="22"/>
        </w:rPr>
        <w:t>δομών</w:t>
      </w:r>
      <w:r>
        <w:rPr>
          <w:sz w:val="22"/>
          <w:szCs w:val="22"/>
        </w:rPr>
        <w:t xml:space="preserve"> της μουσικής</w:t>
      </w:r>
      <w:r w:rsidR="001A2CD2">
        <w:rPr>
          <w:sz w:val="22"/>
          <w:szCs w:val="22"/>
          <w:lang w:val="el-GR"/>
        </w:rPr>
        <w:t>: τ</w:t>
      </w:r>
      <w:r w:rsidR="009002EA">
        <w:rPr>
          <w:sz w:val="22"/>
          <w:szCs w:val="22"/>
        </w:rPr>
        <w:t xml:space="preserve">ο χαλί μπορεί να υπάρξει χωρίς τους άλλους ήχους και οι άλλοι ήχοι χωρίς το χαλί. Το ηχητικό υλικό δεν εμπλέκεται σε </w:t>
      </w:r>
      <w:r w:rsidR="009002EA" w:rsidRPr="009002EA">
        <w:rPr>
          <w:sz w:val="22"/>
          <w:szCs w:val="22"/>
          <w:highlight w:val="yellow"/>
        </w:rPr>
        <w:t>αλληλ</w:t>
      </w:r>
      <w:r w:rsidR="001A2CD2">
        <w:rPr>
          <w:sz w:val="22"/>
          <w:szCs w:val="22"/>
          <w:highlight w:val="yellow"/>
          <w:lang w:val="el-GR"/>
        </w:rPr>
        <w:t>ο</w:t>
      </w:r>
      <w:r w:rsidR="009002EA" w:rsidRPr="009002EA">
        <w:rPr>
          <w:sz w:val="22"/>
          <w:szCs w:val="22"/>
          <w:highlight w:val="yellow"/>
        </w:rPr>
        <w:t>εξαρτώμενες</w:t>
      </w:r>
      <w:r w:rsidR="009002EA">
        <w:rPr>
          <w:sz w:val="22"/>
          <w:szCs w:val="22"/>
        </w:rPr>
        <w:t xml:space="preserve"> σχέσεις και, συνεπώς, δεν αναπτύσσεται μέσω οργανικής συμβίωσης</w:t>
      </w:r>
      <w:r w:rsidR="009002EA" w:rsidRPr="009002EA">
        <w:rPr>
          <w:sz w:val="22"/>
          <w:szCs w:val="22"/>
        </w:rPr>
        <w:t xml:space="preserve">. </w:t>
      </w:r>
      <w:r w:rsidR="009002EA">
        <w:rPr>
          <w:sz w:val="22"/>
          <w:szCs w:val="22"/>
        </w:rPr>
        <w:t xml:space="preserve">Οι μικρο- και μεσοδομικές σχέσεις είναι χαλαρές ή ανύπαρκτες. Τελικά, το χαλί γίνεται αντιληπτό ως υπόβαθρο και οι άλλοι ήχοι ως </w:t>
      </w:r>
      <w:r w:rsidR="00B45A50">
        <w:rPr>
          <w:sz w:val="22"/>
          <w:szCs w:val="22"/>
        </w:rPr>
        <w:t>απλά ηχητικά</w:t>
      </w:r>
      <w:r w:rsidR="009002EA">
        <w:rPr>
          <w:sz w:val="22"/>
          <w:szCs w:val="22"/>
        </w:rPr>
        <w:t xml:space="preserve"> συμβάντα</w:t>
      </w:r>
      <w:r w:rsidR="00B45A50">
        <w:rPr>
          <w:sz w:val="22"/>
          <w:szCs w:val="22"/>
        </w:rPr>
        <w:t xml:space="preserve">. Απόδειξη των παραπάνω είναι το γεγονός ότι αν αφαιρέσουμε το ηχητικό χαλί από τη μίξη μας, οι υπόλοιποι ήχοι θα ακουστούν ασύνδετοι και </w:t>
      </w:r>
      <w:r w:rsidR="001A2CD2">
        <w:rPr>
          <w:sz w:val="22"/>
          <w:szCs w:val="22"/>
          <w:lang w:val="el-GR"/>
        </w:rPr>
        <w:t>απομονωμένοι</w:t>
      </w:r>
      <w:r w:rsidR="00B45A50">
        <w:rPr>
          <w:sz w:val="22"/>
          <w:szCs w:val="22"/>
        </w:rPr>
        <w:t>.</w:t>
      </w:r>
      <w:r w:rsidR="009002EA">
        <w:rPr>
          <w:sz w:val="22"/>
          <w:szCs w:val="22"/>
        </w:rPr>
        <w:t xml:space="preserve"> </w:t>
      </w:r>
    </w:p>
    <w:p w14:paraId="0B4E2ECE" w14:textId="78B29EC1" w:rsidR="00F718B7" w:rsidRPr="00F718B7" w:rsidRDefault="00F718B7" w:rsidP="00972040">
      <w:pPr>
        <w:jc w:val="both"/>
        <w:rPr>
          <w:i/>
          <w:iCs/>
          <w:sz w:val="22"/>
          <w:szCs w:val="22"/>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006"/>
      </w:tblGrid>
      <w:tr w:rsidR="00F718B7" w:rsidRPr="0060587C" w14:paraId="708A155B" w14:textId="77777777" w:rsidTr="00F718B7">
        <w:tc>
          <w:tcPr>
            <w:tcW w:w="9714" w:type="dxa"/>
          </w:tcPr>
          <w:p w14:paraId="5C20C749" w14:textId="579A83DD" w:rsidR="00F718B7" w:rsidRPr="00F718B7" w:rsidRDefault="00F718B7" w:rsidP="00F718B7">
            <w:pPr>
              <w:rPr>
                <w:i/>
                <w:iCs/>
                <w:sz w:val="22"/>
                <w:szCs w:val="22"/>
                <w:lang w:val="el-GR"/>
              </w:rPr>
            </w:pPr>
            <w:r w:rsidRPr="00167EF5">
              <w:rPr>
                <w:rFonts w:eastAsia="Calibri" w:cs="Times New Roman"/>
                <w:sz w:val="22"/>
                <w:szCs w:val="22"/>
                <w:lang w:val="el-GR"/>
              </w:rPr>
              <w:t>Ακούστε</w:t>
            </w:r>
            <w:r w:rsidRPr="00F718B7">
              <w:rPr>
                <w:rFonts w:eastAsia="Calibri" w:cs="Times New Roman"/>
                <w:sz w:val="22"/>
                <w:szCs w:val="22"/>
                <w:lang w:val="el-GR"/>
              </w:rPr>
              <w:t xml:space="preserve"> </w:t>
            </w:r>
            <w:r>
              <w:rPr>
                <w:rFonts w:eastAsia="Calibri" w:cs="Times New Roman"/>
                <w:sz w:val="22"/>
                <w:szCs w:val="22"/>
                <w:lang w:val="el-GR"/>
              </w:rPr>
              <w:t>το δύο πρώτα λεπτά από το έργο</w:t>
            </w:r>
            <w:r w:rsidRPr="00F718B7">
              <w:rPr>
                <w:rFonts w:eastAsia="Calibri" w:cs="Times New Roman"/>
                <w:sz w:val="22"/>
                <w:szCs w:val="22"/>
                <w:lang w:val="el-GR"/>
              </w:rPr>
              <w:t xml:space="preserve"> </w:t>
            </w:r>
            <w:r w:rsidRPr="00F718B7">
              <w:rPr>
                <w:i/>
                <w:iCs/>
                <w:sz w:val="22"/>
                <w:szCs w:val="22"/>
              </w:rPr>
              <w:t>Memoires</w:t>
            </w:r>
            <w:r w:rsidRPr="00F718B7">
              <w:rPr>
                <w:i/>
                <w:iCs/>
                <w:sz w:val="22"/>
                <w:szCs w:val="22"/>
                <w:lang w:val="el-GR"/>
              </w:rPr>
              <w:t xml:space="preserve"> </w:t>
            </w:r>
            <w:r w:rsidRPr="00F718B7">
              <w:rPr>
                <w:i/>
                <w:iCs/>
                <w:sz w:val="22"/>
                <w:szCs w:val="22"/>
                <w:lang w:val="en-US"/>
              </w:rPr>
              <w:t>V</w:t>
            </w:r>
            <w:proofErr w:type="spellStart"/>
            <w:r w:rsidRPr="00F718B7">
              <w:rPr>
                <w:i/>
                <w:iCs/>
                <w:sz w:val="22"/>
                <w:szCs w:val="22"/>
              </w:rPr>
              <w:t>ives</w:t>
            </w:r>
            <w:proofErr w:type="spellEnd"/>
            <w:r w:rsidRPr="00F718B7">
              <w:rPr>
                <w:i/>
                <w:iCs/>
                <w:sz w:val="22"/>
                <w:szCs w:val="22"/>
                <w:lang w:val="el-GR"/>
              </w:rPr>
              <w:t xml:space="preserve"> </w:t>
            </w:r>
            <w:r>
              <w:rPr>
                <w:sz w:val="22"/>
                <w:szCs w:val="22"/>
                <w:lang w:val="el-GR"/>
              </w:rPr>
              <w:t>του</w:t>
            </w:r>
            <w:r w:rsidRPr="00F718B7">
              <w:rPr>
                <w:sz w:val="22"/>
                <w:szCs w:val="22"/>
                <w:lang w:val="el-GR"/>
              </w:rPr>
              <w:t xml:space="preserve"> </w:t>
            </w:r>
            <w:r>
              <w:rPr>
                <w:sz w:val="22"/>
                <w:szCs w:val="22"/>
                <w:lang w:val="en-US"/>
              </w:rPr>
              <w:t>Robert</w:t>
            </w:r>
            <w:r w:rsidRPr="00F718B7">
              <w:rPr>
                <w:sz w:val="22"/>
                <w:szCs w:val="22"/>
                <w:lang w:val="el-GR"/>
              </w:rPr>
              <w:t xml:space="preserve"> </w:t>
            </w:r>
            <w:proofErr w:type="spellStart"/>
            <w:r>
              <w:rPr>
                <w:sz w:val="22"/>
                <w:szCs w:val="22"/>
                <w:lang w:val="en-US"/>
              </w:rPr>
              <w:t>Normandeau</w:t>
            </w:r>
            <w:proofErr w:type="spellEnd"/>
            <w:r>
              <w:rPr>
                <w:sz w:val="22"/>
                <w:szCs w:val="22"/>
                <w:lang w:val="el-GR"/>
              </w:rPr>
              <w:t>.</w:t>
            </w:r>
            <w:r w:rsidRPr="00F718B7">
              <w:rPr>
                <w:sz w:val="22"/>
                <w:szCs w:val="22"/>
                <w:lang w:val="el-GR"/>
              </w:rPr>
              <w:t xml:space="preserve"> </w:t>
            </w:r>
            <w:r>
              <w:rPr>
                <w:sz w:val="22"/>
                <w:szCs w:val="22"/>
                <w:lang w:val="el-GR"/>
              </w:rPr>
              <w:t xml:space="preserve">Παρατηρείστε την χρήση ηχητικού υποβάθρου πάνω στο οποίο αναπτύσσονται άλλες ηχητικές μορφολογίες. </w:t>
            </w:r>
          </w:p>
        </w:tc>
      </w:tr>
    </w:tbl>
    <w:p w14:paraId="203795F2" w14:textId="77777777" w:rsidR="0087056B" w:rsidRPr="00674E62" w:rsidRDefault="0087056B" w:rsidP="0087056B">
      <w:pPr>
        <w:rPr>
          <w:sz w:val="22"/>
          <w:szCs w:val="22"/>
          <w:lang w:val="el-GR"/>
        </w:rPr>
      </w:pPr>
    </w:p>
    <w:p w14:paraId="0F802FFF" w14:textId="1A48EFEB" w:rsidR="0087056B" w:rsidRPr="00624731" w:rsidRDefault="001A2CD2" w:rsidP="0087056B">
      <w:pPr>
        <w:pStyle w:val="Title"/>
        <w:spacing w:before="2" w:after="2"/>
        <w:rPr>
          <w:rFonts w:ascii="Times New Roman" w:hAnsi="Times New Roman" w:cs="Times New Roman"/>
          <w:b/>
          <w:bCs/>
          <w:sz w:val="24"/>
          <w:szCs w:val="24"/>
        </w:rPr>
      </w:pPr>
      <w:r>
        <w:rPr>
          <w:rFonts w:ascii="Times New Roman" w:hAnsi="Times New Roman" w:cs="Times New Roman"/>
          <w:b/>
          <w:bCs/>
          <w:sz w:val="24"/>
          <w:szCs w:val="24"/>
        </w:rPr>
        <w:t xml:space="preserve">6.1.11. </w:t>
      </w:r>
      <w:r w:rsidR="00624731" w:rsidRPr="00624731">
        <w:rPr>
          <w:rFonts w:ascii="Times New Roman" w:hAnsi="Times New Roman" w:cs="Times New Roman"/>
          <w:b/>
          <w:bCs/>
          <w:sz w:val="24"/>
          <w:szCs w:val="24"/>
        </w:rPr>
        <w:t xml:space="preserve">Η </w:t>
      </w:r>
      <w:r w:rsidR="00B45A50" w:rsidRPr="00B45A50">
        <w:rPr>
          <w:rFonts w:ascii="Times New Roman" w:hAnsi="Times New Roman" w:cs="Times New Roman"/>
          <w:b/>
          <w:bCs/>
          <w:sz w:val="24"/>
          <w:szCs w:val="24"/>
          <w:highlight w:val="yellow"/>
        </w:rPr>
        <w:t>Επιλήσμων</w:t>
      </w:r>
      <w:r w:rsidR="00624731" w:rsidRPr="00624731">
        <w:rPr>
          <w:rFonts w:ascii="Times New Roman" w:hAnsi="Times New Roman" w:cs="Times New Roman"/>
          <w:b/>
          <w:bCs/>
          <w:sz w:val="24"/>
          <w:szCs w:val="24"/>
        </w:rPr>
        <w:t xml:space="preserve"> Παρουσία της Παράθεσης. </w:t>
      </w:r>
    </w:p>
    <w:p w14:paraId="17969AEC" w14:textId="77777777" w:rsidR="00624731" w:rsidRPr="00624731" w:rsidRDefault="00624731" w:rsidP="00624731"/>
    <w:p w14:paraId="4BE43B9A" w14:textId="662C62C1" w:rsidR="00C97A6B" w:rsidRDefault="00B45A50" w:rsidP="00B45A50">
      <w:pPr>
        <w:pStyle w:val="Title"/>
        <w:spacing w:before="2" w:after="2"/>
        <w:jc w:val="both"/>
        <w:rPr>
          <w:rFonts w:ascii="Times New Roman" w:hAnsi="Times New Roman" w:cs="Times New Roman"/>
          <w:sz w:val="22"/>
          <w:szCs w:val="22"/>
        </w:rPr>
      </w:pPr>
      <w:r>
        <w:rPr>
          <w:rFonts w:ascii="Times New Roman" w:hAnsi="Times New Roman" w:cs="Times New Roman"/>
          <w:sz w:val="22"/>
          <w:szCs w:val="22"/>
        </w:rPr>
        <w:t>Μαζί με την αυτάρεσκη παρουσία του χαλιού</w:t>
      </w:r>
      <w:r w:rsidR="001A2CD2">
        <w:rPr>
          <w:rFonts w:ascii="Times New Roman" w:hAnsi="Times New Roman" w:cs="Times New Roman"/>
          <w:sz w:val="22"/>
          <w:szCs w:val="22"/>
        </w:rPr>
        <w:t>,</w:t>
      </w:r>
      <w:r>
        <w:rPr>
          <w:rFonts w:ascii="Times New Roman" w:hAnsi="Times New Roman" w:cs="Times New Roman"/>
          <w:sz w:val="22"/>
          <w:szCs w:val="22"/>
        </w:rPr>
        <w:t xml:space="preserve"> σε πολλά έργα ηλεκτροακουστικής μουσικής</w:t>
      </w:r>
      <w:r w:rsidR="001A2CD2">
        <w:rPr>
          <w:rFonts w:ascii="Times New Roman" w:hAnsi="Times New Roman" w:cs="Times New Roman"/>
          <w:sz w:val="22"/>
          <w:szCs w:val="22"/>
        </w:rPr>
        <w:t xml:space="preserve"> </w:t>
      </w:r>
      <w:r>
        <w:rPr>
          <w:rFonts w:ascii="Times New Roman" w:hAnsi="Times New Roman" w:cs="Times New Roman"/>
          <w:sz w:val="22"/>
          <w:szCs w:val="22"/>
        </w:rPr>
        <w:t xml:space="preserve">συναντάμε και την επιλήσμονα παρουσία της ηχητικής </w:t>
      </w:r>
      <w:r w:rsidRPr="00B45A50">
        <w:rPr>
          <w:rFonts w:ascii="Times New Roman" w:hAnsi="Times New Roman" w:cs="Times New Roman"/>
          <w:i/>
          <w:iCs/>
          <w:sz w:val="22"/>
          <w:szCs w:val="22"/>
        </w:rPr>
        <w:t>παράθεσης</w:t>
      </w:r>
      <w:r>
        <w:rPr>
          <w:rFonts w:ascii="Times New Roman" w:hAnsi="Times New Roman" w:cs="Times New Roman"/>
          <w:sz w:val="22"/>
          <w:szCs w:val="22"/>
        </w:rPr>
        <w:t>. Ήχοι που παρατίθενται οριζόντια, ο ένας μετά τον άλλο, συνήθως πάνω από ένα χαλί, το οποίο προσπαθεί ανεπιτυχώς να αιτιολογήσει τη</w:t>
      </w:r>
      <w:r w:rsidR="00C97A6B">
        <w:rPr>
          <w:rFonts w:ascii="Times New Roman" w:hAnsi="Times New Roman" w:cs="Times New Roman"/>
          <w:sz w:val="22"/>
          <w:szCs w:val="22"/>
        </w:rPr>
        <w:t>ν ανερμάτιστη</w:t>
      </w:r>
      <w:r>
        <w:rPr>
          <w:rFonts w:ascii="Times New Roman" w:hAnsi="Times New Roman" w:cs="Times New Roman"/>
          <w:sz w:val="22"/>
          <w:szCs w:val="22"/>
        </w:rPr>
        <w:t xml:space="preserve"> θέση τους μέσα στη μίξη. </w:t>
      </w:r>
      <w:r w:rsidR="00C97A6B">
        <w:rPr>
          <w:rFonts w:ascii="Times New Roman" w:hAnsi="Times New Roman" w:cs="Times New Roman"/>
          <w:sz w:val="22"/>
          <w:szCs w:val="22"/>
        </w:rPr>
        <w:lastRenderedPageBreak/>
        <w:t xml:space="preserve">Συχνά, η οριζόντια παράθεση ήχων στη μίξη, θυμίζει την αλληλουχία των διαφημίσεων στην τηλεόραση ή στο ραδιόφωνο: μια </w:t>
      </w:r>
      <w:r w:rsidR="00250831">
        <w:rPr>
          <w:rFonts w:ascii="Times New Roman" w:hAnsi="Times New Roman" w:cs="Times New Roman"/>
          <w:sz w:val="22"/>
          <w:szCs w:val="22"/>
        </w:rPr>
        <w:t>διαδοχή</w:t>
      </w:r>
      <w:r w:rsidR="00C97A6B">
        <w:rPr>
          <w:rFonts w:ascii="Times New Roman" w:hAnsi="Times New Roman" w:cs="Times New Roman"/>
          <w:sz w:val="22"/>
          <w:szCs w:val="22"/>
        </w:rPr>
        <w:t xml:space="preserve"> ηχητικών θραυσμάτων χωρίς συνοχή. </w:t>
      </w:r>
    </w:p>
    <w:p w14:paraId="77D66390" w14:textId="77777777" w:rsidR="00250831" w:rsidRDefault="00C97A6B" w:rsidP="00B45A50">
      <w:pPr>
        <w:pStyle w:val="Title"/>
        <w:spacing w:before="2" w:after="2"/>
        <w:jc w:val="both"/>
        <w:rPr>
          <w:rFonts w:ascii="Times New Roman" w:hAnsi="Times New Roman" w:cs="Times New Roman"/>
          <w:sz w:val="22"/>
          <w:szCs w:val="22"/>
        </w:rPr>
      </w:pPr>
      <w:r>
        <w:rPr>
          <w:rFonts w:ascii="Times New Roman" w:hAnsi="Times New Roman" w:cs="Times New Roman"/>
          <w:sz w:val="22"/>
          <w:szCs w:val="22"/>
        </w:rPr>
        <w:tab/>
        <w:t xml:space="preserve">Το ηχητικό χαλί και, ιδιαίτερα, η ηχητική παράθεση, δημιουργούν </w:t>
      </w:r>
      <w:r w:rsidRPr="00C97A6B">
        <w:rPr>
          <w:rFonts w:ascii="Times New Roman" w:hAnsi="Times New Roman" w:cs="Times New Roman"/>
          <w:sz w:val="22"/>
          <w:szCs w:val="22"/>
        </w:rPr>
        <w:t>τόπους αποσπασματικ</w:t>
      </w:r>
      <w:r>
        <w:rPr>
          <w:rFonts w:ascii="Times New Roman" w:hAnsi="Times New Roman" w:cs="Times New Roman"/>
          <w:sz w:val="22"/>
          <w:szCs w:val="22"/>
        </w:rPr>
        <w:t>ών συνηχήσεων. Καλλιεργούν μεμονωμένες ηχητικές νησίδες που δεν επικοινωνούν η μια με την άλλη</w:t>
      </w:r>
      <w:r w:rsidR="00250831">
        <w:rPr>
          <w:rFonts w:ascii="Times New Roman" w:hAnsi="Times New Roman" w:cs="Times New Roman"/>
          <w:sz w:val="22"/>
          <w:szCs w:val="22"/>
        </w:rPr>
        <w:t xml:space="preserve">, δεν αναπτύσσουν χωρικές και μορφολογικές σχέσεις μεταξύ τους και δεν συνεργάζονται στην οργανική ανάπτυξη της μουσικής. </w:t>
      </w:r>
    </w:p>
    <w:p w14:paraId="752EF083" w14:textId="77777777" w:rsidR="00250831" w:rsidRDefault="00250831" w:rsidP="00250831">
      <w:pPr>
        <w:pStyle w:val="Title"/>
        <w:spacing w:before="2" w:after="2"/>
        <w:ind w:firstLine="720"/>
        <w:jc w:val="both"/>
        <w:rPr>
          <w:rFonts w:ascii="Times New Roman" w:hAnsi="Times New Roman" w:cs="Times New Roman"/>
          <w:sz w:val="22"/>
          <w:szCs w:val="22"/>
        </w:rPr>
      </w:pPr>
      <w:r>
        <w:rPr>
          <w:rFonts w:ascii="Times New Roman" w:hAnsi="Times New Roman" w:cs="Times New Roman"/>
          <w:sz w:val="22"/>
          <w:szCs w:val="22"/>
        </w:rPr>
        <w:t>Παρόλα αυτά</w:t>
      </w:r>
      <w:r w:rsidR="00C97A6B">
        <w:rPr>
          <w:rFonts w:ascii="Times New Roman" w:hAnsi="Times New Roman" w:cs="Times New Roman"/>
          <w:sz w:val="22"/>
          <w:szCs w:val="22"/>
        </w:rPr>
        <w:t>, η παράθεση ηχητικών θραυσμάτων μπορεί να εξυπηρετήσει δομικούς και αισθητικούς σχεδιασμούς σε ένα έργο.</w:t>
      </w:r>
      <w:r>
        <w:rPr>
          <w:rFonts w:ascii="Times New Roman" w:hAnsi="Times New Roman" w:cs="Times New Roman"/>
          <w:sz w:val="22"/>
          <w:szCs w:val="22"/>
        </w:rPr>
        <w:t xml:space="preserve"> Αρκεί να μην είναι αυτή όλο το έργο.</w:t>
      </w:r>
    </w:p>
    <w:p w14:paraId="759D9D12" w14:textId="6ED840B6" w:rsidR="00AF3AAC" w:rsidRPr="001A2CD2" w:rsidRDefault="00250831" w:rsidP="001A2CD2">
      <w:pPr>
        <w:pStyle w:val="Title"/>
        <w:spacing w:before="2" w:after="2"/>
        <w:ind w:firstLine="720"/>
        <w:jc w:val="both"/>
        <w:rPr>
          <w:rFonts w:ascii="Times New Roman" w:hAnsi="Times New Roman" w:cs="Times New Roman"/>
          <w:sz w:val="22"/>
          <w:szCs w:val="22"/>
        </w:rPr>
      </w:pPr>
      <w:r>
        <w:rPr>
          <w:rFonts w:ascii="Times New Roman" w:hAnsi="Times New Roman" w:cs="Times New Roman"/>
          <w:sz w:val="22"/>
          <w:szCs w:val="22"/>
        </w:rPr>
        <w:t xml:space="preserve">Ένας απλός και βασικός τρόπος για να μειώσουμε το φαινόμενο της παράθεσης, είναι να δημιουργήσουμε τοπικές συνηχήσεις, να μοντάρουμε δηλαδή τους παρατιθέμενους </w:t>
      </w:r>
      <w:r w:rsidRPr="001A2CD2">
        <w:rPr>
          <w:rFonts w:ascii="Times New Roman" w:hAnsi="Times New Roman" w:cs="Times New Roman"/>
          <w:sz w:val="22"/>
          <w:szCs w:val="22"/>
        </w:rPr>
        <w:t>ήχους με διασταυρούμενες κινήσεις</w:t>
      </w:r>
      <w:r w:rsidR="00BC02C7" w:rsidRPr="001A2CD2">
        <w:rPr>
          <w:rFonts w:ascii="Times New Roman" w:hAnsi="Times New Roman" w:cs="Times New Roman"/>
          <w:sz w:val="22"/>
          <w:szCs w:val="22"/>
        </w:rPr>
        <w:t xml:space="preserve"> (Εικόνα </w:t>
      </w:r>
      <w:r w:rsidR="001A2CD2" w:rsidRPr="001A2CD2">
        <w:rPr>
          <w:rFonts w:ascii="Times New Roman" w:hAnsi="Times New Roman" w:cs="Times New Roman"/>
          <w:sz w:val="22"/>
          <w:szCs w:val="22"/>
        </w:rPr>
        <w:t>6.7</w:t>
      </w:r>
      <w:r w:rsidR="00BC02C7" w:rsidRPr="001A2CD2">
        <w:rPr>
          <w:rFonts w:ascii="Times New Roman" w:hAnsi="Times New Roman" w:cs="Times New Roman"/>
          <w:sz w:val="22"/>
          <w:szCs w:val="22"/>
        </w:rPr>
        <w:t>)</w:t>
      </w:r>
      <w:r w:rsidRPr="001A2CD2">
        <w:rPr>
          <w:rFonts w:ascii="Times New Roman" w:hAnsi="Times New Roman" w:cs="Times New Roman"/>
          <w:sz w:val="22"/>
          <w:szCs w:val="22"/>
        </w:rPr>
        <w:t xml:space="preserve">. Παρότι δεν θα </w:t>
      </w:r>
      <w:r w:rsidR="00991E8F" w:rsidRPr="001A2CD2">
        <w:rPr>
          <w:rFonts w:ascii="Times New Roman" w:hAnsi="Times New Roman" w:cs="Times New Roman"/>
          <w:sz w:val="22"/>
          <w:szCs w:val="22"/>
        </w:rPr>
        <w:t xml:space="preserve">λύσουμε έτσι το πρόβλημα της παράθεσης, θα οδηγήσουμε τους μεμονωμένους </w:t>
      </w:r>
      <w:r w:rsidR="00991E8F">
        <w:rPr>
          <w:rFonts w:ascii="Times New Roman" w:hAnsi="Times New Roman" w:cs="Times New Roman"/>
          <w:sz w:val="22"/>
          <w:szCs w:val="22"/>
        </w:rPr>
        <w:t>ήχους σε</w:t>
      </w:r>
      <w:r>
        <w:rPr>
          <w:rFonts w:ascii="Times New Roman" w:hAnsi="Times New Roman" w:cs="Times New Roman"/>
          <w:sz w:val="22"/>
          <w:szCs w:val="22"/>
        </w:rPr>
        <w:t xml:space="preserve"> μια πρώτη απόπειρα </w:t>
      </w:r>
      <w:r w:rsidR="00674E62">
        <w:rPr>
          <w:rFonts w:ascii="Times New Roman" w:hAnsi="Times New Roman" w:cs="Times New Roman"/>
          <w:sz w:val="22"/>
          <w:szCs w:val="22"/>
        </w:rPr>
        <w:t>συνηχήσεων</w:t>
      </w:r>
      <w:r>
        <w:rPr>
          <w:rFonts w:ascii="Times New Roman" w:hAnsi="Times New Roman" w:cs="Times New Roman"/>
          <w:sz w:val="22"/>
          <w:szCs w:val="22"/>
        </w:rPr>
        <w:t xml:space="preserve">.   </w:t>
      </w:r>
      <w:r w:rsidR="00C97A6B">
        <w:rPr>
          <w:rFonts w:ascii="Times New Roman" w:hAnsi="Times New Roman" w:cs="Times New Roman"/>
          <w:sz w:val="22"/>
          <w:szCs w:val="22"/>
        </w:rPr>
        <w:t xml:space="preserve"> </w:t>
      </w:r>
    </w:p>
    <w:p w14:paraId="1208D071" w14:textId="6A1028E3" w:rsidR="00B45A50" w:rsidRPr="00B873A8" w:rsidRDefault="00B45A50" w:rsidP="0087056B">
      <w:pPr>
        <w:pStyle w:val="Title"/>
        <w:spacing w:before="2" w:after="2"/>
        <w:rPr>
          <w:rFonts w:ascii="Times New Roman" w:hAnsi="Times New Roman" w:cs="Times New Roman"/>
          <w:sz w:val="22"/>
          <w:szCs w:val="22"/>
        </w:rPr>
      </w:pPr>
      <w:r w:rsidRPr="00B873A8">
        <w:rPr>
          <w:rFonts w:ascii="Times New Roman" w:hAnsi="Times New Roman" w:cs="Times New Roman"/>
          <w:sz w:val="22"/>
          <w:szCs w:val="22"/>
        </w:rPr>
        <w:t xml:space="preserve"> </w:t>
      </w:r>
    </w:p>
    <w:p w14:paraId="4F7154BE" w14:textId="61726B5B" w:rsidR="0087056B" w:rsidRPr="00B26F62" w:rsidRDefault="003B30A3" w:rsidP="003B30A3">
      <w:pPr>
        <w:jc w:val="center"/>
        <w:rPr>
          <w:b/>
          <w:sz w:val="22"/>
          <w:szCs w:val="22"/>
        </w:rPr>
      </w:pPr>
      <w:r>
        <w:rPr>
          <w:b/>
          <w:noProof/>
          <w:sz w:val="22"/>
          <w:szCs w:val="22"/>
        </w:rPr>
        <w:drawing>
          <wp:inline distT="0" distB="0" distL="0" distR="0" wp14:anchorId="7D8D6DCD" wp14:editId="5DC1F89C">
            <wp:extent cx="4714875" cy="3536417"/>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4714875" cy="3536417"/>
                    </a:xfrm>
                    <a:prstGeom prst="rect">
                      <a:avLst/>
                    </a:prstGeom>
                  </pic:spPr>
                </pic:pic>
              </a:graphicData>
            </a:graphic>
          </wp:inline>
        </w:drawing>
      </w:r>
    </w:p>
    <w:p w14:paraId="73A560F7" w14:textId="6042FF77" w:rsidR="0087056B" w:rsidRPr="001A2CD2" w:rsidRDefault="00BC02C7" w:rsidP="001A2CD2">
      <w:pPr>
        <w:pStyle w:val="Subtitle"/>
        <w:jc w:val="center"/>
        <w:rPr>
          <w:b w:val="0"/>
          <w:bCs w:val="0"/>
          <w:i/>
          <w:iCs/>
          <w:sz w:val="22"/>
          <w:szCs w:val="22"/>
          <w:u w:val="none"/>
        </w:rPr>
      </w:pPr>
      <w:r w:rsidRPr="001A2CD2">
        <w:rPr>
          <w:b w:val="0"/>
          <w:bCs w:val="0"/>
          <w:i/>
          <w:iCs/>
          <w:sz w:val="22"/>
          <w:szCs w:val="22"/>
          <w:u w:val="none"/>
        </w:rPr>
        <w:t xml:space="preserve">Εικόνα </w:t>
      </w:r>
      <w:r w:rsidR="001A2CD2" w:rsidRPr="001A2CD2">
        <w:rPr>
          <w:b w:val="0"/>
          <w:bCs w:val="0"/>
          <w:i/>
          <w:iCs/>
          <w:sz w:val="22"/>
          <w:szCs w:val="22"/>
          <w:u w:val="none"/>
        </w:rPr>
        <w:t>6.7</w:t>
      </w:r>
      <w:r w:rsidRPr="001A2CD2">
        <w:rPr>
          <w:b w:val="0"/>
          <w:bCs w:val="0"/>
          <w:i/>
          <w:iCs/>
          <w:sz w:val="22"/>
          <w:szCs w:val="22"/>
          <w:u w:val="none"/>
        </w:rPr>
        <w:t>. Παράθεση ήχων και τοπικές συνηχήσεις.</w:t>
      </w:r>
    </w:p>
    <w:p w14:paraId="3FF3D93C" w14:textId="77777777" w:rsidR="0087056B" w:rsidRPr="00973068" w:rsidRDefault="0087056B" w:rsidP="0087056B">
      <w:pPr>
        <w:pStyle w:val="NormalWeb"/>
        <w:spacing w:before="2" w:after="2"/>
        <w:rPr>
          <w:rStyle w:val="Emphasis"/>
          <w:rFonts w:ascii="Times New Roman" w:hAnsi="Times New Roman"/>
          <w:i w:val="0"/>
          <w:sz w:val="22"/>
          <w:szCs w:val="22"/>
          <w:lang w:val="en-GR"/>
        </w:rPr>
      </w:pPr>
    </w:p>
    <w:p w14:paraId="10D09C63" w14:textId="6AB116E3" w:rsidR="0087056B" w:rsidRPr="00664979" w:rsidRDefault="001A2CD2" w:rsidP="0087056B">
      <w:pPr>
        <w:pStyle w:val="NormalWeb"/>
        <w:spacing w:before="2" w:after="2"/>
        <w:rPr>
          <w:rStyle w:val="Emphasis"/>
          <w:rFonts w:ascii="Times New Roman" w:hAnsi="Times New Roman"/>
          <w:b/>
          <w:bCs/>
          <w:i w:val="0"/>
          <w:sz w:val="24"/>
          <w:szCs w:val="24"/>
          <w:lang w:val="el-GR"/>
        </w:rPr>
      </w:pPr>
      <w:r w:rsidRPr="00E76B5D">
        <w:rPr>
          <w:rStyle w:val="Emphasis"/>
          <w:rFonts w:ascii="Times New Roman" w:hAnsi="Times New Roman"/>
          <w:b/>
          <w:bCs/>
          <w:i w:val="0"/>
          <w:sz w:val="24"/>
          <w:szCs w:val="24"/>
          <w:lang w:val="el-GR"/>
        </w:rPr>
        <w:t xml:space="preserve">6.1.12. </w:t>
      </w:r>
      <w:r w:rsidR="00664979" w:rsidRPr="00E76B5D">
        <w:rPr>
          <w:rStyle w:val="Emphasis"/>
          <w:rFonts w:ascii="Times New Roman" w:hAnsi="Times New Roman"/>
          <w:b/>
          <w:bCs/>
          <w:i w:val="0"/>
          <w:sz w:val="24"/>
          <w:szCs w:val="24"/>
          <w:lang w:val="el-GR"/>
        </w:rPr>
        <w:t>Μίξη Χρόνου και Ηχοχρώματος.</w:t>
      </w:r>
    </w:p>
    <w:p w14:paraId="2E0C4D1F" w14:textId="1F468EC5" w:rsidR="0087056B" w:rsidRPr="00973068" w:rsidRDefault="0087056B" w:rsidP="0087056B">
      <w:pPr>
        <w:pStyle w:val="NormalWeb"/>
        <w:spacing w:before="2" w:after="2"/>
        <w:rPr>
          <w:rStyle w:val="Emphasis"/>
          <w:rFonts w:ascii="Times New Roman" w:hAnsi="Times New Roman"/>
          <w:i w:val="0"/>
          <w:sz w:val="22"/>
          <w:szCs w:val="22"/>
          <w:lang w:val="el-GR"/>
        </w:rPr>
      </w:pPr>
    </w:p>
    <w:p w14:paraId="2321EA72" w14:textId="77777777" w:rsidR="00326EA8" w:rsidRDefault="00664979" w:rsidP="00664979">
      <w:pPr>
        <w:pStyle w:val="NormalWeb"/>
        <w:spacing w:before="2" w:after="2"/>
        <w:jc w:val="right"/>
        <w:rPr>
          <w:rStyle w:val="Emphasis"/>
          <w:rFonts w:ascii="Times New Roman" w:hAnsi="Times New Roman"/>
          <w:iCs/>
          <w:lang w:val="el-GR"/>
        </w:rPr>
      </w:pPr>
      <w:r w:rsidRPr="00326EA8">
        <w:rPr>
          <w:rStyle w:val="Emphasis"/>
          <w:rFonts w:ascii="Times New Roman" w:hAnsi="Times New Roman"/>
          <w:iCs/>
          <w:lang w:val="el-GR"/>
        </w:rPr>
        <w:t xml:space="preserve">Τα πουλιά είναι πιο σημαντικά από τα </w:t>
      </w:r>
      <w:r w:rsidRPr="00326EA8">
        <w:rPr>
          <w:rStyle w:val="Emphasis"/>
          <w:rFonts w:ascii="Times New Roman" w:hAnsi="Times New Roman"/>
          <w:iCs/>
        </w:rPr>
        <w:t>tempi</w:t>
      </w:r>
      <w:r w:rsidRPr="00326EA8">
        <w:rPr>
          <w:rStyle w:val="Emphasis"/>
          <w:rFonts w:ascii="Times New Roman" w:hAnsi="Times New Roman"/>
          <w:iCs/>
          <w:lang w:val="el-GR"/>
        </w:rPr>
        <w:t xml:space="preserve"> </w:t>
      </w:r>
    </w:p>
    <w:p w14:paraId="188BC20D" w14:textId="77777777" w:rsidR="00326EA8" w:rsidRDefault="00664979" w:rsidP="00664979">
      <w:pPr>
        <w:pStyle w:val="NormalWeb"/>
        <w:spacing w:before="2" w:after="2"/>
        <w:jc w:val="right"/>
        <w:rPr>
          <w:rStyle w:val="Emphasis"/>
          <w:rFonts w:ascii="Times New Roman" w:hAnsi="Times New Roman"/>
          <w:iCs/>
          <w:lang w:val="el-GR"/>
        </w:rPr>
      </w:pPr>
      <w:r w:rsidRPr="00326EA8">
        <w:rPr>
          <w:rStyle w:val="Emphasis"/>
          <w:rFonts w:ascii="Times New Roman" w:hAnsi="Times New Roman"/>
          <w:iCs/>
          <w:lang w:val="el-GR"/>
        </w:rPr>
        <w:t xml:space="preserve">και τα χρώματα πιο σημαντικά από τα πουλιά. </w:t>
      </w:r>
    </w:p>
    <w:p w14:paraId="70DFDCE7" w14:textId="672BDB5F" w:rsidR="00664979" w:rsidRPr="00326EA8" w:rsidRDefault="00664979" w:rsidP="00664979">
      <w:pPr>
        <w:pStyle w:val="NormalWeb"/>
        <w:spacing w:before="2" w:after="2"/>
        <w:jc w:val="right"/>
        <w:rPr>
          <w:rStyle w:val="Emphasis"/>
          <w:rFonts w:ascii="Times New Roman" w:hAnsi="Times New Roman"/>
          <w:iCs/>
          <w:lang w:val="el-GR"/>
        </w:rPr>
      </w:pPr>
      <w:r w:rsidRPr="00326EA8">
        <w:rPr>
          <w:rStyle w:val="Emphasis"/>
          <w:rFonts w:ascii="Times New Roman" w:hAnsi="Times New Roman"/>
          <w:iCs/>
          <w:lang w:val="el-GR"/>
        </w:rPr>
        <w:t>Περισσότερο σημαντική από όλα είναι η όψη του αόρατου.</w:t>
      </w:r>
    </w:p>
    <w:p w14:paraId="1280C15C" w14:textId="27FBB5F3" w:rsidR="00664979" w:rsidRPr="00326EA8" w:rsidRDefault="00664979" w:rsidP="00664979">
      <w:pPr>
        <w:pStyle w:val="NormalWeb"/>
        <w:spacing w:before="2" w:after="2"/>
        <w:jc w:val="right"/>
        <w:rPr>
          <w:rStyle w:val="Emphasis"/>
          <w:rFonts w:ascii="Times New Roman" w:hAnsi="Times New Roman"/>
          <w:i w:val="0"/>
          <w:lang w:val="el-GR"/>
        </w:rPr>
      </w:pPr>
      <w:r w:rsidRPr="00326EA8">
        <w:rPr>
          <w:rStyle w:val="Emphasis"/>
          <w:rFonts w:ascii="Times New Roman" w:hAnsi="Times New Roman"/>
          <w:i w:val="0"/>
        </w:rPr>
        <w:t>Olivier</w:t>
      </w:r>
      <w:r w:rsidRPr="00326EA8">
        <w:rPr>
          <w:rStyle w:val="Emphasis"/>
          <w:rFonts w:ascii="Times New Roman" w:hAnsi="Times New Roman"/>
          <w:i w:val="0"/>
          <w:lang w:val="el-GR"/>
        </w:rPr>
        <w:t xml:space="preserve"> </w:t>
      </w:r>
      <w:r w:rsidRPr="00326EA8">
        <w:rPr>
          <w:rStyle w:val="Emphasis"/>
          <w:rFonts w:ascii="Times New Roman" w:hAnsi="Times New Roman"/>
          <w:i w:val="0"/>
        </w:rPr>
        <w:t>Messiaen</w:t>
      </w:r>
    </w:p>
    <w:p w14:paraId="7D6FCD17" w14:textId="4521973E" w:rsidR="00664979" w:rsidRDefault="00664979" w:rsidP="0087056B">
      <w:pPr>
        <w:pStyle w:val="NormalWeb"/>
        <w:spacing w:before="2" w:after="2"/>
        <w:rPr>
          <w:rStyle w:val="Emphasis"/>
          <w:rFonts w:ascii="Times New Roman" w:hAnsi="Times New Roman"/>
          <w:i w:val="0"/>
          <w:sz w:val="22"/>
          <w:szCs w:val="22"/>
          <w:lang w:val="el-GR"/>
        </w:rPr>
      </w:pPr>
    </w:p>
    <w:p w14:paraId="34B40BF4" w14:textId="49200D9D" w:rsidR="006745B2" w:rsidRDefault="006745B2" w:rsidP="00DD57AB">
      <w:pPr>
        <w:pStyle w:val="NormalWeb"/>
        <w:spacing w:before="2" w:after="2"/>
        <w:jc w:val="both"/>
        <w:rPr>
          <w:rStyle w:val="Emphasis"/>
          <w:rFonts w:ascii="Times New Roman" w:hAnsi="Times New Roman"/>
          <w:i w:val="0"/>
          <w:sz w:val="22"/>
          <w:szCs w:val="22"/>
          <w:lang w:val="el-GR"/>
        </w:rPr>
      </w:pPr>
      <w:r>
        <w:rPr>
          <w:rStyle w:val="Emphasis"/>
          <w:rFonts w:ascii="Times New Roman" w:hAnsi="Times New Roman"/>
          <w:i w:val="0"/>
          <w:sz w:val="22"/>
          <w:szCs w:val="22"/>
          <w:lang w:val="el-GR"/>
        </w:rPr>
        <w:t xml:space="preserve">Ο χρόνος και το ηχόχρωμα είναι </w:t>
      </w:r>
      <w:r w:rsidRPr="006745B2">
        <w:rPr>
          <w:rStyle w:val="Emphasis"/>
          <w:rFonts w:ascii="Times New Roman" w:hAnsi="Times New Roman"/>
          <w:i w:val="0"/>
          <w:sz w:val="22"/>
          <w:szCs w:val="22"/>
          <w:highlight w:val="yellow"/>
          <w:lang w:val="el-GR"/>
        </w:rPr>
        <w:t>αδιαχώριστες</w:t>
      </w:r>
      <w:r>
        <w:rPr>
          <w:rStyle w:val="Emphasis"/>
          <w:rFonts w:ascii="Times New Roman" w:hAnsi="Times New Roman"/>
          <w:i w:val="0"/>
          <w:sz w:val="22"/>
          <w:szCs w:val="22"/>
          <w:lang w:val="el-GR"/>
        </w:rPr>
        <w:t xml:space="preserve"> έννοιες</w:t>
      </w:r>
      <w:r w:rsidR="000D5A4D">
        <w:rPr>
          <w:rStyle w:val="Emphasis"/>
          <w:rFonts w:ascii="Times New Roman" w:hAnsi="Times New Roman"/>
          <w:i w:val="0"/>
          <w:sz w:val="22"/>
          <w:szCs w:val="22"/>
          <w:lang w:val="el-GR"/>
        </w:rPr>
        <w:t xml:space="preserve"> και η σχέση τους αποτελεί το ιερό δισκοπότηρο της μουσικής σύνθεσης</w:t>
      </w:r>
      <w:r>
        <w:rPr>
          <w:rStyle w:val="Emphasis"/>
          <w:rFonts w:ascii="Times New Roman" w:hAnsi="Times New Roman"/>
          <w:i w:val="0"/>
          <w:sz w:val="22"/>
          <w:szCs w:val="22"/>
          <w:lang w:val="el-GR"/>
        </w:rPr>
        <w:t xml:space="preserve">. Το ηχόχρωμα διαμορφώνει τον χρόνο και ο χρόνος μορφοποιεί το ηχόχρωμα. Στην οργανική μουσική, θα μπορούσαμε να υποστηρίξουμε ότι </w:t>
      </w:r>
      <w:r w:rsidR="000D5A4D">
        <w:rPr>
          <w:rStyle w:val="Emphasis"/>
          <w:rFonts w:ascii="Times New Roman" w:hAnsi="Times New Roman"/>
          <w:i w:val="0"/>
          <w:sz w:val="22"/>
          <w:szCs w:val="22"/>
          <w:lang w:val="el-GR"/>
        </w:rPr>
        <w:t xml:space="preserve">ο </w:t>
      </w:r>
      <w:r>
        <w:rPr>
          <w:rStyle w:val="Emphasis"/>
          <w:rFonts w:ascii="Times New Roman" w:hAnsi="Times New Roman"/>
          <w:i w:val="0"/>
          <w:sz w:val="22"/>
          <w:szCs w:val="22"/>
          <w:lang w:val="el-GR"/>
        </w:rPr>
        <w:t>χρόνος και</w:t>
      </w:r>
      <w:r w:rsidR="000D5A4D">
        <w:rPr>
          <w:rStyle w:val="Emphasis"/>
          <w:rFonts w:ascii="Times New Roman" w:hAnsi="Times New Roman"/>
          <w:i w:val="0"/>
          <w:sz w:val="22"/>
          <w:szCs w:val="22"/>
          <w:lang w:val="el-GR"/>
        </w:rPr>
        <w:t xml:space="preserve"> το</w:t>
      </w:r>
      <w:r>
        <w:rPr>
          <w:rStyle w:val="Emphasis"/>
          <w:rFonts w:ascii="Times New Roman" w:hAnsi="Times New Roman"/>
          <w:i w:val="0"/>
          <w:sz w:val="22"/>
          <w:szCs w:val="22"/>
          <w:lang w:val="el-GR"/>
        </w:rPr>
        <w:t xml:space="preserve"> ηχόχρωμα αποτελούν</w:t>
      </w:r>
      <w:r w:rsidR="000D5A4D">
        <w:rPr>
          <w:rStyle w:val="Emphasis"/>
          <w:rFonts w:ascii="Times New Roman" w:hAnsi="Times New Roman"/>
          <w:i w:val="0"/>
          <w:sz w:val="22"/>
          <w:szCs w:val="22"/>
          <w:lang w:val="el-GR"/>
        </w:rPr>
        <w:t xml:space="preserve"> τις</w:t>
      </w:r>
      <w:r>
        <w:rPr>
          <w:rStyle w:val="Emphasis"/>
          <w:rFonts w:ascii="Times New Roman" w:hAnsi="Times New Roman"/>
          <w:i w:val="0"/>
          <w:sz w:val="22"/>
          <w:szCs w:val="22"/>
          <w:lang w:val="el-GR"/>
        </w:rPr>
        <w:t xml:space="preserve"> δύο </w:t>
      </w:r>
      <w:r w:rsidR="000D5A4D">
        <w:rPr>
          <w:rStyle w:val="Emphasis"/>
          <w:rFonts w:ascii="Times New Roman" w:hAnsi="Times New Roman"/>
          <w:i w:val="0"/>
          <w:sz w:val="22"/>
          <w:szCs w:val="22"/>
          <w:lang w:val="el-GR"/>
        </w:rPr>
        <w:t xml:space="preserve">βασικές </w:t>
      </w:r>
      <w:r>
        <w:rPr>
          <w:rStyle w:val="Emphasis"/>
          <w:rFonts w:ascii="Times New Roman" w:hAnsi="Times New Roman"/>
          <w:i w:val="0"/>
          <w:sz w:val="22"/>
          <w:szCs w:val="22"/>
          <w:lang w:val="el-GR"/>
        </w:rPr>
        <w:t xml:space="preserve">εκφάνσεις του ηχητικού υλικού: ο πρώτος εκφράζεται μέσω του ρυθμού </w:t>
      </w:r>
      <w:r w:rsidR="00F42C06">
        <w:rPr>
          <w:rStyle w:val="Emphasis"/>
          <w:rFonts w:ascii="Times New Roman" w:hAnsi="Times New Roman"/>
          <w:i w:val="0"/>
          <w:sz w:val="22"/>
          <w:szCs w:val="22"/>
          <w:lang w:val="el-GR"/>
        </w:rPr>
        <w:t xml:space="preserve">ή της παλμικής κίνησης </w:t>
      </w:r>
      <w:r>
        <w:rPr>
          <w:rStyle w:val="Emphasis"/>
          <w:rFonts w:ascii="Times New Roman" w:hAnsi="Times New Roman"/>
          <w:i w:val="0"/>
          <w:sz w:val="22"/>
          <w:szCs w:val="22"/>
          <w:lang w:val="el-GR"/>
        </w:rPr>
        <w:t>και το δεύτερο μέσω</w:t>
      </w:r>
      <w:r w:rsidR="00DD57AB">
        <w:rPr>
          <w:rStyle w:val="Emphasis"/>
          <w:rFonts w:ascii="Times New Roman" w:hAnsi="Times New Roman"/>
          <w:i w:val="0"/>
          <w:sz w:val="22"/>
          <w:szCs w:val="22"/>
          <w:lang w:val="el-GR"/>
        </w:rPr>
        <w:t xml:space="preserve"> της υφής. </w:t>
      </w:r>
      <w:r w:rsidR="008C4EF7">
        <w:rPr>
          <w:rStyle w:val="Emphasis"/>
          <w:rFonts w:ascii="Times New Roman" w:hAnsi="Times New Roman"/>
          <w:i w:val="0"/>
          <w:sz w:val="22"/>
          <w:szCs w:val="22"/>
          <w:lang w:val="el-GR"/>
        </w:rPr>
        <w:t>Ο πρώτος χρειάζεται ατάκες και κάθετα συμβάντα</w:t>
      </w:r>
      <w:r w:rsidR="000D5A4D">
        <w:rPr>
          <w:rStyle w:val="Emphasis"/>
          <w:rFonts w:ascii="Times New Roman" w:hAnsi="Times New Roman"/>
          <w:i w:val="0"/>
          <w:sz w:val="22"/>
          <w:szCs w:val="22"/>
          <w:lang w:val="el-GR"/>
        </w:rPr>
        <w:t xml:space="preserve"> για να αρθρωθεί. Το δεύτερο ξεδιπλώνεται μέσα από την συνεχή ροή των φασμάτων. </w:t>
      </w:r>
      <w:r w:rsidR="00DD57AB">
        <w:rPr>
          <w:rStyle w:val="Emphasis"/>
          <w:rFonts w:ascii="Times New Roman" w:hAnsi="Times New Roman"/>
          <w:i w:val="0"/>
          <w:sz w:val="22"/>
          <w:szCs w:val="22"/>
          <w:lang w:val="el-GR"/>
        </w:rPr>
        <w:t xml:space="preserve">Ποια είναι όμως η όψη του αόρατου στην οποία αναφέρεται ο </w:t>
      </w:r>
      <w:r w:rsidR="00DD57AB" w:rsidRPr="00664979">
        <w:rPr>
          <w:rStyle w:val="Emphasis"/>
          <w:rFonts w:ascii="Times New Roman" w:hAnsi="Times New Roman"/>
          <w:i w:val="0"/>
          <w:sz w:val="22"/>
          <w:szCs w:val="22"/>
        </w:rPr>
        <w:t>Messiaen</w:t>
      </w:r>
      <w:r w:rsidR="00DD57AB">
        <w:rPr>
          <w:rStyle w:val="Emphasis"/>
          <w:rFonts w:ascii="Times New Roman" w:hAnsi="Times New Roman"/>
          <w:i w:val="0"/>
          <w:sz w:val="22"/>
          <w:szCs w:val="22"/>
          <w:lang w:val="el-GR"/>
        </w:rPr>
        <w:t xml:space="preserve"> και η οποία συνδέει τον χρόνο με το ηχόχρωμα σε μια αδιαχώριστη σχέση;</w:t>
      </w:r>
    </w:p>
    <w:p w14:paraId="58B6617E" w14:textId="26541F8E" w:rsidR="00DD57AB" w:rsidRDefault="00DD57AB" w:rsidP="00D9521D">
      <w:pPr>
        <w:pStyle w:val="NormalWeb"/>
        <w:spacing w:before="2" w:after="2"/>
        <w:jc w:val="both"/>
        <w:rPr>
          <w:rFonts w:ascii="Times New Roman" w:hAnsi="Times New Roman"/>
          <w:sz w:val="22"/>
          <w:szCs w:val="22"/>
          <w:lang w:val="el-GR"/>
        </w:rPr>
      </w:pPr>
      <w:r>
        <w:rPr>
          <w:rStyle w:val="Emphasis"/>
          <w:rFonts w:ascii="Times New Roman" w:hAnsi="Times New Roman"/>
          <w:i w:val="0"/>
          <w:sz w:val="22"/>
          <w:szCs w:val="22"/>
          <w:lang w:val="el-GR"/>
        </w:rPr>
        <w:tab/>
        <w:t>Ας</w:t>
      </w:r>
      <w:r w:rsidRPr="005927E7">
        <w:rPr>
          <w:rStyle w:val="Emphasis"/>
          <w:rFonts w:ascii="Times New Roman" w:hAnsi="Times New Roman"/>
          <w:i w:val="0"/>
          <w:sz w:val="22"/>
          <w:szCs w:val="22"/>
          <w:lang w:val="el-GR"/>
        </w:rPr>
        <w:t xml:space="preserve"> </w:t>
      </w:r>
      <w:r>
        <w:rPr>
          <w:rStyle w:val="Emphasis"/>
          <w:rFonts w:ascii="Times New Roman" w:hAnsi="Times New Roman"/>
          <w:i w:val="0"/>
          <w:sz w:val="22"/>
          <w:szCs w:val="22"/>
          <w:lang w:val="el-GR"/>
        </w:rPr>
        <w:t>εξετάσουμε</w:t>
      </w:r>
      <w:r w:rsidRPr="005927E7">
        <w:rPr>
          <w:rStyle w:val="Emphasis"/>
          <w:rFonts w:ascii="Times New Roman" w:hAnsi="Times New Roman"/>
          <w:i w:val="0"/>
          <w:sz w:val="22"/>
          <w:szCs w:val="22"/>
          <w:lang w:val="el-GR"/>
        </w:rPr>
        <w:t xml:space="preserve"> </w:t>
      </w:r>
      <w:r w:rsidR="00B127E9">
        <w:rPr>
          <w:rStyle w:val="Emphasis"/>
          <w:rFonts w:ascii="Times New Roman" w:hAnsi="Times New Roman"/>
          <w:i w:val="0"/>
          <w:sz w:val="22"/>
          <w:szCs w:val="22"/>
          <w:lang w:val="el-GR"/>
        </w:rPr>
        <w:t>την</w:t>
      </w:r>
      <w:r w:rsidR="005927E7">
        <w:rPr>
          <w:rStyle w:val="Emphasis"/>
          <w:rFonts w:ascii="Times New Roman" w:hAnsi="Times New Roman"/>
          <w:i w:val="0"/>
          <w:sz w:val="22"/>
          <w:szCs w:val="22"/>
          <w:lang w:val="el-GR"/>
        </w:rPr>
        <w:t xml:space="preserve"> </w:t>
      </w:r>
      <w:r w:rsidR="005927E7" w:rsidRPr="005927E7">
        <w:rPr>
          <w:rFonts w:ascii="Times New Roman" w:hAnsi="Times New Roman"/>
          <w:i/>
          <w:iCs/>
          <w:sz w:val="22"/>
          <w:szCs w:val="22"/>
          <w:lang w:val="el-GR"/>
        </w:rPr>
        <w:t>É</w:t>
      </w:r>
      <w:r w:rsidR="005927E7" w:rsidRPr="005927E7">
        <w:rPr>
          <w:rFonts w:ascii="Times New Roman" w:hAnsi="Times New Roman"/>
          <w:i/>
          <w:iCs/>
          <w:sz w:val="22"/>
          <w:szCs w:val="22"/>
        </w:rPr>
        <w:t>p</w:t>
      </w:r>
      <w:r w:rsidR="005927E7" w:rsidRPr="005927E7">
        <w:rPr>
          <w:rFonts w:ascii="Times New Roman" w:hAnsi="Times New Roman"/>
          <w:i/>
          <w:iCs/>
          <w:sz w:val="22"/>
          <w:szCs w:val="22"/>
          <w:lang w:val="el-GR"/>
        </w:rPr>
        <w:t>ô</w:t>
      </w:r>
      <w:r w:rsidR="005927E7" w:rsidRPr="005927E7">
        <w:rPr>
          <w:rFonts w:ascii="Times New Roman" w:hAnsi="Times New Roman"/>
          <w:i/>
          <w:iCs/>
          <w:sz w:val="22"/>
          <w:szCs w:val="22"/>
        </w:rPr>
        <w:t>de</w:t>
      </w:r>
      <w:r w:rsidR="005927E7">
        <w:rPr>
          <w:rFonts w:ascii="Times New Roman" w:hAnsi="Times New Roman"/>
          <w:sz w:val="22"/>
          <w:szCs w:val="22"/>
          <w:lang w:val="el-GR"/>
        </w:rPr>
        <w:t xml:space="preserve">, το προτελευταίο μέρος του έργου </w:t>
      </w:r>
      <w:proofErr w:type="spellStart"/>
      <w:r w:rsidR="005927E7" w:rsidRPr="00B26F62">
        <w:rPr>
          <w:rStyle w:val="Emphasis"/>
          <w:rFonts w:ascii="Times New Roman" w:hAnsi="Times New Roman"/>
          <w:sz w:val="22"/>
          <w:szCs w:val="22"/>
        </w:rPr>
        <w:t>Chronochromie</w:t>
      </w:r>
      <w:proofErr w:type="spellEnd"/>
      <w:r w:rsidR="005927E7" w:rsidRPr="005927E7">
        <w:rPr>
          <w:rFonts w:ascii="Times New Roman" w:hAnsi="Times New Roman"/>
          <w:sz w:val="22"/>
          <w:szCs w:val="22"/>
          <w:lang w:val="el-GR"/>
        </w:rPr>
        <w:t xml:space="preserve"> </w:t>
      </w:r>
      <w:r w:rsidR="005927E7">
        <w:rPr>
          <w:rFonts w:ascii="Times New Roman" w:hAnsi="Times New Roman"/>
          <w:sz w:val="22"/>
          <w:szCs w:val="22"/>
          <w:lang w:val="el-GR"/>
        </w:rPr>
        <w:t>του</w:t>
      </w:r>
      <w:r w:rsidR="005927E7" w:rsidRPr="005927E7">
        <w:rPr>
          <w:rFonts w:ascii="Times New Roman" w:hAnsi="Times New Roman"/>
          <w:sz w:val="22"/>
          <w:szCs w:val="22"/>
          <w:lang w:val="el-GR"/>
        </w:rPr>
        <w:t xml:space="preserve"> </w:t>
      </w:r>
      <w:r w:rsidR="005927E7" w:rsidRPr="00B26F62">
        <w:rPr>
          <w:rFonts w:ascii="Times New Roman" w:hAnsi="Times New Roman"/>
          <w:sz w:val="22"/>
          <w:szCs w:val="22"/>
        </w:rPr>
        <w:t>Messiaen</w:t>
      </w:r>
      <w:r w:rsidR="005927E7">
        <w:rPr>
          <w:rFonts w:ascii="Times New Roman" w:hAnsi="Times New Roman"/>
          <w:sz w:val="22"/>
          <w:szCs w:val="22"/>
          <w:lang w:val="el-GR"/>
        </w:rPr>
        <w:t xml:space="preserve">. Σε όλο το έργο, ο </w:t>
      </w:r>
      <w:r w:rsidR="005927E7" w:rsidRPr="00B26F62">
        <w:rPr>
          <w:rFonts w:ascii="Times New Roman" w:hAnsi="Times New Roman"/>
          <w:sz w:val="22"/>
          <w:szCs w:val="22"/>
        </w:rPr>
        <w:t>Messiaen</w:t>
      </w:r>
      <w:r w:rsidR="005927E7">
        <w:rPr>
          <w:rFonts w:ascii="Times New Roman" w:hAnsi="Times New Roman"/>
          <w:sz w:val="22"/>
          <w:szCs w:val="22"/>
          <w:lang w:val="el-GR"/>
        </w:rPr>
        <w:t xml:space="preserve"> δομεί τον χρόνο μέσα από την αυστηρή </w:t>
      </w:r>
      <w:r w:rsidR="00A632A1">
        <w:rPr>
          <w:rFonts w:ascii="Times New Roman" w:hAnsi="Times New Roman"/>
          <w:sz w:val="22"/>
          <w:szCs w:val="22"/>
          <w:lang w:val="el-GR"/>
        </w:rPr>
        <w:t xml:space="preserve">άρθρωση </w:t>
      </w:r>
      <w:r w:rsidR="005927E7">
        <w:rPr>
          <w:rFonts w:ascii="Times New Roman" w:hAnsi="Times New Roman"/>
          <w:sz w:val="22"/>
          <w:szCs w:val="22"/>
          <w:lang w:val="el-GR"/>
        </w:rPr>
        <w:t>των διαρκειών</w:t>
      </w:r>
      <w:r w:rsidR="005927E7" w:rsidRPr="005927E7">
        <w:rPr>
          <w:rFonts w:ascii="Times New Roman" w:hAnsi="Times New Roman"/>
          <w:sz w:val="22"/>
          <w:szCs w:val="22"/>
          <w:lang w:val="el-GR"/>
        </w:rPr>
        <w:t xml:space="preserve">. </w:t>
      </w:r>
      <w:r w:rsidR="005927E7">
        <w:rPr>
          <w:rFonts w:ascii="Times New Roman" w:hAnsi="Times New Roman"/>
          <w:sz w:val="22"/>
          <w:szCs w:val="22"/>
          <w:lang w:val="el-GR"/>
        </w:rPr>
        <w:t>Παρόλα αυτά, η μουσική ακούγεται να ρέει ελεύθερη, έξω από κάθε ελεγχόμεν</w:t>
      </w:r>
      <w:r w:rsidR="00B24071">
        <w:rPr>
          <w:rFonts w:ascii="Times New Roman" w:hAnsi="Times New Roman"/>
          <w:sz w:val="22"/>
          <w:szCs w:val="22"/>
          <w:lang w:val="el-GR"/>
        </w:rPr>
        <w:t>ο χρονικό πλαίσιο.</w:t>
      </w:r>
      <w:r w:rsidR="00B127E9" w:rsidRPr="00B127E9">
        <w:rPr>
          <w:rFonts w:ascii="Times New Roman" w:hAnsi="Times New Roman"/>
          <w:sz w:val="22"/>
          <w:szCs w:val="22"/>
          <w:lang w:val="el-GR"/>
        </w:rPr>
        <w:t xml:space="preserve"> </w:t>
      </w:r>
      <w:r w:rsidR="00B127E9">
        <w:rPr>
          <w:rFonts w:ascii="Times New Roman" w:hAnsi="Times New Roman"/>
          <w:sz w:val="22"/>
          <w:szCs w:val="22"/>
          <w:lang w:val="el-GR"/>
        </w:rPr>
        <w:t>Ο</w:t>
      </w:r>
      <w:r w:rsidR="00B127E9" w:rsidRPr="00D9521D">
        <w:rPr>
          <w:rFonts w:ascii="Times New Roman" w:hAnsi="Times New Roman"/>
          <w:sz w:val="22"/>
          <w:szCs w:val="22"/>
          <w:lang w:val="el-GR"/>
        </w:rPr>
        <w:t xml:space="preserve"> </w:t>
      </w:r>
      <w:r w:rsidR="00B127E9">
        <w:rPr>
          <w:rFonts w:ascii="Times New Roman" w:hAnsi="Times New Roman"/>
          <w:sz w:val="22"/>
          <w:szCs w:val="22"/>
          <w:lang w:val="el-GR"/>
        </w:rPr>
        <w:t>ίδιος</w:t>
      </w:r>
      <w:r w:rsidR="00B127E9" w:rsidRPr="00D9521D">
        <w:rPr>
          <w:rFonts w:ascii="Times New Roman" w:hAnsi="Times New Roman"/>
          <w:sz w:val="22"/>
          <w:szCs w:val="22"/>
          <w:lang w:val="el-GR"/>
        </w:rPr>
        <w:t xml:space="preserve"> </w:t>
      </w:r>
      <w:r w:rsidR="00B127E9">
        <w:rPr>
          <w:rFonts w:ascii="Times New Roman" w:hAnsi="Times New Roman"/>
          <w:sz w:val="22"/>
          <w:szCs w:val="22"/>
          <w:lang w:val="el-GR"/>
        </w:rPr>
        <w:t>αναφέρεται</w:t>
      </w:r>
      <w:r w:rsidR="00B127E9" w:rsidRPr="00D9521D">
        <w:rPr>
          <w:rFonts w:ascii="Times New Roman" w:hAnsi="Times New Roman"/>
          <w:sz w:val="22"/>
          <w:szCs w:val="22"/>
          <w:lang w:val="el-GR"/>
        </w:rPr>
        <w:t xml:space="preserve"> </w:t>
      </w:r>
      <w:r w:rsidR="00B127E9">
        <w:rPr>
          <w:rFonts w:ascii="Times New Roman" w:hAnsi="Times New Roman"/>
          <w:sz w:val="22"/>
          <w:szCs w:val="22"/>
          <w:lang w:val="el-GR"/>
        </w:rPr>
        <w:t>σχετικά</w:t>
      </w:r>
      <w:r w:rsidR="00B127E9" w:rsidRPr="00D9521D">
        <w:rPr>
          <w:rFonts w:ascii="Times New Roman" w:hAnsi="Times New Roman"/>
          <w:sz w:val="22"/>
          <w:szCs w:val="22"/>
          <w:lang w:val="el-GR"/>
        </w:rPr>
        <w:t xml:space="preserve"> (</w:t>
      </w:r>
      <w:r w:rsidR="00B127E9">
        <w:rPr>
          <w:rStyle w:val="Emphasis"/>
          <w:rFonts w:ascii="Times New Roman" w:hAnsi="Times New Roman"/>
          <w:i w:val="0"/>
          <w:sz w:val="22"/>
          <w:szCs w:val="22"/>
        </w:rPr>
        <w:t>Hill</w:t>
      </w:r>
      <w:r w:rsidR="00B127E9">
        <w:rPr>
          <w:rStyle w:val="Emphasis"/>
          <w:rFonts w:ascii="Times New Roman" w:hAnsi="Times New Roman"/>
          <w:i w:val="0"/>
          <w:sz w:val="22"/>
          <w:szCs w:val="22"/>
          <w:lang w:val="el-GR"/>
        </w:rPr>
        <w:t xml:space="preserve"> και</w:t>
      </w:r>
      <w:r w:rsidR="00B127E9" w:rsidRPr="00D9521D">
        <w:rPr>
          <w:rStyle w:val="Emphasis"/>
          <w:rFonts w:ascii="Times New Roman" w:hAnsi="Times New Roman"/>
          <w:i w:val="0"/>
          <w:sz w:val="22"/>
          <w:szCs w:val="22"/>
          <w:lang w:val="el-GR"/>
        </w:rPr>
        <w:t xml:space="preserve"> </w:t>
      </w:r>
      <w:r w:rsidR="00B127E9">
        <w:rPr>
          <w:rStyle w:val="Emphasis"/>
          <w:rFonts w:ascii="Times New Roman" w:hAnsi="Times New Roman"/>
          <w:i w:val="0"/>
          <w:sz w:val="22"/>
          <w:szCs w:val="22"/>
        </w:rPr>
        <w:t>Simeone</w:t>
      </w:r>
      <w:r w:rsidR="00B127E9">
        <w:rPr>
          <w:rStyle w:val="Emphasis"/>
          <w:rFonts w:ascii="Times New Roman" w:hAnsi="Times New Roman"/>
          <w:i w:val="0"/>
          <w:sz w:val="22"/>
          <w:szCs w:val="22"/>
          <w:lang w:val="el-GR"/>
        </w:rPr>
        <w:t xml:space="preserve"> </w:t>
      </w:r>
      <w:r w:rsidR="00B127E9" w:rsidRPr="00D9521D">
        <w:rPr>
          <w:rStyle w:val="Emphasis"/>
          <w:rFonts w:ascii="Times New Roman" w:hAnsi="Times New Roman"/>
          <w:i w:val="0"/>
          <w:sz w:val="22"/>
          <w:szCs w:val="22"/>
          <w:lang w:val="el-GR"/>
        </w:rPr>
        <w:t>2005</w:t>
      </w:r>
      <w:r w:rsidR="00B127E9">
        <w:rPr>
          <w:rStyle w:val="Emphasis"/>
          <w:rFonts w:ascii="Times New Roman" w:hAnsi="Times New Roman"/>
          <w:i w:val="0"/>
          <w:sz w:val="22"/>
          <w:szCs w:val="22"/>
          <w:lang w:val="el-GR"/>
        </w:rPr>
        <w:t>,</w:t>
      </w:r>
      <w:r w:rsidR="00B127E9" w:rsidRPr="00D9521D">
        <w:rPr>
          <w:rStyle w:val="Emphasis"/>
          <w:rFonts w:ascii="Times New Roman" w:hAnsi="Times New Roman"/>
          <w:iCs/>
          <w:sz w:val="22"/>
          <w:szCs w:val="22"/>
          <w:lang w:val="el-GR"/>
        </w:rPr>
        <w:t xml:space="preserve"> </w:t>
      </w:r>
      <w:r w:rsidR="00B127E9" w:rsidRPr="00B24071">
        <w:rPr>
          <w:rStyle w:val="Emphasis"/>
          <w:rFonts w:ascii="Times New Roman" w:hAnsi="Times New Roman"/>
          <w:i w:val="0"/>
          <w:sz w:val="22"/>
          <w:szCs w:val="22"/>
          <w:lang w:val="el-GR"/>
        </w:rPr>
        <w:t>243-</w:t>
      </w:r>
      <w:r w:rsidR="00B127E9" w:rsidRPr="00D9521D">
        <w:rPr>
          <w:rStyle w:val="Emphasis"/>
          <w:rFonts w:ascii="Times New Roman" w:hAnsi="Times New Roman"/>
          <w:i w:val="0"/>
          <w:sz w:val="22"/>
          <w:szCs w:val="22"/>
          <w:lang w:val="el-GR"/>
        </w:rPr>
        <w:t>5</w:t>
      </w:r>
      <w:r w:rsidR="00B127E9">
        <w:rPr>
          <w:rStyle w:val="Emphasis"/>
          <w:rFonts w:ascii="Times New Roman" w:hAnsi="Times New Roman"/>
          <w:i w:val="0"/>
          <w:sz w:val="22"/>
          <w:szCs w:val="22"/>
          <w:lang w:val="el-GR"/>
        </w:rPr>
        <w:t>):</w:t>
      </w:r>
      <w:r w:rsidR="005927E7">
        <w:rPr>
          <w:rFonts w:ascii="Times New Roman" w:hAnsi="Times New Roman"/>
          <w:sz w:val="22"/>
          <w:szCs w:val="22"/>
          <w:lang w:val="el-GR"/>
        </w:rPr>
        <w:t xml:space="preserve">  </w:t>
      </w:r>
    </w:p>
    <w:p w14:paraId="5FCF2D39" w14:textId="2A06BEE5" w:rsidR="00B127E9" w:rsidRDefault="00B127E9" w:rsidP="00DD57AB">
      <w:pPr>
        <w:pStyle w:val="NormalWeb"/>
        <w:spacing w:before="2" w:after="2"/>
        <w:jc w:val="both"/>
        <w:rPr>
          <w:rFonts w:ascii="Times New Roman" w:hAnsi="Times New Roman"/>
          <w:sz w:val="22"/>
          <w:szCs w:val="22"/>
          <w:lang w:val="el-GR"/>
        </w:rPr>
      </w:pPr>
    </w:p>
    <w:p w14:paraId="5FD63334" w14:textId="405D2B33" w:rsidR="00B127E9" w:rsidRDefault="00B127E9" w:rsidP="00B127E9">
      <w:pPr>
        <w:pStyle w:val="NormalWeb"/>
        <w:spacing w:before="2" w:after="2"/>
        <w:ind w:left="1134"/>
        <w:jc w:val="both"/>
        <w:rPr>
          <w:rFonts w:ascii="Times New Roman" w:hAnsi="Times New Roman"/>
          <w:sz w:val="22"/>
          <w:szCs w:val="22"/>
          <w:lang w:val="el-GR"/>
        </w:rPr>
      </w:pPr>
      <w:r>
        <w:rPr>
          <w:rFonts w:ascii="Times New Roman" w:hAnsi="Times New Roman"/>
          <w:sz w:val="22"/>
          <w:szCs w:val="22"/>
          <w:lang w:val="el-GR"/>
        </w:rPr>
        <w:t>Σ</w:t>
      </w:r>
      <w:r w:rsidRPr="00DD57AB">
        <w:rPr>
          <w:rFonts w:ascii="Times New Roman" w:hAnsi="Times New Roman"/>
          <w:sz w:val="22"/>
          <w:szCs w:val="22"/>
          <w:lang w:val="el-GR"/>
        </w:rPr>
        <w:t>την É</w:t>
      </w:r>
      <w:r w:rsidRPr="00DD57AB">
        <w:rPr>
          <w:rFonts w:ascii="Times New Roman" w:hAnsi="Times New Roman"/>
          <w:sz w:val="22"/>
          <w:szCs w:val="22"/>
        </w:rPr>
        <w:t>p</w:t>
      </w:r>
      <w:r w:rsidRPr="00DD57AB">
        <w:rPr>
          <w:rFonts w:ascii="Times New Roman" w:hAnsi="Times New Roman"/>
          <w:sz w:val="22"/>
          <w:szCs w:val="22"/>
          <w:lang w:val="el-GR"/>
        </w:rPr>
        <w:t>ô</w:t>
      </w:r>
      <w:r w:rsidRPr="00DD57AB">
        <w:rPr>
          <w:rFonts w:ascii="Times New Roman" w:hAnsi="Times New Roman"/>
          <w:sz w:val="22"/>
          <w:szCs w:val="22"/>
        </w:rPr>
        <w:t>de</w:t>
      </w:r>
      <w:r>
        <w:rPr>
          <w:rFonts w:ascii="Times New Roman" w:hAnsi="Times New Roman"/>
          <w:sz w:val="22"/>
          <w:szCs w:val="22"/>
          <w:lang w:val="el-GR"/>
        </w:rPr>
        <w:t>,</w:t>
      </w:r>
      <w:r w:rsidRPr="00DD57AB">
        <w:rPr>
          <w:rFonts w:ascii="Times New Roman" w:hAnsi="Times New Roman"/>
          <w:sz w:val="22"/>
          <w:szCs w:val="22"/>
          <w:lang w:val="el-GR"/>
        </w:rPr>
        <w:t xml:space="preserve"> μια τεράστια αντίστιξη δεκαοκτώ πουλιών ξετυλίγεται ταυτόχρονα</w:t>
      </w:r>
      <w:r w:rsidR="00D9521D" w:rsidRPr="00D9521D">
        <w:rPr>
          <w:rFonts w:ascii="Times New Roman" w:hAnsi="Times New Roman"/>
          <w:sz w:val="22"/>
          <w:szCs w:val="22"/>
          <w:lang w:val="el-GR"/>
        </w:rPr>
        <w:t xml:space="preserve"> </w:t>
      </w:r>
      <w:r w:rsidR="00D9521D">
        <w:rPr>
          <w:rFonts w:ascii="Times New Roman" w:hAnsi="Times New Roman"/>
          <w:sz w:val="22"/>
          <w:szCs w:val="22"/>
          <w:lang w:val="el-GR"/>
        </w:rPr>
        <w:t>και ελεύθερα</w:t>
      </w:r>
      <w:r>
        <w:rPr>
          <w:rFonts w:ascii="Times New Roman" w:hAnsi="Times New Roman"/>
          <w:sz w:val="22"/>
          <w:szCs w:val="22"/>
          <w:lang w:val="el-GR"/>
        </w:rPr>
        <w:t>, μέσω μιας</w:t>
      </w:r>
      <w:r w:rsidRPr="00DD57AB">
        <w:rPr>
          <w:rFonts w:ascii="Times New Roman" w:hAnsi="Times New Roman"/>
          <w:sz w:val="22"/>
          <w:szCs w:val="22"/>
          <w:lang w:val="el-GR"/>
        </w:rPr>
        <w:t xml:space="preserve"> φαινομενική</w:t>
      </w:r>
      <w:r>
        <w:rPr>
          <w:rFonts w:ascii="Times New Roman" w:hAnsi="Times New Roman"/>
          <w:sz w:val="22"/>
          <w:szCs w:val="22"/>
          <w:lang w:val="el-GR"/>
        </w:rPr>
        <w:t>ς</w:t>
      </w:r>
      <w:r w:rsidRPr="00DD57AB">
        <w:rPr>
          <w:rFonts w:ascii="Times New Roman" w:hAnsi="Times New Roman"/>
          <w:sz w:val="22"/>
          <w:szCs w:val="22"/>
          <w:lang w:val="el-GR"/>
        </w:rPr>
        <w:t xml:space="preserve"> αταξία</w:t>
      </w:r>
      <w:r>
        <w:rPr>
          <w:rFonts w:ascii="Times New Roman" w:hAnsi="Times New Roman"/>
          <w:sz w:val="22"/>
          <w:szCs w:val="22"/>
          <w:lang w:val="el-GR"/>
        </w:rPr>
        <w:t>ς</w:t>
      </w:r>
      <w:r w:rsidRPr="00DD57AB">
        <w:rPr>
          <w:rFonts w:ascii="Times New Roman" w:hAnsi="Times New Roman"/>
          <w:sz w:val="22"/>
          <w:szCs w:val="22"/>
          <w:lang w:val="el-GR"/>
        </w:rPr>
        <w:t xml:space="preserve"> αξεδιάλυτων ήχων</w:t>
      </w:r>
      <w:r>
        <w:rPr>
          <w:rFonts w:ascii="Times New Roman" w:hAnsi="Times New Roman"/>
          <w:sz w:val="22"/>
          <w:szCs w:val="22"/>
          <w:lang w:val="el-GR"/>
        </w:rPr>
        <w:t>.</w:t>
      </w:r>
    </w:p>
    <w:p w14:paraId="1FC224DB" w14:textId="77777777" w:rsidR="00B127E9" w:rsidRDefault="00B127E9" w:rsidP="00B127E9">
      <w:pPr>
        <w:pStyle w:val="NormalWeb"/>
        <w:spacing w:before="2" w:after="2"/>
        <w:ind w:left="1134"/>
        <w:jc w:val="both"/>
        <w:rPr>
          <w:rFonts w:ascii="Times New Roman" w:hAnsi="Times New Roman"/>
          <w:sz w:val="22"/>
          <w:szCs w:val="22"/>
          <w:lang w:val="el-GR"/>
        </w:rPr>
      </w:pPr>
    </w:p>
    <w:p w14:paraId="06C4609C" w14:textId="784C98A4" w:rsidR="0087056B" w:rsidRPr="00B127E9" w:rsidRDefault="00B127E9" w:rsidP="00C655F0">
      <w:pPr>
        <w:jc w:val="both"/>
        <w:rPr>
          <w:sz w:val="22"/>
          <w:szCs w:val="22"/>
          <w:lang w:val="el-GR"/>
        </w:rPr>
      </w:pPr>
      <w:r>
        <w:rPr>
          <w:sz w:val="22"/>
          <w:szCs w:val="22"/>
          <w:lang w:val="el-GR"/>
        </w:rPr>
        <w:t>Παρόλη την αυστηρή δόμηση</w:t>
      </w:r>
      <w:r w:rsidR="00C655F0">
        <w:rPr>
          <w:sz w:val="22"/>
          <w:szCs w:val="22"/>
          <w:lang w:val="el-GR"/>
        </w:rPr>
        <w:t xml:space="preserve"> των 4/8</w:t>
      </w:r>
      <w:r>
        <w:rPr>
          <w:sz w:val="22"/>
          <w:szCs w:val="22"/>
          <w:lang w:val="el-GR"/>
        </w:rPr>
        <w:t xml:space="preserve">, ο χρόνος μοιάζει να </w:t>
      </w:r>
      <w:r w:rsidR="00A632A1">
        <w:rPr>
          <w:sz w:val="22"/>
          <w:szCs w:val="22"/>
          <w:lang w:val="el-GR"/>
        </w:rPr>
        <w:t>βρίσκεται σε</w:t>
      </w:r>
      <w:r>
        <w:rPr>
          <w:sz w:val="22"/>
          <w:szCs w:val="22"/>
          <w:lang w:val="el-GR"/>
        </w:rPr>
        <w:t xml:space="preserve"> ένα συνεχές παρόν. </w:t>
      </w:r>
      <w:r w:rsidR="00C655F0">
        <w:rPr>
          <w:sz w:val="22"/>
          <w:szCs w:val="22"/>
          <w:lang w:val="el-GR"/>
        </w:rPr>
        <w:t>Συντάσσεται</w:t>
      </w:r>
      <w:r>
        <w:rPr>
          <w:sz w:val="22"/>
          <w:szCs w:val="22"/>
          <w:lang w:val="el-GR"/>
        </w:rPr>
        <w:t xml:space="preserve"> περισσότερο ως </w:t>
      </w:r>
      <w:r w:rsidR="00C655F0">
        <w:rPr>
          <w:sz w:val="22"/>
          <w:szCs w:val="22"/>
          <w:lang w:val="el-GR"/>
        </w:rPr>
        <w:t>μια</w:t>
      </w:r>
      <w:r>
        <w:rPr>
          <w:sz w:val="22"/>
          <w:szCs w:val="22"/>
          <w:lang w:val="el-GR"/>
        </w:rPr>
        <w:t xml:space="preserve"> άχρον</w:t>
      </w:r>
      <w:r w:rsidR="00C655F0">
        <w:rPr>
          <w:sz w:val="22"/>
          <w:szCs w:val="22"/>
          <w:lang w:val="el-GR"/>
        </w:rPr>
        <w:t xml:space="preserve">η εικόνα παρά ως </w:t>
      </w:r>
      <w:r w:rsidR="00F5786A">
        <w:rPr>
          <w:sz w:val="22"/>
          <w:szCs w:val="22"/>
          <w:lang w:val="el-GR"/>
        </w:rPr>
        <w:t xml:space="preserve">ένα </w:t>
      </w:r>
      <w:r w:rsidR="00C655F0">
        <w:rPr>
          <w:sz w:val="22"/>
          <w:szCs w:val="22"/>
          <w:lang w:val="el-GR"/>
        </w:rPr>
        <w:t xml:space="preserve">γραμμικό συνεχές που απαιτεί κορυφώσεις, εναλλαγές ή σιωπές. </w:t>
      </w:r>
      <w:r w:rsidR="00FD40C3">
        <w:rPr>
          <w:sz w:val="22"/>
          <w:szCs w:val="22"/>
          <w:lang w:val="el-GR"/>
        </w:rPr>
        <w:t xml:space="preserve">Κάθε αίσθηση του ρυθμικού ή παλμικού χρόνου εξαλείφεται εξαιτίας των ετερογενών διαρκειών που </w:t>
      </w:r>
      <w:proofErr w:type="spellStart"/>
      <w:r w:rsidR="00FD40C3">
        <w:rPr>
          <w:sz w:val="22"/>
          <w:szCs w:val="22"/>
          <w:lang w:val="el-GR"/>
        </w:rPr>
        <w:t>αποδομούν</w:t>
      </w:r>
      <w:proofErr w:type="spellEnd"/>
      <w:r w:rsidR="00FD40C3">
        <w:rPr>
          <w:sz w:val="22"/>
          <w:szCs w:val="22"/>
          <w:lang w:val="el-GR"/>
        </w:rPr>
        <w:t xml:space="preserve"> το μέτρο (</w:t>
      </w:r>
      <w:r w:rsidR="00FD40C3">
        <w:rPr>
          <w:sz w:val="22"/>
          <w:szCs w:val="22"/>
          <w:lang w:val="en-US"/>
        </w:rPr>
        <w:t>Bauer</w:t>
      </w:r>
      <w:r w:rsidR="00FD40C3" w:rsidRPr="00FD40C3">
        <w:rPr>
          <w:sz w:val="22"/>
          <w:szCs w:val="22"/>
          <w:lang w:val="el-GR"/>
        </w:rPr>
        <w:t xml:space="preserve"> 2007</w:t>
      </w:r>
      <w:r w:rsidR="00FD40C3">
        <w:rPr>
          <w:sz w:val="22"/>
          <w:szCs w:val="22"/>
          <w:lang w:val="el-GR"/>
        </w:rPr>
        <w:t xml:space="preserve">). </w:t>
      </w:r>
      <w:r w:rsidR="00C655F0">
        <w:rPr>
          <w:sz w:val="22"/>
          <w:szCs w:val="22"/>
          <w:lang w:val="el-GR"/>
        </w:rPr>
        <w:t>Δεν υπάρχει εξέλιξη ή ανάπτυξη αλλά επανάληψη της εικόνας και αλλαγή γωνίας της ακρόασης των πουλιών. Όλος ο χρόνος είναι ακίνητος μέσα σε μια στιγμή, όπως σε ένα καλειδοσκόπιο ή σε έναν κυβιστικό πίνακα</w:t>
      </w:r>
      <w:r w:rsidR="00FD40C3" w:rsidRPr="00FD40C3">
        <w:rPr>
          <w:sz w:val="22"/>
          <w:szCs w:val="22"/>
          <w:lang w:val="el-GR"/>
        </w:rPr>
        <w:t>…</w:t>
      </w:r>
      <w:r w:rsidR="00C655F0">
        <w:rPr>
          <w:sz w:val="22"/>
          <w:szCs w:val="22"/>
          <w:lang w:val="el-GR"/>
        </w:rPr>
        <w:t xml:space="preserve">   </w:t>
      </w:r>
    </w:p>
    <w:p w14:paraId="3B19A9FA" w14:textId="04CF4A66" w:rsidR="008C4EF7" w:rsidRDefault="008C4EF7" w:rsidP="0087056B">
      <w:pPr>
        <w:pStyle w:val="NormalWeb"/>
        <w:spacing w:before="2" w:after="2"/>
        <w:rPr>
          <w:rFonts w:ascii="Times New Roman" w:hAnsi="Times New Roman"/>
          <w:sz w:val="22"/>
          <w:szCs w:val="22"/>
          <w:lang w:val="el-GR"/>
        </w:rPr>
      </w:pPr>
    </w:p>
    <w:p w14:paraId="1F65D5D7" w14:textId="7E6D3E94" w:rsidR="00FD40C3" w:rsidRDefault="00FD40C3" w:rsidP="00D9521D">
      <w:pPr>
        <w:pStyle w:val="NormalWeb"/>
        <w:spacing w:before="2" w:after="2"/>
        <w:ind w:left="1134"/>
        <w:rPr>
          <w:rFonts w:ascii="Times New Roman" w:hAnsi="Times New Roman"/>
          <w:sz w:val="22"/>
          <w:szCs w:val="22"/>
          <w:lang w:val="el-GR"/>
        </w:rPr>
      </w:pPr>
      <w:r>
        <w:rPr>
          <w:rFonts w:ascii="Times New Roman" w:hAnsi="Times New Roman"/>
          <w:sz w:val="22"/>
          <w:szCs w:val="22"/>
          <w:lang w:val="el-GR"/>
        </w:rPr>
        <w:t>…Σ</w:t>
      </w:r>
      <w:r w:rsidRPr="00FD40C3">
        <w:rPr>
          <w:rFonts w:ascii="Times New Roman" w:hAnsi="Times New Roman"/>
          <w:sz w:val="22"/>
          <w:szCs w:val="22"/>
          <w:lang w:val="el-GR"/>
        </w:rPr>
        <w:t xml:space="preserve">αν να </w:t>
      </w:r>
      <w:r>
        <w:rPr>
          <w:rFonts w:ascii="Times New Roman" w:hAnsi="Times New Roman"/>
          <w:sz w:val="22"/>
          <w:szCs w:val="22"/>
          <w:lang w:val="el-GR"/>
        </w:rPr>
        <w:t>πηγαίνει</w:t>
      </w:r>
      <w:r w:rsidRPr="00FD40C3">
        <w:rPr>
          <w:rFonts w:ascii="Times New Roman" w:hAnsi="Times New Roman"/>
          <w:sz w:val="22"/>
          <w:szCs w:val="22"/>
          <w:lang w:val="el-GR"/>
        </w:rPr>
        <w:t xml:space="preserve"> μια βόλτα σε διαφορετικές χρονικές στιγμές</w:t>
      </w:r>
      <w:r w:rsidR="00D9521D" w:rsidRPr="00D9521D">
        <w:rPr>
          <w:rFonts w:ascii="Times New Roman" w:hAnsi="Times New Roman"/>
          <w:sz w:val="22"/>
          <w:szCs w:val="22"/>
          <w:lang w:val="el-GR"/>
        </w:rPr>
        <w:t>…</w:t>
      </w:r>
      <w:r w:rsidR="00D9521D">
        <w:rPr>
          <w:rFonts w:ascii="Times New Roman" w:hAnsi="Times New Roman"/>
          <w:sz w:val="22"/>
          <w:szCs w:val="22"/>
          <w:lang w:val="el-GR"/>
        </w:rPr>
        <w:t xml:space="preserve">όπου </w:t>
      </w:r>
      <w:r w:rsidRPr="00FD40C3">
        <w:rPr>
          <w:rFonts w:ascii="Times New Roman" w:hAnsi="Times New Roman"/>
          <w:sz w:val="22"/>
          <w:szCs w:val="22"/>
          <w:lang w:val="el-GR"/>
        </w:rPr>
        <w:t>η μνήμη του παρελθόντος μετατρέπεται σε ανάμνηση του</w:t>
      </w:r>
      <w:r w:rsidR="00D9521D">
        <w:rPr>
          <w:rFonts w:ascii="Times New Roman" w:hAnsi="Times New Roman"/>
          <w:sz w:val="22"/>
          <w:szCs w:val="22"/>
          <w:lang w:val="el-GR"/>
        </w:rPr>
        <w:t xml:space="preserve"> μέλλοντος</w:t>
      </w:r>
      <w:r w:rsidR="00D9521D" w:rsidRPr="00D9521D">
        <w:rPr>
          <w:rFonts w:ascii="Times New Roman" w:hAnsi="Times New Roman"/>
          <w:sz w:val="22"/>
          <w:szCs w:val="22"/>
          <w:lang w:val="el-GR"/>
        </w:rPr>
        <w:t xml:space="preserve"> (</w:t>
      </w:r>
      <w:r w:rsidR="00D9521D" w:rsidRPr="00242B14">
        <w:rPr>
          <w:sz w:val="22"/>
          <w:szCs w:val="22"/>
        </w:rPr>
        <w:t>R</w:t>
      </w:r>
      <w:r w:rsidR="00D9521D" w:rsidRPr="00D9521D">
        <w:rPr>
          <w:sz w:val="22"/>
          <w:szCs w:val="22"/>
          <w:lang w:val="el-GR"/>
        </w:rPr>
        <w:t>ö</w:t>
      </w:r>
      <w:proofErr w:type="spellStart"/>
      <w:r w:rsidR="00D9521D">
        <w:t>ss</w:t>
      </w:r>
      <w:r w:rsidR="00D9521D" w:rsidRPr="00242B14">
        <w:rPr>
          <w:sz w:val="22"/>
          <w:szCs w:val="22"/>
        </w:rPr>
        <w:t>ler</w:t>
      </w:r>
      <w:proofErr w:type="spellEnd"/>
      <w:r w:rsidR="00D9521D" w:rsidRPr="00D9521D">
        <w:rPr>
          <w:sz w:val="22"/>
          <w:szCs w:val="22"/>
          <w:lang w:val="el-GR"/>
        </w:rPr>
        <w:t xml:space="preserve"> 1986, 41</w:t>
      </w:r>
      <w:r w:rsidR="00D9521D" w:rsidRPr="00D9521D">
        <w:rPr>
          <w:rFonts w:ascii="Times New Roman" w:hAnsi="Times New Roman"/>
          <w:sz w:val="22"/>
          <w:szCs w:val="22"/>
          <w:lang w:val="el-GR"/>
        </w:rPr>
        <w:t>)</w:t>
      </w:r>
      <w:r w:rsidR="00D9521D">
        <w:rPr>
          <w:rFonts w:ascii="Times New Roman" w:hAnsi="Times New Roman"/>
          <w:sz w:val="22"/>
          <w:szCs w:val="22"/>
          <w:lang w:val="el-GR"/>
        </w:rPr>
        <w:t>.</w:t>
      </w:r>
    </w:p>
    <w:p w14:paraId="69AAB256" w14:textId="77777777" w:rsidR="00FD40C3" w:rsidRPr="00973068" w:rsidRDefault="00FD40C3" w:rsidP="0087056B">
      <w:pPr>
        <w:pStyle w:val="NormalWeb"/>
        <w:spacing w:before="2" w:after="2"/>
        <w:rPr>
          <w:rFonts w:ascii="Times New Roman" w:hAnsi="Times New Roman"/>
          <w:sz w:val="22"/>
          <w:szCs w:val="22"/>
          <w:lang w:val="el-GR"/>
        </w:rPr>
      </w:pPr>
    </w:p>
    <w:p w14:paraId="5FDC36B6" w14:textId="4CBE3C42" w:rsidR="00D9521D" w:rsidRDefault="00D9521D" w:rsidP="00980FD8">
      <w:pPr>
        <w:jc w:val="both"/>
        <w:rPr>
          <w:sz w:val="22"/>
          <w:szCs w:val="22"/>
          <w:lang w:val="el-GR"/>
        </w:rPr>
      </w:pPr>
      <w:r>
        <w:rPr>
          <w:sz w:val="22"/>
          <w:szCs w:val="22"/>
          <w:lang w:val="el-GR"/>
        </w:rPr>
        <w:t>Αυτή η φαινομενική αταξία που</w:t>
      </w:r>
      <w:r w:rsidR="0085737F">
        <w:rPr>
          <w:sz w:val="22"/>
          <w:szCs w:val="22"/>
          <w:lang w:val="el-GR"/>
        </w:rPr>
        <w:t xml:space="preserve"> προκύπτει από την αδιαπραγμάτευτη μίξη των φωνών</w:t>
      </w:r>
      <w:r w:rsidR="00685813">
        <w:rPr>
          <w:sz w:val="22"/>
          <w:szCs w:val="22"/>
          <w:lang w:val="el-GR"/>
        </w:rPr>
        <w:t xml:space="preserve"> και που</w:t>
      </w:r>
      <w:r>
        <w:rPr>
          <w:sz w:val="22"/>
          <w:szCs w:val="22"/>
          <w:lang w:val="el-GR"/>
        </w:rPr>
        <w:t xml:space="preserve"> αναβλύζει μέσα από ένα - κατά τα άλλα </w:t>
      </w:r>
      <w:r w:rsidR="0085737F">
        <w:rPr>
          <w:sz w:val="22"/>
          <w:szCs w:val="22"/>
          <w:lang w:val="el-GR"/>
        </w:rPr>
        <w:t>-</w:t>
      </w:r>
      <w:r>
        <w:rPr>
          <w:sz w:val="22"/>
          <w:szCs w:val="22"/>
          <w:lang w:val="el-GR"/>
        </w:rPr>
        <w:t xml:space="preserve"> οργανωμένο μετρικό πλαίσιο, </w:t>
      </w:r>
      <w:r w:rsidR="0085737F">
        <w:rPr>
          <w:sz w:val="22"/>
          <w:szCs w:val="22"/>
          <w:lang w:val="el-GR"/>
        </w:rPr>
        <w:t xml:space="preserve">επιτρέπει </w:t>
      </w:r>
      <w:r>
        <w:rPr>
          <w:sz w:val="22"/>
          <w:szCs w:val="22"/>
          <w:lang w:val="el-GR"/>
        </w:rPr>
        <w:t xml:space="preserve">σε καθένα </w:t>
      </w:r>
      <w:r w:rsidR="0085737F">
        <w:rPr>
          <w:sz w:val="22"/>
          <w:szCs w:val="22"/>
          <w:lang w:val="el-GR"/>
        </w:rPr>
        <w:t>από</w:t>
      </w:r>
      <w:r>
        <w:rPr>
          <w:sz w:val="22"/>
          <w:szCs w:val="22"/>
          <w:lang w:val="el-GR"/>
        </w:rPr>
        <w:t xml:space="preserve"> τα δεκαοκτώ έγχορδα, σε κάθε μια από τις </w:t>
      </w:r>
      <w:r w:rsidR="0085737F">
        <w:rPr>
          <w:sz w:val="22"/>
          <w:szCs w:val="22"/>
          <w:lang w:val="el-GR"/>
        </w:rPr>
        <w:t xml:space="preserve">δεκαοκτώ </w:t>
      </w:r>
      <w:r>
        <w:rPr>
          <w:sz w:val="22"/>
          <w:szCs w:val="22"/>
          <w:lang w:val="el-GR"/>
        </w:rPr>
        <w:t>φωνές των πουλιών</w:t>
      </w:r>
      <w:r w:rsidR="0085737F">
        <w:rPr>
          <w:sz w:val="22"/>
          <w:szCs w:val="22"/>
          <w:lang w:val="el-GR"/>
        </w:rPr>
        <w:t>,</w:t>
      </w:r>
      <w:r>
        <w:rPr>
          <w:sz w:val="22"/>
          <w:szCs w:val="22"/>
          <w:lang w:val="el-GR"/>
        </w:rPr>
        <w:t xml:space="preserve"> να ακούγονται ελεύθερες</w:t>
      </w:r>
      <w:r w:rsidR="0085737F">
        <w:rPr>
          <w:sz w:val="22"/>
          <w:szCs w:val="22"/>
          <w:lang w:val="el-GR"/>
        </w:rPr>
        <w:t xml:space="preserve">, ενίοτε αποσπασματικές και ενίοτε </w:t>
      </w:r>
      <w:r w:rsidR="0085737F" w:rsidRPr="0085737F">
        <w:rPr>
          <w:sz w:val="22"/>
          <w:szCs w:val="22"/>
          <w:highlight w:val="yellow"/>
          <w:lang w:val="el-GR"/>
        </w:rPr>
        <w:t>συγκοινωνούσες</w:t>
      </w:r>
      <w:r w:rsidR="0085737F">
        <w:rPr>
          <w:sz w:val="22"/>
          <w:szCs w:val="22"/>
          <w:lang w:val="el-GR"/>
        </w:rPr>
        <w:t xml:space="preserve">. </w:t>
      </w:r>
      <w:r>
        <w:rPr>
          <w:sz w:val="22"/>
          <w:szCs w:val="22"/>
          <w:lang w:val="el-GR"/>
        </w:rPr>
        <w:t xml:space="preserve">  </w:t>
      </w:r>
    </w:p>
    <w:p w14:paraId="11CC7307" w14:textId="5E119ED0" w:rsidR="00D9521D" w:rsidRDefault="0085737F" w:rsidP="00980FD8">
      <w:pPr>
        <w:jc w:val="both"/>
        <w:rPr>
          <w:sz w:val="22"/>
          <w:szCs w:val="22"/>
          <w:lang w:val="el-GR"/>
        </w:rPr>
      </w:pPr>
      <w:r>
        <w:rPr>
          <w:sz w:val="22"/>
          <w:szCs w:val="22"/>
          <w:lang w:val="el-GR"/>
        </w:rPr>
        <w:tab/>
        <w:t xml:space="preserve">Στον αντίποδα αυτής της φαινομενικά ελευθεριάζουσας τακτικής, ο </w:t>
      </w:r>
      <w:r>
        <w:rPr>
          <w:sz w:val="22"/>
          <w:szCs w:val="22"/>
          <w:lang w:val="en-US"/>
        </w:rPr>
        <w:t>Roads</w:t>
      </w:r>
      <w:r>
        <w:rPr>
          <w:sz w:val="22"/>
          <w:szCs w:val="22"/>
          <w:lang w:val="el-GR"/>
        </w:rPr>
        <w:t xml:space="preserve"> προτείνει μια λιγότερο ριψοκίνδυνη μεθοδολογία</w:t>
      </w:r>
      <w:r w:rsidR="00685813">
        <w:rPr>
          <w:sz w:val="22"/>
          <w:szCs w:val="22"/>
          <w:lang w:val="el-GR"/>
        </w:rPr>
        <w:t xml:space="preserve"> (</w:t>
      </w:r>
      <w:r w:rsidR="00685813" w:rsidRPr="00685813">
        <w:rPr>
          <w:sz w:val="22"/>
          <w:szCs w:val="22"/>
          <w:lang w:val="el-GR"/>
        </w:rPr>
        <w:t>2015</w:t>
      </w:r>
      <w:r w:rsidR="00685813">
        <w:rPr>
          <w:sz w:val="22"/>
          <w:szCs w:val="22"/>
          <w:lang w:val="el-GR"/>
        </w:rPr>
        <w:t>, 375)</w:t>
      </w:r>
      <w:r>
        <w:rPr>
          <w:sz w:val="22"/>
          <w:szCs w:val="22"/>
          <w:lang w:val="el-GR"/>
        </w:rPr>
        <w:t xml:space="preserve">:   </w:t>
      </w:r>
    </w:p>
    <w:p w14:paraId="2A6E0FB4" w14:textId="5B5D361E" w:rsidR="0085737F" w:rsidRDefault="0085737F" w:rsidP="00980FD8">
      <w:pPr>
        <w:jc w:val="both"/>
        <w:rPr>
          <w:sz w:val="22"/>
          <w:szCs w:val="22"/>
          <w:lang w:val="el-GR"/>
        </w:rPr>
      </w:pPr>
    </w:p>
    <w:p w14:paraId="21F212EA" w14:textId="6D701BA5" w:rsidR="0085737F" w:rsidRDefault="0085737F" w:rsidP="00980FD8">
      <w:pPr>
        <w:ind w:left="1134"/>
        <w:jc w:val="both"/>
        <w:rPr>
          <w:sz w:val="22"/>
          <w:szCs w:val="22"/>
          <w:lang w:val="el-GR"/>
        </w:rPr>
      </w:pPr>
      <w:r w:rsidRPr="0085737F">
        <w:rPr>
          <w:sz w:val="22"/>
          <w:szCs w:val="22"/>
          <w:lang w:val="el-GR"/>
        </w:rPr>
        <w:t xml:space="preserve">Ένα τυπικό πρόβλημα σε μια κακή μίξη είναι </w:t>
      </w:r>
      <w:r w:rsidR="00685813">
        <w:rPr>
          <w:sz w:val="22"/>
          <w:szCs w:val="22"/>
          <w:lang w:val="el-GR"/>
        </w:rPr>
        <w:t xml:space="preserve">η ταυτόχρονη παρουσία </w:t>
      </w:r>
      <w:r w:rsidRPr="0085737F">
        <w:rPr>
          <w:sz w:val="22"/>
          <w:szCs w:val="22"/>
          <w:lang w:val="el-GR"/>
        </w:rPr>
        <w:t>πάρα πολλ</w:t>
      </w:r>
      <w:r w:rsidR="00685813">
        <w:rPr>
          <w:sz w:val="22"/>
          <w:szCs w:val="22"/>
          <w:lang w:val="el-GR"/>
        </w:rPr>
        <w:t xml:space="preserve">ών </w:t>
      </w:r>
      <w:r w:rsidRPr="0085737F">
        <w:rPr>
          <w:sz w:val="22"/>
          <w:szCs w:val="22"/>
          <w:lang w:val="el-GR"/>
        </w:rPr>
        <w:t>στοιχεί</w:t>
      </w:r>
      <w:r w:rsidR="00685813">
        <w:rPr>
          <w:sz w:val="22"/>
          <w:szCs w:val="22"/>
          <w:lang w:val="el-GR"/>
        </w:rPr>
        <w:t>ων</w:t>
      </w:r>
      <w:r w:rsidRPr="0085737F">
        <w:rPr>
          <w:sz w:val="22"/>
          <w:szCs w:val="22"/>
          <w:lang w:val="el-GR"/>
        </w:rPr>
        <w:t xml:space="preserve"> που δημιουργούν ένα </w:t>
      </w:r>
      <w:r w:rsidR="00685813">
        <w:rPr>
          <w:sz w:val="22"/>
          <w:szCs w:val="22"/>
          <w:lang w:val="el-GR"/>
        </w:rPr>
        <w:t>ασαφές</w:t>
      </w:r>
      <w:r w:rsidRPr="0085737F">
        <w:rPr>
          <w:sz w:val="22"/>
          <w:szCs w:val="22"/>
          <w:lang w:val="el-GR"/>
        </w:rPr>
        <w:t xml:space="preserve"> χάος</w:t>
      </w:r>
      <w:r w:rsidR="00685813">
        <w:rPr>
          <w:sz w:val="22"/>
          <w:szCs w:val="22"/>
          <w:lang w:val="el-GR"/>
        </w:rPr>
        <w:t>.</w:t>
      </w:r>
    </w:p>
    <w:p w14:paraId="5F675728" w14:textId="096D3324" w:rsidR="0085737F" w:rsidRDefault="0085737F" w:rsidP="0087056B">
      <w:pPr>
        <w:rPr>
          <w:sz w:val="22"/>
          <w:szCs w:val="22"/>
          <w:lang w:val="el-GR"/>
        </w:rPr>
      </w:pPr>
    </w:p>
    <w:p w14:paraId="3D4F93FA" w14:textId="5A926C59" w:rsidR="00980FD8" w:rsidRDefault="009C50E5" w:rsidP="00980FD8">
      <w:pPr>
        <w:jc w:val="both"/>
        <w:rPr>
          <w:sz w:val="22"/>
          <w:szCs w:val="22"/>
          <w:lang w:val="el-GR"/>
        </w:rPr>
      </w:pPr>
      <w:r>
        <w:rPr>
          <w:sz w:val="22"/>
          <w:szCs w:val="22"/>
          <w:lang w:val="el-GR"/>
        </w:rPr>
        <w:t xml:space="preserve">Σύμφωνα με τον </w:t>
      </w:r>
      <w:r>
        <w:rPr>
          <w:sz w:val="22"/>
          <w:szCs w:val="22"/>
          <w:lang w:val="en-US"/>
        </w:rPr>
        <w:t>Roads</w:t>
      </w:r>
      <w:r>
        <w:rPr>
          <w:sz w:val="22"/>
          <w:szCs w:val="22"/>
          <w:lang w:val="el-GR"/>
        </w:rPr>
        <w:t>, μια</w:t>
      </w:r>
      <w:r w:rsidR="00980FD8">
        <w:rPr>
          <w:sz w:val="22"/>
          <w:szCs w:val="22"/>
          <w:lang w:val="el-GR"/>
        </w:rPr>
        <w:t xml:space="preserve"> </w:t>
      </w:r>
      <w:r w:rsidR="00980FD8" w:rsidRPr="00980FD8">
        <w:rPr>
          <w:sz w:val="22"/>
          <w:szCs w:val="22"/>
          <w:lang w:val="el-GR"/>
        </w:rPr>
        <w:t>“</w:t>
      </w:r>
      <w:r w:rsidR="00980FD8">
        <w:rPr>
          <w:sz w:val="22"/>
          <w:szCs w:val="22"/>
          <w:lang w:val="el-GR"/>
        </w:rPr>
        <w:t>καθαρή</w:t>
      </w:r>
      <w:r w:rsidR="00980FD8" w:rsidRPr="00980FD8">
        <w:rPr>
          <w:sz w:val="22"/>
          <w:szCs w:val="22"/>
          <w:lang w:val="el-GR"/>
        </w:rPr>
        <w:t>”</w:t>
      </w:r>
      <w:r w:rsidR="00980FD8">
        <w:rPr>
          <w:sz w:val="22"/>
          <w:szCs w:val="22"/>
          <w:lang w:val="el-GR"/>
        </w:rPr>
        <w:t xml:space="preserve"> μίξη αποφεύγει τις επικαλύψεις και την ταυτοφωνία ετερογενών στοιχείων, εισάγει σιωπές και διαβαθμίσεις στην δυναμική και επιτρέπει τον διαχωρισμό των φράσεων και των </w:t>
      </w:r>
      <w:proofErr w:type="spellStart"/>
      <w:r w:rsidR="00980FD8">
        <w:rPr>
          <w:sz w:val="22"/>
          <w:szCs w:val="22"/>
          <w:lang w:val="el-GR"/>
        </w:rPr>
        <w:t>μεσοδομών</w:t>
      </w:r>
      <w:proofErr w:type="spellEnd"/>
      <w:r w:rsidR="00980FD8">
        <w:rPr>
          <w:sz w:val="22"/>
          <w:szCs w:val="22"/>
          <w:lang w:val="el-GR"/>
        </w:rPr>
        <w:t xml:space="preserve">. </w:t>
      </w:r>
    </w:p>
    <w:p w14:paraId="6BFE6B49" w14:textId="3A4C0B23" w:rsidR="000566EC" w:rsidRPr="0092618B" w:rsidRDefault="000566EC" w:rsidP="00980FD8">
      <w:pPr>
        <w:jc w:val="both"/>
        <w:rPr>
          <w:sz w:val="22"/>
          <w:szCs w:val="22"/>
          <w:lang w:val="el-GR"/>
        </w:rPr>
      </w:pPr>
      <w:r>
        <w:rPr>
          <w:sz w:val="22"/>
          <w:szCs w:val="22"/>
          <w:lang w:val="el-GR"/>
        </w:rPr>
        <w:tab/>
      </w:r>
      <w:r w:rsidR="0092618B">
        <w:rPr>
          <w:sz w:val="22"/>
          <w:szCs w:val="22"/>
          <w:lang w:val="el-GR"/>
        </w:rPr>
        <w:t xml:space="preserve">Υπάρχει τελικά ένας ορθός τρόπος για να αρθρώσουμε τον χρόνο μέσα από το ηχόχρωμα και το ηχόχρωμα μέσα από </w:t>
      </w:r>
      <w:r w:rsidR="0092618B" w:rsidRPr="0092618B">
        <w:rPr>
          <w:sz w:val="22"/>
          <w:szCs w:val="22"/>
          <w:lang w:val="el-GR"/>
        </w:rPr>
        <w:t xml:space="preserve">τον χρόνο; Ο </w:t>
      </w:r>
      <w:r w:rsidR="0092618B" w:rsidRPr="0092618B">
        <w:rPr>
          <w:sz w:val="22"/>
          <w:szCs w:val="22"/>
          <w:lang w:val="en-US"/>
        </w:rPr>
        <w:t>Roads</w:t>
      </w:r>
      <w:r w:rsidR="0092618B" w:rsidRPr="0092618B">
        <w:rPr>
          <w:sz w:val="22"/>
          <w:szCs w:val="22"/>
          <w:lang w:val="el-GR"/>
        </w:rPr>
        <w:t xml:space="preserve"> προκρίνει το “</w:t>
      </w:r>
      <w:r w:rsidR="0092618B">
        <w:rPr>
          <w:sz w:val="22"/>
          <w:szCs w:val="22"/>
          <w:lang w:val="el-GR"/>
        </w:rPr>
        <w:t>συνετό</w:t>
      </w:r>
      <w:r w:rsidR="0092618B" w:rsidRPr="0092618B">
        <w:rPr>
          <w:sz w:val="22"/>
          <w:szCs w:val="22"/>
          <w:lang w:val="el-GR"/>
        </w:rPr>
        <w:t xml:space="preserve"> κλάδεμα” στις διακλαδώσεις των συνηχήσεων</w:t>
      </w:r>
      <w:r w:rsidR="0092618B">
        <w:rPr>
          <w:sz w:val="22"/>
          <w:szCs w:val="22"/>
          <w:lang w:val="el-GR"/>
        </w:rPr>
        <w:t xml:space="preserve"> (</w:t>
      </w:r>
      <w:r w:rsidR="0092618B" w:rsidRPr="00685813">
        <w:rPr>
          <w:sz w:val="22"/>
          <w:szCs w:val="22"/>
          <w:lang w:val="el-GR"/>
        </w:rPr>
        <w:t>2015</w:t>
      </w:r>
      <w:r w:rsidR="0092618B">
        <w:rPr>
          <w:sz w:val="22"/>
          <w:szCs w:val="22"/>
          <w:lang w:val="el-GR"/>
        </w:rPr>
        <w:t>, 375)</w:t>
      </w:r>
      <w:r w:rsidR="0092618B" w:rsidRPr="0092618B">
        <w:rPr>
          <w:sz w:val="22"/>
          <w:szCs w:val="22"/>
          <w:lang w:val="el-GR"/>
        </w:rPr>
        <w:t xml:space="preserve">. Η </w:t>
      </w:r>
      <w:r w:rsidR="0092618B" w:rsidRPr="0092618B">
        <w:rPr>
          <w:i/>
          <w:iCs/>
          <w:sz w:val="22"/>
          <w:szCs w:val="22"/>
          <w:lang w:val="el-GR"/>
        </w:rPr>
        <w:t>É</w:t>
      </w:r>
      <w:r w:rsidR="0092618B" w:rsidRPr="0092618B">
        <w:rPr>
          <w:i/>
          <w:iCs/>
          <w:sz w:val="22"/>
          <w:szCs w:val="22"/>
        </w:rPr>
        <w:t>p</w:t>
      </w:r>
      <w:r w:rsidR="0092618B" w:rsidRPr="0092618B">
        <w:rPr>
          <w:i/>
          <w:iCs/>
          <w:sz w:val="22"/>
          <w:szCs w:val="22"/>
          <w:lang w:val="el-GR"/>
        </w:rPr>
        <w:t>ô</w:t>
      </w:r>
      <w:r w:rsidR="0092618B" w:rsidRPr="0092618B">
        <w:rPr>
          <w:i/>
          <w:iCs/>
          <w:sz w:val="22"/>
          <w:szCs w:val="22"/>
        </w:rPr>
        <w:t>de</w:t>
      </w:r>
      <w:r w:rsidR="0092618B" w:rsidRPr="0092618B">
        <w:rPr>
          <w:i/>
          <w:iCs/>
          <w:sz w:val="22"/>
          <w:szCs w:val="22"/>
          <w:lang w:val="el-GR"/>
        </w:rPr>
        <w:t xml:space="preserve"> </w:t>
      </w:r>
      <w:r w:rsidR="0092618B" w:rsidRPr="0092618B">
        <w:rPr>
          <w:sz w:val="22"/>
          <w:szCs w:val="22"/>
          <w:lang w:val="el-GR"/>
        </w:rPr>
        <w:t xml:space="preserve">του </w:t>
      </w:r>
      <w:r w:rsidR="0092618B" w:rsidRPr="0092618B">
        <w:rPr>
          <w:sz w:val="22"/>
          <w:szCs w:val="22"/>
        </w:rPr>
        <w:t>Messiaen</w:t>
      </w:r>
      <w:r w:rsidR="0092618B" w:rsidRPr="0092618B">
        <w:rPr>
          <w:sz w:val="22"/>
          <w:szCs w:val="22"/>
          <w:lang w:val="el-GR"/>
        </w:rPr>
        <w:t xml:space="preserve"> προτείνει την απελευθέρωση των φωνών μέσα σε μια οργανωμένη κοινωνία ήχων. </w:t>
      </w:r>
      <w:r w:rsidR="0092618B">
        <w:rPr>
          <w:sz w:val="22"/>
          <w:szCs w:val="22"/>
          <w:lang w:val="el-GR"/>
        </w:rPr>
        <w:t>Επιστρέφω σε μια φράση που ειπώθηκε πιο πάνω: ό</w:t>
      </w:r>
      <w:r w:rsidR="0092618B" w:rsidRPr="0022668D">
        <w:rPr>
          <w:sz w:val="22"/>
          <w:szCs w:val="22"/>
          <w:lang w:val="el-GR"/>
        </w:rPr>
        <w:t>λες οι εργασίες που πραγματοποιούμε στ</w:t>
      </w:r>
      <w:r w:rsidR="0092618B">
        <w:rPr>
          <w:sz w:val="22"/>
          <w:szCs w:val="22"/>
          <w:lang w:val="el-GR"/>
        </w:rPr>
        <w:t>η μίξη</w:t>
      </w:r>
      <w:r w:rsidR="0092618B" w:rsidRPr="0022668D">
        <w:rPr>
          <w:sz w:val="22"/>
          <w:szCs w:val="22"/>
          <w:lang w:val="el-GR"/>
        </w:rPr>
        <w:t xml:space="preserve">, αποτελούν </w:t>
      </w:r>
      <w:proofErr w:type="spellStart"/>
      <w:r w:rsidR="0092618B" w:rsidRPr="00DA685E">
        <w:rPr>
          <w:sz w:val="22"/>
          <w:szCs w:val="22"/>
          <w:highlight w:val="yellow"/>
          <w:lang w:val="el-GR"/>
        </w:rPr>
        <w:t>αλληλ</w:t>
      </w:r>
      <w:r w:rsidR="00A632A1">
        <w:rPr>
          <w:sz w:val="22"/>
          <w:szCs w:val="22"/>
          <w:highlight w:val="yellow"/>
          <w:lang w:val="el-GR"/>
        </w:rPr>
        <w:t>ο</w:t>
      </w:r>
      <w:r w:rsidR="0092618B" w:rsidRPr="00DA685E">
        <w:rPr>
          <w:sz w:val="22"/>
          <w:szCs w:val="22"/>
          <w:highlight w:val="yellow"/>
          <w:lang w:val="el-GR"/>
        </w:rPr>
        <w:t>εξαρτώμενες</w:t>
      </w:r>
      <w:proofErr w:type="spellEnd"/>
      <w:r w:rsidR="0092618B">
        <w:rPr>
          <w:sz w:val="22"/>
          <w:szCs w:val="22"/>
          <w:lang w:val="el-GR"/>
        </w:rPr>
        <w:t xml:space="preserve"> διαδικασίες της. Η μια επηρεάζει την άλλη σε μικρό ή μεγαλύτερο βαθμό. Μια αντήχηση που διαρκεί λίγα δευτερόλεπτα παραπάνω, </w:t>
      </w:r>
      <w:r w:rsidR="00A632A1">
        <w:rPr>
          <w:sz w:val="22"/>
          <w:szCs w:val="22"/>
          <w:lang w:val="el-GR"/>
        </w:rPr>
        <w:t xml:space="preserve">ένας αυτοματισμός </w:t>
      </w:r>
      <w:proofErr w:type="spellStart"/>
      <w:r w:rsidR="0092618B">
        <w:rPr>
          <w:sz w:val="22"/>
          <w:szCs w:val="22"/>
          <w:lang w:val="el-GR"/>
        </w:rPr>
        <w:t>περιβάλλουσα</w:t>
      </w:r>
      <w:r w:rsidR="00A632A1">
        <w:rPr>
          <w:sz w:val="22"/>
          <w:szCs w:val="22"/>
          <w:lang w:val="el-GR"/>
        </w:rPr>
        <w:t>ς</w:t>
      </w:r>
      <w:proofErr w:type="spellEnd"/>
      <w:r w:rsidR="0092618B">
        <w:rPr>
          <w:sz w:val="22"/>
          <w:szCs w:val="22"/>
          <w:lang w:val="el-GR"/>
        </w:rPr>
        <w:t xml:space="preserve"> που δεν μηδενίζει τ</w:t>
      </w:r>
      <w:r w:rsidR="00A632A1">
        <w:rPr>
          <w:sz w:val="22"/>
          <w:szCs w:val="22"/>
          <w:lang w:val="el-GR"/>
        </w:rPr>
        <w:t xml:space="preserve">ην ένταση </w:t>
      </w:r>
      <w:r w:rsidR="0092618B">
        <w:rPr>
          <w:sz w:val="22"/>
          <w:szCs w:val="22"/>
          <w:lang w:val="el-GR"/>
        </w:rPr>
        <w:t xml:space="preserve">αλλά </w:t>
      </w:r>
      <w:r w:rsidR="00A632A1">
        <w:rPr>
          <w:sz w:val="22"/>
          <w:szCs w:val="22"/>
          <w:lang w:val="el-GR"/>
        </w:rPr>
        <w:t>επιτρέπει στον ήχο</w:t>
      </w:r>
      <w:r w:rsidR="0092618B">
        <w:rPr>
          <w:sz w:val="22"/>
          <w:szCs w:val="22"/>
          <w:lang w:val="el-GR"/>
        </w:rPr>
        <w:t xml:space="preserve"> να ηχεί ελάχιστα, ένα πανοραμικό που ακολουθεί την κινητική </w:t>
      </w:r>
      <w:r w:rsidR="00AD2392">
        <w:rPr>
          <w:sz w:val="22"/>
          <w:szCs w:val="22"/>
          <w:lang w:val="el-GR"/>
        </w:rPr>
        <w:t>συμπεριφορά</w:t>
      </w:r>
      <w:r w:rsidR="0092618B">
        <w:rPr>
          <w:sz w:val="22"/>
          <w:szCs w:val="22"/>
          <w:lang w:val="el-GR"/>
        </w:rPr>
        <w:t xml:space="preserve"> του ήχου και δεν την επιβάλει, είναι </w:t>
      </w:r>
      <w:r w:rsidR="00AD2392">
        <w:rPr>
          <w:sz w:val="22"/>
          <w:szCs w:val="22"/>
          <w:lang w:val="el-GR"/>
        </w:rPr>
        <w:t xml:space="preserve">όλες συνθετικές αποφάσεις που θα καθορίσουν την χρονική και </w:t>
      </w:r>
      <w:proofErr w:type="spellStart"/>
      <w:r w:rsidR="00AD2392">
        <w:rPr>
          <w:sz w:val="22"/>
          <w:szCs w:val="22"/>
          <w:lang w:val="el-GR"/>
        </w:rPr>
        <w:t>ηχοχρωματική</w:t>
      </w:r>
      <w:proofErr w:type="spellEnd"/>
      <w:r w:rsidR="00AD2392">
        <w:rPr>
          <w:sz w:val="22"/>
          <w:szCs w:val="22"/>
          <w:lang w:val="el-GR"/>
        </w:rPr>
        <w:t xml:space="preserve"> ταυτότητα του μουσικού έργου.</w:t>
      </w:r>
    </w:p>
    <w:p w14:paraId="31D46E43" w14:textId="604D6B8C" w:rsidR="00242B14" w:rsidRDefault="00242B14" w:rsidP="00242B14">
      <w:pPr>
        <w:rPr>
          <w:sz w:val="22"/>
          <w:szCs w:val="22"/>
        </w:rPr>
      </w:pPr>
    </w:p>
    <w:p w14:paraId="1760D84E" w14:textId="736FCB00" w:rsidR="00BD742D" w:rsidRPr="00E0438C" w:rsidRDefault="00A632A1" w:rsidP="00BD742D">
      <w:pPr>
        <w:rPr>
          <w:b/>
          <w:lang w:val="el-GR"/>
        </w:rPr>
      </w:pPr>
      <w:r>
        <w:rPr>
          <w:b/>
          <w:lang w:val="el-GR"/>
        </w:rPr>
        <w:t xml:space="preserve">6.1.13. </w:t>
      </w:r>
      <w:r w:rsidR="00E0438C" w:rsidRPr="00E0438C">
        <w:rPr>
          <w:b/>
          <w:lang w:val="el-GR"/>
        </w:rPr>
        <w:t xml:space="preserve">Πλεονασμός στη Μίξη. </w:t>
      </w:r>
    </w:p>
    <w:p w14:paraId="7956D703" w14:textId="77777777" w:rsidR="00BD742D" w:rsidRPr="00E0438C" w:rsidRDefault="00BD742D" w:rsidP="00BD742D">
      <w:pPr>
        <w:jc w:val="both"/>
        <w:rPr>
          <w:b/>
          <w:sz w:val="22"/>
          <w:szCs w:val="22"/>
          <w:lang w:val="el-GR"/>
        </w:rPr>
      </w:pPr>
    </w:p>
    <w:p w14:paraId="29FBB96E" w14:textId="24FA5C63" w:rsidR="00BD742D" w:rsidRPr="00B26F62" w:rsidRDefault="00E0438C" w:rsidP="00BD742D">
      <w:pPr>
        <w:jc w:val="both"/>
        <w:rPr>
          <w:sz w:val="22"/>
          <w:szCs w:val="22"/>
        </w:rPr>
      </w:pPr>
      <w:r w:rsidRPr="00B26F62">
        <w:rPr>
          <w:sz w:val="22"/>
          <w:szCs w:val="22"/>
        </w:rPr>
        <w:t xml:space="preserve">Η ποσότητα της πληροφορίας που περιέχεται σε ένα μήνυμα ορίζεται βάσει της έκτασης στην οποία καταργεί την αβεβαιότητα στο </w:t>
      </w:r>
      <w:r>
        <w:rPr>
          <w:sz w:val="22"/>
          <w:szCs w:val="22"/>
          <w:lang w:val="el-GR"/>
        </w:rPr>
        <w:t>μυαλό του λήπτη</w:t>
      </w:r>
      <w:r w:rsidRPr="00B26F62">
        <w:rPr>
          <w:sz w:val="22"/>
          <w:szCs w:val="22"/>
        </w:rPr>
        <w:t xml:space="preserve">. </w:t>
      </w:r>
      <w:r w:rsidRPr="00E0438C">
        <w:rPr>
          <w:bCs/>
          <w:sz w:val="22"/>
          <w:szCs w:val="22"/>
          <w:lang w:val="el-GR"/>
        </w:rPr>
        <w:t>Ως έννοια</w:t>
      </w:r>
      <w:r>
        <w:rPr>
          <w:bCs/>
          <w:sz w:val="22"/>
          <w:szCs w:val="22"/>
          <w:lang w:val="el-GR"/>
        </w:rPr>
        <w:t>,</w:t>
      </w:r>
      <w:r w:rsidRPr="00E0438C">
        <w:rPr>
          <w:bCs/>
          <w:sz w:val="22"/>
          <w:szCs w:val="22"/>
          <w:lang w:val="el-GR"/>
        </w:rPr>
        <w:t xml:space="preserve"> ο </w:t>
      </w:r>
      <w:r w:rsidRPr="00E0438C">
        <w:rPr>
          <w:bCs/>
          <w:i/>
          <w:iCs/>
          <w:sz w:val="22"/>
          <w:szCs w:val="22"/>
          <w:lang w:val="el-GR"/>
        </w:rPr>
        <w:t>π</w:t>
      </w:r>
      <w:r w:rsidR="00BD742D" w:rsidRPr="00E0438C">
        <w:rPr>
          <w:bCs/>
          <w:i/>
          <w:iCs/>
          <w:sz w:val="22"/>
          <w:szCs w:val="22"/>
        </w:rPr>
        <w:t>λεονασμός</w:t>
      </w:r>
      <w:r w:rsidR="00BD742D" w:rsidRPr="00B26F62">
        <w:rPr>
          <w:sz w:val="22"/>
          <w:szCs w:val="22"/>
        </w:rPr>
        <w:t xml:space="preserve"> </w:t>
      </w:r>
      <w:r>
        <w:rPr>
          <w:sz w:val="22"/>
          <w:szCs w:val="22"/>
          <w:lang w:val="el-GR"/>
        </w:rPr>
        <w:t xml:space="preserve">συνοδεύει και </w:t>
      </w:r>
      <w:r w:rsidRPr="00B26F62">
        <w:rPr>
          <w:sz w:val="22"/>
          <w:szCs w:val="22"/>
        </w:rPr>
        <w:t>συμπληρώνει</w:t>
      </w:r>
      <w:r>
        <w:rPr>
          <w:sz w:val="22"/>
          <w:szCs w:val="22"/>
          <w:lang w:val="el-GR"/>
        </w:rPr>
        <w:t xml:space="preserve"> την έννοια της </w:t>
      </w:r>
      <w:r w:rsidRPr="00E0438C">
        <w:rPr>
          <w:iCs/>
          <w:sz w:val="22"/>
          <w:szCs w:val="22"/>
        </w:rPr>
        <w:t>πληροφορίας</w:t>
      </w:r>
      <w:r>
        <w:rPr>
          <w:sz w:val="22"/>
          <w:szCs w:val="22"/>
          <w:lang w:val="el-GR"/>
        </w:rPr>
        <w:t xml:space="preserve">. </w:t>
      </w:r>
    </w:p>
    <w:p w14:paraId="39056FAD" w14:textId="331F6DEF" w:rsidR="00BD742D" w:rsidRPr="00C31C1F" w:rsidRDefault="00E0438C" w:rsidP="00BD742D">
      <w:pPr>
        <w:jc w:val="both"/>
        <w:rPr>
          <w:color w:val="FF0000"/>
          <w:sz w:val="22"/>
          <w:szCs w:val="22"/>
          <w:lang w:val="el-GR"/>
        </w:rPr>
      </w:pPr>
      <w:r>
        <w:rPr>
          <w:sz w:val="22"/>
          <w:szCs w:val="22"/>
        </w:rPr>
        <w:tab/>
      </w:r>
      <w:r>
        <w:rPr>
          <w:sz w:val="22"/>
          <w:szCs w:val="22"/>
          <w:lang w:val="el-GR"/>
        </w:rPr>
        <w:t>Πλεονασμός σημαίνει επανάληψη ολόκληρου ή μέρους του μηνύματος.</w:t>
      </w:r>
      <w:r w:rsidR="00C31C1F">
        <w:rPr>
          <w:sz w:val="22"/>
          <w:szCs w:val="22"/>
          <w:lang w:val="el-GR"/>
        </w:rPr>
        <w:t xml:space="preserve"> Γιατί όμως χρειάζεται η επανάληψη της πληροφορίας; Τα φαινόμενα επικάλυψης, ο θόρυβος στο φόντο του ηχητικού σήματος, η μεγάλη φασματική πυκνότητα και ο κορεσμένος θόρυβος αποτελούν συνήθεις αιτίες για την ελλιπή επικοινωνία του ηχητικού ή μουσικού μηνύματος. Όταν η μίξη μας περιέχει κάποια από τις παραπάνω συνθήκες, μπορούμε να αναζητήσουμε μια λύση στη χρήση του πλεονασμού</w:t>
      </w:r>
      <w:r w:rsidR="00A632A1" w:rsidRPr="00A632A1">
        <w:rPr>
          <w:rStyle w:val="FootnoteReference"/>
          <w:sz w:val="20"/>
          <w:szCs w:val="20"/>
          <w:lang w:val="el-GR"/>
        </w:rPr>
        <w:footnoteReference w:id="5"/>
      </w:r>
      <w:r w:rsidR="00A632A1">
        <w:rPr>
          <w:sz w:val="22"/>
          <w:szCs w:val="22"/>
          <w:lang w:val="el-GR"/>
        </w:rPr>
        <w:t>.</w:t>
      </w:r>
    </w:p>
    <w:p w14:paraId="20C6B034" w14:textId="3047634D" w:rsidR="00BD742D" w:rsidRPr="00B26F62" w:rsidRDefault="00BD742D" w:rsidP="00576DB2">
      <w:pPr>
        <w:ind w:firstLine="720"/>
        <w:jc w:val="both"/>
        <w:rPr>
          <w:sz w:val="22"/>
          <w:szCs w:val="22"/>
        </w:rPr>
      </w:pPr>
      <w:r w:rsidRPr="00B26F62">
        <w:rPr>
          <w:sz w:val="22"/>
          <w:szCs w:val="22"/>
        </w:rPr>
        <w:t>Ένας εναλλακτικός λόγος για τη</w:t>
      </w:r>
      <w:r w:rsidR="00576DB2">
        <w:rPr>
          <w:sz w:val="22"/>
          <w:szCs w:val="22"/>
          <w:lang w:val="el-GR"/>
        </w:rPr>
        <w:t>ν</w:t>
      </w:r>
      <w:r w:rsidRPr="00B26F62">
        <w:rPr>
          <w:sz w:val="22"/>
          <w:szCs w:val="22"/>
        </w:rPr>
        <w:t xml:space="preserve"> </w:t>
      </w:r>
      <w:r w:rsidR="00576DB2">
        <w:rPr>
          <w:sz w:val="22"/>
          <w:szCs w:val="22"/>
          <w:lang w:val="el-GR"/>
        </w:rPr>
        <w:t>εισαγωγή πλεονασμού στη μίξη είναι η</w:t>
      </w:r>
      <w:r w:rsidR="00576DB2" w:rsidRPr="00B26F62">
        <w:rPr>
          <w:sz w:val="22"/>
          <w:szCs w:val="22"/>
        </w:rPr>
        <w:t xml:space="preserve"> αίσθη</w:t>
      </w:r>
      <w:proofErr w:type="spellStart"/>
      <w:r w:rsidR="00576DB2">
        <w:rPr>
          <w:sz w:val="22"/>
          <w:szCs w:val="22"/>
          <w:lang w:val="el-GR"/>
        </w:rPr>
        <w:t>ση</w:t>
      </w:r>
      <w:proofErr w:type="spellEnd"/>
      <w:r w:rsidR="00576DB2" w:rsidRPr="00B26F62">
        <w:rPr>
          <w:sz w:val="22"/>
          <w:szCs w:val="22"/>
        </w:rPr>
        <w:t xml:space="preserve"> της αναγνωρισιμότητας</w:t>
      </w:r>
      <w:r w:rsidR="00576DB2">
        <w:rPr>
          <w:sz w:val="22"/>
          <w:szCs w:val="22"/>
          <w:lang w:val="el-GR"/>
        </w:rPr>
        <w:t xml:space="preserve"> που προκαλεί. Τα </w:t>
      </w:r>
      <w:r w:rsidRPr="00B26F62">
        <w:rPr>
          <w:sz w:val="22"/>
          <w:szCs w:val="22"/>
        </w:rPr>
        <w:t>επαναλαμβανόμεν</w:t>
      </w:r>
      <w:r w:rsidR="00576DB2">
        <w:rPr>
          <w:sz w:val="22"/>
          <w:szCs w:val="22"/>
          <w:lang w:val="el-GR"/>
        </w:rPr>
        <w:t>α</w:t>
      </w:r>
      <w:r w:rsidRPr="00B26F62">
        <w:rPr>
          <w:sz w:val="22"/>
          <w:szCs w:val="22"/>
        </w:rPr>
        <w:t xml:space="preserve"> μοτίβ</w:t>
      </w:r>
      <w:r w:rsidR="00576DB2">
        <w:rPr>
          <w:sz w:val="22"/>
          <w:szCs w:val="22"/>
          <w:lang w:val="el-GR"/>
        </w:rPr>
        <w:t xml:space="preserve">α, οι λούπες και οι ρυθμικές αλυσίδες προκαλούν την </w:t>
      </w:r>
      <w:r w:rsidR="00576DB2" w:rsidRPr="00B26F62">
        <w:rPr>
          <w:sz w:val="22"/>
          <w:szCs w:val="22"/>
        </w:rPr>
        <w:t>συμμετοχή της μνήμης</w:t>
      </w:r>
      <w:r w:rsidR="00576DB2" w:rsidRPr="00576DB2">
        <w:rPr>
          <w:sz w:val="22"/>
          <w:szCs w:val="22"/>
          <w:lang w:val="el-GR"/>
        </w:rPr>
        <w:t xml:space="preserve"> </w:t>
      </w:r>
      <w:r w:rsidR="00576DB2">
        <w:rPr>
          <w:sz w:val="22"/>
          <w:szCs w:val="22"/>
          <w:lang w:val="el-GR"/>
        </w:rPr>
        <w:t>και, συνεπώς, την ενεργή συμμετοχή του ακροατή.</w:t>
      </w:r>
      <w:r w:rsidR="007304C0">
        <w:rPr>
          <w:sz w:val="22"/>
          <w:szCs w:val="22"/>
          <w:lang w:val="el-GR"/>
        </w:rPr>
        <w:t xml:space="preserve"> Αυτός είναι ο </w:t>
      </w:r>
      <w:r w:rsidR="007304C0" w:rsidRPr="007304C0">
        <w:rPr>
          <w:i/>
          <w:iCs/>
          <w:sz w:val="22"/>
          <w:szCs w:val="22"/>
          <w:lang w:val="el-GR"/>
        </w:rPr>
        <w:t>χρονικός πλεονασμός</w:t>
      </w:r>
      <w:r w:rsidR="007304C0">
        <w:rPr>
          <w:sz w:val="22"/>
          <w:szCs w:val="22"/>
          <w:lang w:val="el-GR"/>
        </w:rPr>
        <w:t>, η επανάληψη δηλαδή στο</w:t>
      </w:r>
      <w:r w:rsidR="00DB71E2">
        <w:rPr>
          <w:sz w:val="22"/>
          <w:szCs w:val="22"/>
          <w:lang w:val="el-GR"/>
        </w:rPr>
        <w:t xml:space="preserve"> πεδίο </w:t>
      </w:r>
      <w:r w:rsidR="007304C0">
        <w:rPr>
          <w:sz w:val="22"/>
          <w:szCs w:val="22"/>
          <w:lang w:val="el-GR"/>
        </w:rPr>
        <w:t>του χρόνου.</w:t>
      </w:r>
      <w:r w:rsidR="00576DB2" w:rsidRPr="00B26F62">
        <w:rPr>
          <w:sz w:val="22"/>
          <w:szCs w:val="22"/>
        </w:rPr>
        <w:t xml:space="preserve"> </w:t>
      </w:r>
    </w:p>
    <w:p w14:paraId="08C026AC" w14:textId="3E2FEE2F" w:rsidR="00576DB2" w:rsidRDefault="00BD742D" w:rsidP="00576DB2">
      <w:pPr>
        <w:ind w:firstLine="720"/>
        <w:jc w:val="both"/>
        <w:rPr>
          <w:sz w:val="22"/>
          <w:szCs w:val="22"/>
        </w:rPr>
      </w:pPr>
      <w:r w:rsidRPr="00B26F62">
        <w:rPr>
          <w:sz w:val="22"/>
          <w:szCs w:val="22"/>
        </w:rPr>
        <w:lastRenderedPageBreak/>
        <w:t xml:space="preserve">Ο </w:t>
      </w:r>
      <w:proofErr w:type="spellStart"/>
      <w:r w:rsidRPr="00B26F62">
        <w:rPr>
          <w:sz w:val="22"/>
          <w:szCs w:val="22"/>
          <w:lang w:val="en-US"/>
        </w:rPr>
        <w:t>Wollheim</w:t>
      </w:r>
      <w:proofErr w:type="spellEnd"/>
      <w:r w:rsidRPr="00B26F62">
        <w:rPr>
          <w:sz w:val="22"/>
          <w:szCs w:val="22"/>
        </w:rPr>
        <w:t xml:space="preserve"> </w:t>
      </w:r>
      <w:r w:rsidR="00DB71E2" w:rsidRPr="00B26F62">
        <w:rPr>
          <w:sz w:val="22"/>
          <w:szCs w:val="22"/>
        </w:rPr>
        <w:t>(1970</w:t>
      </w:r>
      <w:r w:rsidR="00DB71E2">
        <w:rPr>
          <w:sz w:val="22"/>
          <w:szCs w:val="22"/>
          <w:lang w:val="el-GR"/>
        </w:rPr>
        <w:t>,</w:t>
      </w:r>
      <w:r w:rsidR="00DB71E2" w:rsidRPr="00B26F62">
        <w:rPr>
          <w:sz w:val="22"/>
          <w:szCs w:val="22"/>
        </w:rPr>
        <w:t xml:space="preserve"> 150)</w:t>
      </w:r>
      <w:r w:rsidR="00DB71E2">
        <w:rPr>
          <w:sz w:val="22"/>
          <w:szCs w:val="22"/>
          <w:lang w:val="el-GR"/>
        </w:rPr>
        <w:t xml:space="preserve"> </w:t>
      </w:r>
      <w:r w:rsidRPr="00B26F62">
        <w:rPr>
          <w:sz w:val="22"/>
          <w:szCs w:val="22"/>
        </w:rPr>
        <w:t>εξετάζει την επανάληψη σε σχέση με την αισθητική:</w:t>
      </w:r>
    </w:p>
    <w:p w14:paraId="41081151" w14:textId="77777777" w:rsidR="00576DB2" w:rsidRDefault="00576DB2" w:rsidP="00576DB2">
      <w:pPr>
        <w:jc w:val="both"/>
        <w:rPr>
          <w:sz w:val="22"/>
          <w:szCs w:val="22"/>
        </w:rPr>
      </w:pPr>
    </w:p>
    <w:p w14:paraId="3D2764A9" w14:textId="66DE10D3" w:rsidR="00BD742D" w:rsidRPr="00B26F62" w:rsidRDefault="00BD742D" w:rsidP="00576DB2">
      <w:pPr>
        <w:ind w:left="1134"/>
        <w:jc w:val="both"/>
        <w:rPr>
          <w:sz w:val="22"/>
          <w:szCs w:val="22"/>
        </w:rPr>
      </w:pPr>
      <w:r w:rsidRPr="00B26F62">
        <w:rPr>
          <w:sz w:val="22"/>
          <w:szCs w:val="22"/>
        </w:rPr>
        <w:t xml:space="preserve">Οι συνθήκες υπό τις οποίες ένα έργο τέχνης κερδίζει σε ενότητα είναι οι ίδιες  με εκείνες στις οποιες αυξάνεται ο πλεονασμός: διότι η επίγνωση που αποκτάμε ενός μοτίβου συμπίπτει με την εκπλήρωση ενός μεγάλου αριθμού προσδοκιών </w:t>
      </w:r>
      <w:r w:rsidR="00576DB2">
        <w:rPr>
          <w:sz w:val="22"/>
          <w:szCs w:val="22"/>
        </w:rPr>
        <w:t>μας</w:t>
      </w:r>
      <w:r w:rsidR="00576DB2">
        <w:rPr>
          <w:sz w:val="22"/>
          <w:szCs w:val="22"/>
          <w:lang w:val="el-GR"/>
        </w:rPr>
        <w:t>.</w:t>
      </w:r>
      <w:r w:rsidRPr="00B26F62">
        <w:rPr>
          <w:sz w:val="22"/>
          <w:szCs w:val="22"/>
        </w:rPr>
        <w:t xml:space="preserve"> </w:t>
      </w:r>
    </w:p>
    <w:p w14:paraId="2B4D6E5B" w14:textId="5DC8C391" w:rsidR="00BD742D" w:rsidRDefault="00BD742D" w:rsidP="00BD742D">
      <w:pPr>
        <w:jc w:val="both"/>
        <w:rPr>
          <w:sz w:val="22"/>
          <w:szCs w:val="22"/>
        </w:rPr>
      </w:pPr>
    </w:p>
    <w:p w14:paraId="4AEEE567" w14:textId="562712E8" w:rsidR="007304C0" w:rsidRPr="00E0438C" w:rsidRDefault="007304C0" w:rsidP="007304C0">
      <w:pPr>
        <w:jc w:val="both"/>
        <w:rPr>
          <w:sz w:val="22"/>
          <w:szCs w:val="22"/>
          <w:lang w:val="el-GR"/>
        </w:rPr>
      </w:pPr>
      <w:r>
        <w:rPr>
          <w:sz w:val="22"/>
          <w:szCs w:val="22"/>
          <w:lang w:val="el-GR"/>
        </w:rPr>
        <w:t xml:space="preserve">Το ίδιο ισχύει και για το φασματικό περιεχόμενο, </w:t>
      </w:r>
      <w:r w:rsidR="00DB71E2">
        <w:rPr>
          <w:sz w:val="22"/>
          <w:szCs w:val="22"/>
          <w:lang w:val="el-GR"/>
        </w:rPr>
        <w:t xml:space="preserve">για </w:t>
      </w:r>
      <w:r>
        <w:rPr>
          <w:sz w:val="22"/>
          <w:szCs w:val="22"/>
          <w:lang w:val="el-GR"/>
        </w:rPr>
        <w:t xml:space="preserve">την επανάληψη δηλαδή μέρους του φάσματος στον φασματικό χώρο. Αν, για παράδειγμα, διπλασιάσουμε μια φασματική περιοχή ενός ήχου ή και ολόκληρο τον ήχο, δημιουργούμε </w:t>
      </w:r>
      <w:r w:rsidRPr="007304C0">
        <w:rPr>
          <w:i/>
          <w:iCs/>
          <w:sz w:val="22"/>
          <w:szCs w:val="22"/>
          <w:lang w:val="el-GR"/>
        </w:rPr>
        <w:t>φασματικό πλεονασμό</w:t>
      </w:r>
      <w:r w:rsidRPr="007304C0">
        <w:rPr>
          <w:rStyle w:val="FootnoteReference"/>
          <w:sz w:val="20"/>
          <w:szCs w:val="20"/>
          <w:lang w:val="el-GR"/>
        </w:rPr>
        <w:footnoteReference w:id="6"/>
      </w:r>
      <w:r>
        <w:rPr>
          <w:sz w:val="22"/>
          <w:szCs w:val="22"/>
          <w:lang w:val="el-GR"/>
        </w:rPr>
        <w:t xml:space="preserve">. </w:t>
      </w:r>
    </w:p>
    <w:p w14:paraId="7A03880F" w14:textId="7C9CD6FE" w:rsidR="007304C0" w:rsidRPr="007304C0" w:rsidRDefault="007304C0" w:rsidP="00B47A2A">
      <w:pPr>
        <w:ind w:firstLine="720"/>
        <w:jc w:val="both"/>
        <w:rPr>
          <w:sz w:val="22"/>
          <w:szCs w:val="22"/>
          <w:lang w:val="el-GR"/>
        </w:rPr>
      </w:pPr>
      <w:r>
        <w:rPr>
          <w:sz w:val="22"/>
          <w:szCs w:val="22"/>
          <w:lang w:val="el-GR"/>
        </w:rPr>
        <w:t xml:space="preserve">Σε αντίθεση με την δημιουργική ασάφεια των πολλαπλών </w:t>
      </w:r>
      <w:r w:rsidR="00DB71E2">
        <w:rPr>
          <w:sz w:val="22"/>
          <w:szCs w:val="22"/>
          <w:lang w:val="el-GR"/>
        </w:rPr>
        <w:t xml:space="preserve">ηχητικών </w:t>
      </w:r>
      <w:r>
        <w:rPr>
          <w:sz w:val="22"/>
          <w:szCs w:val="22"/>
          <w:lang w:val="el-GR"/>
        </w:rPr>
        <w:t xml:space="preserve">κόσμων </w:t>
      </w:r>
      <w:r w:rsidR="00DB71E2">
        <w:rPr>
          <w:sz w:val="22"/>
          <w:szCs w:val="22"/>
          <w:lang w:val="el-GR"/>
        </w:rPr>
        <w:t>που συναντάμε σε πολλά έργα ηλεκτροακουστικής μουσικής</w:t>
      </w:r>
      <w:r w:rsidRPr="007304C0">
        <w:rPr>
          <w:sz w:val="22"/>
          <w:szCs w:val="22"/>
          <w:lang w:val="el-GR"/>
        </w:rPr>
        <w:t xml:space="preserve">, </w:t>
      </w:r>
      <w:r>
        <w:rPr>
          <w:sz w:val="22"/>
          <w:szCs w:val="22"/>
          <w:lang w:val="el-GR"/>
        </w:rPr>
        <w:t xml:space="preserve">ο πλεονασμός στη μίξη οδηγεί το αφτί του ακροατή σε οριοθετημένα περιβάλλοντα και σε ασφαλή - αν και </w:t>
      </w:r>
      <w:r w:rsidR="00B873A8">
        <w:rPr>
          <w:sz w:val="22"/>
          <w:szCs w:val="22"/>
          <w:lang w:val="el-GR"/>
        </w:rPr>
        <w:t>ενίοτε</w:t>
      </w:r>
      <w:r>
        <w:rPr>
          <w:sz w:val="22"/>
          <w:szCs w:val="22"/>
          <w:lang w:val="el-GR"/>
        </w:rPr>
        <w:t xml:space="preserve"> βαρετή - ακρόαση.  </w:t>
      </w:r>
    </w:p>
    <w:p w14:paraId="42424758" w14:textId="1FACEB9E" w:rsidR="00B47A2A" w:rsidRDefault="00B47A2A" w:rsidP="00B47A2A">
      <w:pPr>
        <w:ind w:firstLine="720"/>
        <w:jc w:val="both"/>
        <w:rPr>
          <w:sz w:val="22"/>
          <w:szCs w:val="22"/>
          <w:lang w:val="el-GR"/>
        </w:rPr>
      </w:pPr>
      <w:r>
        <w:rPr>
          <w:sz w:val="22"/>
          <w:szCs w:val="22"/>
          <w:lang w:val="el-GR"/>
        </w:rPr>
        <w:t xml:space="preserve">Ο πλεονασμός χρησιμοποιείται τακτικά στις διάφορες μορφές τέχνης καθώς προσδίδει στο έργο μονιμότητα και συνάφεια, μέσω ενός </w:t>
      </w:r>
      <w:r w:rsidRPr="00B26F62">
        <w:rPr>
          <w:sz w:val="22"/>
          <w:szCs w:val="22"/>
        </w:rPr>
        <w:t>προβλέψιμο</w:t>
      </w:r>
      <w:r>
        <w:rPr>
          <w:sz w:val="22"/>
          <w:szCs w:val="22"/>
          <w:lang w:val="el-GR"/>
        </w:rPr>
        <w:t>υ</w:t>
      </w:r>
      <w:r w:rsidRPr="00B26F62">
        <w:rPr>
          <w:sz w:val="22"/>
          <w:szCs w:val="22"/>
        </w:rPr>
        <w:t xml:space="preserve"> </w:t>
      </w:r>
      <w:r>
        <w:rPr>
          <w:sz w:val="22"/>
          <w:szCs w:val="22"/>
          <w:lang w:val="el-GR"/>
        </w:rPr>
        <w:t>μοτίβου</w:t>
      </w:r>
      <w:r w:rsidRPr="00B26F62">
        <w:rPr>
          <w:sz w:val="22"/>
          <w:szCs w:val="22"/>
        </w:rPr>
        <w:t xml:space="preserve"> επαναλήψεων</w:t>
      </w:r>
      <w:r>
        <w:rPr>
          <w:sz w:val="22"/>
          <w:szCs w:val="22"/>
          <w:lang w:val="el-GR"/>
        </w:rPr>
        <w:t xml:space="preserve">. Η </w:t>
      </w:r>
      <w:r w:rsidR="00DB71E2">
        <w:rPr>
          <w:sz w:val="22"/>
          <w:szCs w:val="22"/>
          <w:lang w:val="el-GR"/>
        </w:rPr>
        <w:t>συχνότητά</w:t>
      </w:r>
      <w:r>
        <w:rPr>
          <w:sz w:val="22"/>
          <w:szCs w:val="22"/>
          <w:lang w:val="el-GR"/>
        </w:rPr>
        <w:t xml:space="preserve"> του όμως, ο αριθμός δηλαδή των επαναλήψεων, μπορεί άλλες φορές να κρατήσει ενεργ</w:t>
      </w:r>
      <w:r w:rsidR="00973C0C">
        <w:rPr>
          <w:sz w:val="22"/>
          <w:szCs w:val="22"/>
          <w:lang w:val="el-GR"/>
        </w:rPr>
        <w:t>ή την ακρόαση</w:t>
      </w:r>
      <w:r>
        <w:rPr>
          <w:sz w:val="22"/>
          <w:szCs w:val="22"/>
          <w:lang w:val="el-GR"/>
        </w:rPr>
        <w:t xml:space="preserve"> και άλλες να τ</w:t>
      </w:r>
      <w:r w:rsidR="00973C0C">
        <w:rPr>
          <w:sz w:val="22"/>
          <w:szCs w:val="22"/>
          <w:lang w:val="el-GR"/>
        </w:rPr>
        <w:t>η</w:t>
      </w:r>
      <w:r>
        <w:rPr>
          <w:sz w:val="22"/>
          <w:szCs w:val="22"/>
          <w:lang w:val="el-GR"/>
        </w:rPr>
        <w:t>ν οδηγήσει σε απενεργοποίηση.</w:t>
      </w:r>
      <w:r w:rsidR="00973C0C">
        <w:rPr>
          <w:sz w:val="22"/>
          <w:szCs w:val="22"/>
          <w:lang w:val="el-GR"/>
        </w:rPr>
        <w:t xml:space="preserve"> Σύμφωνα με τον </w:t>
      </w:r>
      <w:r w:rsidR="00973C0C">
        <w:rPr>
          <w:sz w:val="22"/>
          <w:szCs w:val="22"/>
          <w:lang w:val="en-US"/>
        </w:rPr>
        <w:t>Layton</w:t>
      </w:r>
      <w:r w:rsidR="00973C0C" w:rsidRPr="00973C0C">
        <w:rPr>
          <w:sz w:val="22"/>
          <w:szCs w:val="22"/>
          <w:lang w:val="el-GR"/>
        </w:rPr>
        <w:t xml:space="preserve"> (</w:t>
      </w:r>
      <w:r w:rsidR="00973C0C">
        <w:rPr>
          <w:sz w:val="22"/>
          <w:szCs w:val="22"/>
          <w:lang w:val="el-GR"/>
        </w:rPr>
        <w:t>2003, 226</w:t>
      </w:r>
      <w:r w:rsidR="00973C0C" w:rsidRPr="00973C0C">
        <w:rPr>
          <w:sz w:val="22"/>
          <w:szCs w:val="22"/>
          <w:lang w:val="el-GR"/>
        </w:rPr>
        <w:t>)</w:t>
      </w:r>
      <w:r w:rsidR="00973C0C">
        <w:rPr>
          <w:sz w:val="22"/>
          <w:szCs w:val="22"/>
          <w:lang w:val="el-GR"/>
        </w:rPr>
        <w:t>:</w:t>
      </w:r>
      <w:r>
        <w:rPr>
          <w:sz w:val="22"/>
          <w:szCs w:val="22"/>
          <w:lang w:val="el-GR"/>
        </w:rPr>
        <w:t xml:space="preserve">  </w:t>
      </w:r>
    </w:p>
    <w:p w14:paraId="404345A9" w14:textId="77777777" w:rsidR="00B47A2A" w:rsidRDefault="00B47A2A" w:rsidP="00B47A2A">
      <w:pPr>
        <w:ind w:firstLine="720"/>
        <w:jc w:val="both"/>
        <w:rPr>
          <w:sz w:val="22"/>
          <w:szCs w:val="22"/>
          <w:lang w:val="el-GR"/>
        </w:rPr>
      </w:pPr>
    </w:p>
    <w:p w14:paraId="548F5886" w14:textId="5928D60D" w:rsidR="00BD742D" w:rsidRPr="00B26F62" w:rsidRDefault="00BD742D" w:rsidP="00973C0C">
      <w:pPr>
        <w:ind w:left="1134"/>
        <w:jc w:val="both"/>
        <w:rPr>
          <w:sz w:val="22"/>
          <w:szCs w:val="22"/>
        </w:rPr>
      </w:pPr>
      <w:r w:rsidRPr="00B26F62">
        <w:rPr>
          <w:sz w:val="22"/>
          <w:szCs w:val="22"/>
        </w:rPr>
        <w:t xml:space="preserve">Η απόλαυση που εισπράττεται πιθανότατα πηγάζει από το ισορροπημένο μίγμα ικανοποίησης και έκπληξης που προκαλεί ο καλλιτέχνης, </w:t>
      </w:r>
      <w:r w:rsidRPr="00973C0C">
        <w:rPr>
          <w:sz w:val="22"/>
          <w:szCs w:val="22"/>
          <w:highlight w:val="yellow"/>
        </w:rPr>
        <w:t>εν</w:t>
      </w:r>
      <w:r w:rsidR="00973C0C">
        <w:rPr>
          <w:sz w:val="22"/>
          <w:szCs w:val="22"/>
          <w:highlight w:val="yellow"/>
          <w:lang w:val="el-GR"/>
        </w:rPr>
        <w:t xml:space="preserve"> </w:t>
      </w:r>
      <w:r w:rsidRPr="00973C0C">
        <w:rPr>
          <w:sz w:val="22"/>
          <w:szCs w:val="22"/>
          <w:highlight w:val="yellow"/>
        </w:rPr>
        <w:t>μέρει</w:t>
      </w:r>
      <w:r w:rsidRPr="00B26F62">
        <w:rPr>
          <w:sz w:val="22"/>
          <w:szCs w:val="22"/>
        </w:rPr>
        <w:t xml:space="preserve"> πραγματοποιώντας προσδοκίες</w:t>
      </w:r>
      <w:r>
        <w:rPr>
          <w:sz w:val="22"/>
          <w:szCs w:val="22"/>
        </w:rPr>
        <w:t xml:space="preserve">, </w:t>
      </w:r>
      <w:r w:rsidRPr="00973C0C">
        <w:rPr>
          <w:sz w:val="22"/>
          <w:szCs w:val="22"/>
          <w:highlight w:val="yellow"/>
        </w:rPr>
        <w:t xml:space="preserve">εν </w:t>
      </w:r>
      <w:r w:rsidR="00973C0C" w:rsidRPr="00973C0C">
        <w:rPr>
          <w:sz w:val="22"/>
          <w:szCs w:val="22"/>
          <w:highlight w:val="yellow"/>
        </w:rPr>
        <w:t>μέρει</w:t>
      </w:r>
      <w:r w:rsidR="00973C0C" w:rsidRPr="00B26F62">
        <w:rPr>
          <w:sz w:val="22"/>
          <w:szCs w:val="22"/>
        </w:rPr>
        <w:t xml:space="preserve"> </w:t>
      </w:r>
      <w:r>
        <w:rPr>
          <w:sz w:val="22"/>
          <w:szCs w:val="22"/>
        </w:rPr>
        <w:t xml:space="preserve">αποδομώντας τες </w:t>
      </w:r>
      <w:r w:rsidRPr="00B26F62">
        <w:rPr>
          <w:sz w:val="22"/>
          <w:szCs w:val="22"/>
        </w:rPr>
        <w:t xml:space="preserve"> </w:t>
      </w:r>
      <w:r w:rsidRPr="00973C0C">
        <w:rPr>
          <w:sz w:val="22"/>
          <w:szCs w:val="22"/>
          <w:highlight w:val="yellow"/>
        </w:rPr>
        <w:t>και εν</w:t>
      </w:r>
      <w:r w:rsidR="00973C0C" w:rsidRPr="00973C0C">
        <w:rPr>
          <w:sz w:val="22"/>
          <w:szCs w:val="22"/>
          <w:highlight w:val="yellow"/>
          <w:lang w:val="el-GR"/>
        </w:rPr>
        <w:t xml:space="preserve"> </w:t>
      </w:r>
      <w:r w:rsidRPr="00973C0C">
        <w:rPr>
          <w:sz w:val="22"/>
          <w:szCs w:val="22"/>
          <w:highlight w:val="yellow"/>
        </w:rPr>
        <w:t>μέρει</w:t>
      </w:r>
      <w:r w:rsidRPr="00B26F62">
        <w:rPr>
          <w:sz w:val="22"/>
          <w:szCs w:val="22"/>
        </w:rPr>
        <w:t xml:space="preserve"> δημιουργώντας νέες.</w:t>
      </w:r>
    </w:p>
    <w:p w14:paraId="1523BEF1" w14:textId="487CB747" w:rsidR="00BD742D" w:rsidRDefault="00BD742D" w:rsidP="00242B14">
      <w:pPr>
        <w:rPr>
          <w:sz w:val="22"/>
          <w:szCs w:val="22"/>
          <w:lang w:val="el-GR"/>
        </w:rPr>
      </w:pPr>
    </w:p>
    <w:p w14:paraId="738FEE4B" w14:textId="33A58F8C" w:rsidR="00A401E8" w:rsidRDefault="00A401E8" w:rsidP="00260C98">
      <w:pPr>
        <w:jc w:val="both"/>
        <w:rPr>
          <w:i/>
          <w:iCs/>
          <w:sz w:val="22"/>
          <w:szCs w:val="22"/>
          <w:lang w:val="el-GR"/>
        </w:rPr>
      </w:pPr>
      <w:r>
        <w:rPr>
          <w:sz w:val="22"/>
          <w:szCs w:val="22"/>
          <w:lang w:val="el-GR"/>
        </w:rPr>
        <w:t xml:space="preserve">Ένα ακόμα ζήτημα που σχετίζεται με τον πλεονασμό στη μίξη, είναι η αντιπαραβολή </w:t>
      </w:r>
      <w:r w:rsidRPr="00A401E8">
        <w:rPr>
          <w:i/>
          <w:iCs/>
          <w:sz w:val="22"/>
          <w:szCs w:val="22"/>
          <w:lang w:val="el-GR"/>
        </w:rPr>
        <w:t>μοναδικότητας</w:t>
      </w:r>
      <w:r>
        <w:rPr>
          <w:sz w:val="22"/>
          <w:szCs w:val="22"/>
          <w:lang w:val="el-GR"/>
        </w:rPr>
        <w:t xml:space="preserve"> και </w:t>
      </w:r>
      <w:r w:rsidRPr="00A401E8">
        <w:rPr>
          <w:i/>
          <w:iCs/>
          <w:sz w:val="22"/>
          <w:szCs w:val="22"/>
          <w:lang w:val="el-GR"/>
        </w:rPr>
        <w:t>πολλαπλότητας</w:t>
      </w:r>
      <w:r>
        <w:rPr>
          <w:sz w:val="22"/>
          <w:szCs w:val="22"/>
          <w:lang w:val="el-GR"/>
        </w:rPr>
        <w:t xml:space="preserve">. </w:t>
      </w:r>
      <w:r w:rsidR="00260C98">
        <w:rPr>
          <w:sz w:val="22"/>
          <w:szCs w:val="22"/>
          <w:lang w:val="el-GR"/>
        </w:rPr>
        <w:t xml:space="preserve">Για παράδειγμα, μια ηχητική φιγούρα που εμφανίζεται μόνο μια φορά, αποτελεί μια μοναδικότητα στη μίξη, η οποία προκαλεί έκπληξη και προσδοκία στην ακρόαση. Αν επαναληφθεί αρκετές φορές, δημιουργεί </w:t>
      </w:r>
      <w:r w:rsidR="00260C98">
        <w:rPr>
          <w:i/>
          <w:iCs/>
          <w:sz w:val="22"/>
          <w:szCs w:val="22"/>
          <w:lang w:val="el-GR"/>
        </w:rPr>
        <w:t xml:space="preserve">ηχητικά </w:t>
      </w:r>
      <w:r w:rsidR="00260C98" w:rsidRPr="00260C98">
        <w:rPr>
          <w:i/>
          <w:iCs/>
          <w:sz w:val="22"/>
          <w:szCs w:val="22"/>
          <w:lang w:val="el-GR"/>
        </w:rPr>
        <w:t>σύνολα</w:t>
      </w:r>
      <w:r w:rsidR="00260C98">
        <w:rPr>
          <w:sz w:val="22"/>
          <w:szCs w:val="22"/>
          <w:lang w:val="el-GR"/>
        </w:rPr>
        <w:t xml:space="preserve">, τα οποία </w:t>
      </w:r>
      <w:r w:rsidR="00260C98" w:rsidRPr="00260C98">
        <w:rPr>
          <w:sz w:val="22"/>
          <w:szCs w:val="22"/>
          <w:lang w:val="el-GR"/>
        </w:rPr>
        <w:t>οδηγ</w:t>
      </w:r>
      <w:r w:rsidR="00260C98">
        <w:rPr>
          <w:sz w:val="22"/>
          <w:szCs w:val="22"/>
          <w:lang w:val="el-GR"/>
        </w:rPr>
        <w:t>ούν την ακρόαση σε μια σταθεροποίηση.</w:t>
      </w:r>
    </w:p>
    <w:p w14:paraId="0A2E0EAE" w14:textId="77777777" w:rsidR="002D52CB" w:rsidRPr="00E72152" w:rsidRDefault="002D52CB" w:rsidP="00242B14">
      <w:pPr>
        <w:rPr>
          <w:sz w:val="22"/>
          <w:szCs w:val="22"/>
          <w:lang w:val="el-GR"/>
        </w:rPr>
      </w:pPr>
    </w:p>
    <w:p w14:paraId="794EDDAF" w14:textId="04A19335" w:rsidR="00CC3709" w:rsidRDefault="00A632A1" w:rsidP="0087056B">
      <w:pPr>
        <w:rPr>
          <w:b/>
          <w:bCs/>
          <w:lang w:val="el-GR"/>
        </w:rPr>
      </w:pPr>
      <w:r>
        <w:rPr>
          <w:b/>
          <w:bCs/>
          <w:lang w:val="el-GR"/>
        </w:rPr>
        <w:t xml:space="preserve">6.1.14. </w:t>
      </w:r>
      <w:r w:rsidR="00CC3709">
        <w:rPr>
          <w:b/>
          <w:bCs/>
          <w:lang w:val="el-GR"/>
        </w:rPr>
        <w:t xml:space="preserve">Ανεκδοτολογικοί </w:t>
      </w:r>
      <w:r w:rsidR="00260C98">
        <w:rPr>
          <w:b/>
          <w:bCs/>
          <w:lang w:val="el-GR"/>
        </w:rPr>
        <w:t xml:space="preserve">και </w:t>
      </w:r>
      <w:r w:rsidR="009D29F9">
        <w:rPr>
          <w:b/>
          <w:bCs/>
          <w:lang w:val="el-GR"/>
        </w:rPr>
        <w:t xml:space="preserve">Αφηρημένοι </w:t>
      </w:r>
      <w:r w:rsidR="00CC3709">
        <w:rPr>
          <w:b/>
          <w:bCs/>
          <w:lang w:val="el-GR"/>
        </w:rPr>
        <w:t>Ήχοι</w:t>
      </w:r>
      <w:r w:rsidR="009D29F9">
        <w:rPr>
          <w:b/>
          <w:bCs/>
          <w:lang w:val="el-GR"/>
        </w:rPr>
        <w:t>.</w:t>
      </w:r>
    </w:p>
    <w:p w14:paraId="1892C458" w14:textId="7AC71F25" w:rsidR="009D29F9" w:rsidRDefault="009D29F9" w:rsidP="0087056B">
      <w:pPr>
        <w:rPr>
          <w:b/>
          <w:bCs/>
          <w:lang w:val="el-GR"/>
        </w:rPr>
      </w:pPr>
    </w:p>
    <w:p w14:paraId="55A050C3" w14:textId="77777777" w:rsidR="001760AF" w:rsidRDefault="009D29F9" w:rsidP="001760AF">
      <w:pPr>
        <w:jc w:val="both"/>
        <w:rPr>
          <w:sz w:val="22"/>
          <w:szCs w:val="22"/>
          <w:lang w:val="el-GR"/>
        </w:rPr>
      </w:pPr>
      <w:r w:rsidRPr="009D29F9">
        <w:rPr>
          <w:sz w:val="22"/>
          <w:szCs w:val="22"/>
          <w:lang w:val="el-GR"/>
        </w:rPr>
        <w:t>Στην ηλεκτροακουστική μουσική</w:t>
      </w:r>
      <w:r>
        <w:rPr>
          <w:sz w:val="22"/>
          <w:szCs w:val="22"/>
          <w:lang w:val="el-GR"/>
        </w:rPr>
        <w:t xml:space="preserve"> κυριαρχ</w:t>
      </w:r>
      <w:r w:rsidR="001760AF">
        <w:rPr>
          <w:sz w:val="22"/>
          <w:szCs w:val="22"/>
          <w:lang w:val="el-GR"/>
        </w:rPr>
        <w:t xml:space="preserve">ούν </w:t>
      </w:r>
      <w:r>
        <w:rPr>
          <w:sz w:val="22"/>
          <w:szCs w:val="22"/>
          <w:lang w:val="el-GR"/>
        </w:rPr>
        <w:t>συχνά</w:t>
      </w:r>
      <w:r w:rsidR="001760AF">
        <w:rPr>
          <w:sz w:val="22"/>
          <w:szCs w:val="22"/>
          <w:lang w:val="el-GR"/>
        </w:rPr>
        <w:t xml:space="preserve"> οι αφηρημένες ηχητικές μορφολογίες. Ως αφηρημένες, εννοώ τις μορφολογίες στις οποίες έχει εξασθενήσει η αναγνώριση της πηγής και της χειρονομίας που τις προκάλεσε. Η προσθήκη ανεκδοτολογικών ήχων στη μίξη, αναδεικνύει την αίσθηση του συγκεκριμένου, του αναγνωρίσιμου και του </w:t>
      </w:r>
      <w:r w:rsidR="001760AF" w:rsidRPr="001760AF">
        <w:rPr>
          <w:sz w:val="22"/>
          <w:szCs w:val="22"/>
          <w:lang w:val="el-GR"/>
        </w:rPr>
        <w:t>“</w:t>
      </w:r>
      <w:r w:rsidR="001760AF">
        <w:rPr>
          <w:sz w:val="22"/>
          <w:szCs w:val="22"/>
          <w:lang w:val="el-GR"/>
        </w:rPr>
        <w:t>πραγματικού</w:t>
      </w:r>
      <w:r w:rsidR="001760AF" w:rsidRPr="001760AF">
        <w:rPr>
          <w:sz w:val="22"/>
          <w:szCs w:val="22"/>
          <w:lang w:val="el-GR"/>
        </w:rPr>
        <w:t>”</w:t>
      </w:r>
      <w:r w:rsidR="001760AF">
        <w:rPr>
          <w:sz w:val="22"/>
          <w:szCs w:val="22"/>
          <w:lang w:val="el-GR"/>
        </w:rPr>
        <w:t xml:space="preserve"> σε έναν κόσμο όπου κυριαρχεί η αφαίρεση. </w:t>
      </w:r>
    </w:p>
    <w:p w14:paraId="4402D84F" w14:textId="0E47D890" w:rsidR="009D29F9" w:rsidRPr="009D29F9" w:rsidRDefault="001760AF" w:rsidP="001760AF">
      <w:pPr>
        <w:jc w:val="both"/>
        <w:rPr>
          <w:sz w:val="22"/>
          <w:szCs w:val="22"/>
          <w:lang w:val="el-GR"/>
        </w:rPr>
      </w:pPr>
      <w:r>
        <w:rPr>
          <w:sz w:val="22"/>
          <w:szCs w:val="22"/>
          <w:lang w:val="el-GR"/>
        </w:rPr>
        <w:tab/>
        <w:t xml:space="preserve">Ένας από τους </w:t>
      </w:r>
      <w:r w:rsidR="00237988">
        <w:rPr>
          <w:sz w:val="22"/>
          <w:szCs w:val="22"/>
          <w:lang w:val="el-GR"/>
        </w:rPr>
        <w:t>πρώτους</w:t>
      </w:r>
      <w:r>
        <w:rPr>
          <w:sz w:val="22"/>
          <w:szCs w:val="22"/>
          <w:lang w:val="el-GR"/>
        </w:rPr>
        <w:t xml:space="preserve"> συνθέτες που ενέταξε ανεκδοτολογικούς ήχους στις συνθέσεις του είναι ο </w:t>
      </w:r>
      <w:r>
        <w:rPr>
          <w:sz w:val="22"/>
          <w:szCs w:val="22"/>
          <w:lang w:val="en-US"/>
        </w:rPr>
        <w:t>Luc</w:t>
      </w:r>
      <w:r w:rsidRPr="001760AF">
        <w:rPr>
          <w:sz w:val="22"/>
          <w:szCs w:val="22"/>
          <w:lang w:val="el-GR"/>
        </w:rPr>
        <w:t xml:space="preserve"> </w:t>
      </w:r>
      <w:r>
        <w:rPr>
          <w:sz w:val="22"/>
          <w:szCs w:val="22"/>
          <w:lang w:val="en-US"/>
        </w:rPr>
        <w:t>Ferrari</w:t>
      </w:r>
      <w:r w:rsidR="00237988">
        <w:rPr>
          <w:sz w:val="22"/>
          <w:szCs w:val="22"/>
          <w:lang w:val="el-GR"/>
        </w:rPr>
        <w:t xml:space="preserve">. Σε μια συνέντευξή του στην </w:t>
      </w:r>
      <w:r w:rsidR="00237988">
        <w:rPr>
          <w:sz w:val="22"/>
          <w:szCs w:val="22"/>
          <w:lang w:val="en-US"/>
        </w:rPr>
        <w:t>Jacqueline</w:t>
      </w:r>
      <w:r w:rsidR="00237988" w:rsidRPr="00A321AD">
        <w:rPr>
          <w:sz w:val="22"/>
          <w:szCs w:val="22"/>
          <w:lang w:val="el-GR"/>
        </w:rPr>
        <w:t xml:space="preserve"> </w:t>
      </w:r>
      <w:proofErr w:type="spellStart"/>
      <w:r w:rsidR="00237988">
        <w:rPr>
          <w:sz w:val="22"/>
          <w:szCs w:val="22"/>
          <w:lang w:val="en-US"/>
        </w:rPr>
        <w:t>Caux</w:t>
      </w:r>
      <w:proofErr w:type="spellEnd"/>
      <w:r w:rsidR="00DB71E2">
        <w:rPr>
          <w:sz w:val="22"/>
          <w:szCs w:val="22"/>
          <w:lang w:val="el-GR"/>
        </w:rPr>
        <w:t xml:space="preserve"> (2013, 82)</w:t>
      </w:r>
      <w:r w:rsidR="00A321AD" w:rsidRPr="00A321AD">
        <w:rPr>
          <w:sz w:val="22"/>
          <w:szCs w:val="22"/>
          <w:lang w:val="el-GR"/>
        </w:rPr>
        <w:t xml:space="preserve">, </w:t>
      </w:r>
      <w:r w:rsidR="00A321AD">
        <w:rPr>
          <w:sz w:val="22"/>
          <w:szCs w:val="22"/>
          <w:lang w:val="el-GR"/>
        </w:rPr>
        <w:t>εξήγησε τους λόγους:</w:t>
      </w:r>
      <w:r w:rsidR="00237988" w:rsidRPr="00A321AD">
        <w:rPr>
          <w:sz w:val="22"/>
          <w:szCs w:val="22"/>
          <w:lang w:val="el-GR"/>
        </w:rPr>
        <w:t xml:space="preserve"> </w:t>
      </w:r>
      <w:r>
        <w:rPr>
          <w:sz w:val="22"/>
          <w:szCs w:val="22"/>
          <w:lang w:val="el-GR"/>
        </w:rPr>
        <w:t xml:space="preserve"> </w:t>
      </w:r>
      <w:r w:rsidR="009D29F9">
        <w:rPr>
          <w:sz w:val="22"/>
          <w:szCs w:val="22"/>
          <w:lang w:val="el-GR"/>
        </w:rPr>
        <w:t xml:space="preserve"> </w:t>
      </w:r>
    </w:p>
    <w:p w14:paraId="752D1A48" w14:textId="33F33111" w:rsidR="009D29F9" w:rsidRDefault="009D29F9" w:rsidP="0087056B">
      <w:pPr>
        <w:rPr>
          <w:b/>
          <w:bCs/>
          <w:lang w:val="el-GR"/>
        </w:rPr>
      </w:pPr>
    </w:p>
    <w:p w14:paraId="13AE3052" w14:textId="19CD3528" w:rsidR="00237988" w:rsidRPr="00237988" w:rsidRDefault="00237988" w:rsidP="00A321AD">
      <w:pPr>
        <w:ind w:left="1134"/>
        <w:jc w:val="both"/>
        <w:rPr>
          <w:sz w:val="22"/>
          <w:szCs w:val="22"/>
          <w:lang w:val="el-GR"/>
        </w:rPr>
      </w:pPr>
      <w:r w:rsidRPr="00237988">
        <w:rPr>
          <w:sz w:val="22"/>
          <w:szCs w:val="22"/>
          <w:lang w:val="el-GR"/>
        </w:rPr>
        <w:t xml:space="preserve">Στη δεκαετία του 1960, άρχισα να συνδυάζω το αφηρημένο με αυτό που αποκαλούσα ανεκδοτολογικό. Συνειδητοποίησα ότι η αφαίρεση και η πραγματικότητα ενίσχυαν η μία την άλλη σε απίστευτο βαθμό. Ξεκίνησα με το </w:t>
      </w:r>
      <w:proofErr w:type="spellStart"/>
      <w:r w:rsidRPr="00237988">
        <w:rPr>
          <w:i/>
          <w:iCs/>
          <w:sz w:val="22"/>
          <w:szCs w:val="22"/>
          <w:lang w:val="el-GR"/>
        </w:rPr>
        <w:t>Heterozygote</w:t>
      </w:r>
      <w:proofErr w:type="spellEnd"/>
      <w:r w:rsidRPr="00237988">
        <w:rPr>
          <w:sz w:val="22"/>
          <w:szCs w:val="22"/>
          <w:lang w:val="el-GR"/>
        </w:rPr>
        <w:t xml:space="preserve"> (1964). Σκέφτομαι επίσης το </w:t>
      </w:r>
      <w:proofErr w:type="spellStart"/>
      <w:r w:rsidRPr="00237988">
        <w:rPr>
          <w:i/>
          <w:iCs/>
          <w:sz w:val="22"/>
          <w:szCs w:val="22"/>
          <w:lang w:val="el-GR"/>
        </w:rPr>
        <w:t>Porte</w:t>
      </w:r>
      <w:proofErr w:type="spellEnd"/>
      <w:r w:rsidRPr="00237988">
        <w:rPr>
          <w:i/>
          <w:iCs/>
          <w:sz w:val="22"/>
          <w:szCs w:val="22"/>
          <w:lang w:val="el-GR"/>
        </w:rPr>
        <w:t xml:space="preserve"> </w:t>
      </w:r>
      <w:r w:rsidRPr="00237988">
        <w:rPr>
          <w:i/>
          <w:iCs/>
          <w:sz w:val="22"/>
          <w:szCs w:val="22"/>
          <w:lang w:val="en-US"/>
        </w:rPr>
        <w:t>O</w:t>
      </w:r>
      <w:proofErr w:type="spellStart"/>
      <w:r w:rsidRPr="00237988">
        <w:rPr>
          <w:i/>
          <w:iCs/>
          <w:sz w:val="22"/>
          <w:szCs w:val="22"/>
          <w:lang w:val="el-GR"/>
        </w:rPr>
        <w:t>uverte</w:t>
      </w:r>
      <w:proofErr w:type="spellEnd"/>
      <w:r w:rsidRPr="00237988">
        <w:rPr>
          <w:i/>
          <w:iCs/>
          <w:sz w:val="22"/>
          <w:szCs w:val="22"/>
          <w:lang w:val="el-GR"/>
        </w:rPr>
        <w:t xml:space="preserve"> </w:t>
      </w:r>
      <w:r w:rsidRPr="00237988">
        <w:rPr>
          <w:i/>
          <w:iCs/>
          <w:sz w:val="22"/>
          <w:szCs w:val="22"/>
          <w:lang w:val="en-US"/>
        </w:rPr>
        <w:t>S</w:t>
      </w:r>
      <w:proofErr w:type="spellStart"/>
      <w:r w:rsidRPr="00237988">
        <w:rPr>
          <w:i/>
          <w:iCs/>
          <w:sz w:val="22"/>
          <w:szCs w:val="22"/>
          <w:lang w:val="el-GR"/>
        </w:rPr>
        <w:t>ur</w:t>
      </w:r>
      <w:proofErr w:type="spellEnd"/>
      <w:r w:rsidRPr="00237988">
        <w:rPr>
          <w:i/>
          <w:iCs/>
          <w:sz w:val="22"/>
          <w:szCs w:val="22"/>
          <w:lang w:val="el-GR"/>
        </w:rPr>
        <w:t xml:space="preserve"> </w:t>
      </w:r>
      <w:r w:rsidRPr="00237988">
        <w:rPr>
          <w:i/>
          <w:iCs/>
          <w:sz w:val="22"/>
          <w:szCs w:val="22"/>
          <w:lang w:val="en-US"/>
        </w:rPr>
        <w:t>V</w:t>
      </w:r>
      <w:proofErr w:type="spellStart"/>
      <w:r w:rsidRPr="00237988">
        <w:rPr>
          <w:i/>
          <w:iCs/>
          <w:sz w:val="22"/>
          <w:szCs w:val="22"/>
          <w:lang w:val="el-GR"/>
        </w:rPr>
        <w:t>ille</w:t>
      </w:r>
      <w:proofErr w:type="spellEnd"/>
      <w:r w:rsidRPr="00237988">
        <w:rPr>
          <w:sz w:val="22"/>
          <w:szCs w:val="22"/>
          <w:lang w:val="el-GR"/>
        </w:rPr>
        <w:t xml:space="preserve"> (1993), το οποίο εκφράζει την επιθυμία να υπάρξουν δύο διαφορετικές φωνές: αρχικά, μια φωνή τονικής δέσμευσης και κατόπιν, </w:t>
      </w:r>
      <w:r w:rsidR="00DB71E2">
        <w:rPr>
          <w:sz w:val="22"/>
          <w:szCs w:val="22"/>
          <w:lang w:val="el-GR"/>
        </w:rPr>
        <w:t>οι</w:t>
      </w:r>
      <w:r w:rsidRPr="00237988">
        <w:rPr>
          <w:sz w:val="22"/>
          <w:szCs w:val="22"/>
          <w:lang w:val="el-GR"/>
        </w:rPr>
        <w:t xml:space="preserve"> </w:t>
      </w:r>
      <w:proofErr w:type="spellStart"/>
      <w:r w:rsidRPr="00237988">
        <w:rPr>
          <w:sz w:val="22"/>
          <w:szCs w:val="22"/>
          <w:lang w:val="el-GR"/>
        </w:rPr>
        <w:t>θορύβο</w:t>
      </w:r>
      <w:r w:rsidR="00DB71E2">
        <w:rPr>
          <w:sz w:val="22"/>
          <w:szCs w:val="22"/>
          <w:lang w:val="el-GR"/>
        </w:rPr>
        <w:t>ι</w:t>
      </w:r>
      <w:proofErr w:type="spellEnd"/>
      <w:r w:rsidRPr="00237988">
        <w:rPr>
          <w:sz w:val="22"/>
          <w:szCs w:val="22"/>
          <w:lang w:val="el-GR"/>
        </w:rPr>
        <w:t xml:space="preserve"> της πόλης ή </w:t>
      </w:r>
      <w:r w:rsidR="00DB71E2">
        <w:rPr>
          <w:sz w:val="22"/>
          <w:szCs w:val="22"/>
          <w:lang w:val="el-GR"/>
        </w:rPr>
        <w:t>οι</w:t>
      </w:r>
      <w:r w:rsidRPr="00237988">
        <w:rPr>
          <w:sz w:val="22"/>
          <w:szCs w:val="22"/>
          <w:lang w:val="el-GR"/>
        </w:rPr>
        <w:t xml:space="preserve"> ήχο</w:t>
      </w:r>
      <w:r w:rsidR="00DB71E2">
        <w:rPr>
          <w:sz w:val="22"/>
          <w:szCs w:val="22"/>
          <w:lang w:val="el-GR"/>
        </w:rPr>
        <w:t>ι</w:t>
      </w:r>
      <w:r w:rsidRPr="00237988">
        <w:rPr>
          <w:sz w:val="22"/>
          <w:szCs w:val="22"/>
          <w:lang w:val="el-GR"/>
        </w:rPr>
        <w:t xml:space="preserve"> του ραδιοφώνου - αρώματα που επιλέγονται τυχαία . Και οι δύο φωνές δεν </w:t>
      </w:r>
      <w:r w:rsidRPr="00611351">
        <w:rPr>
          <w:sz w:val="22"/>
          <w:szCs w:val="22"/>
          <w:highlight w:val="yellow"/>
          <w:lang w:val="el-GR"/>
        </w:rPr>
        <w:t>υπερτίθενται</w:t>
      </w:r>
      <w:r w:rsidRPr="00237988">
        <w:rPr>
          <w:sz w:val="22"/>
          <w:szCs w:val="22"/>
          <w:lang w:val="el-GR"/>
        </w:rPr>
        <w:t>: δημιουργούν μια διττή υπόσταση.</w:t>
      </w:r>
    </w:p>
    <w:p w14:paraId="0759AAF4" w14:textId="02D040D1" w:rsidR="00237988" w:rsidRPr="00A321AD" w:rsidRDefault="00237988" w:rsidP="00A321AD">
      <w:pPr>
        <w:jc w:val="both"/>
        <w:rPr>
          <w:b/>
          <w:bCs/>
          <w:sz w:val="22"/>
          <w:szCs w:val="22"/>
          <w:lang w:val="el-GR"/>
        </w:rPr>
      </w:pPr>
    </w:p>
    <w:p w14:paraId="0A533E49" w14:textId="4A4AEA65" w:rsidR="00A321AD" w:rsidRDefault="00A321AD" w:rsidP="00A321AD">
      <w:pPr>
        <w:jc w:val="both"/>
        <w:rPr>
          <w:sz w:val="22"/>
          <w:szCs w:val="22"/>
          <w:lang w:val="el-GR"/>
        </w:rPr>
      </w:pPr>
      <w:r w:rsidRPr="00A321AD">
        <w:rPr>
          <w:sz w:val="22"/>
          <w:szCs w:val="22"/>
          <w:lang w:val="el-GR"/>
        </w:rPr>
        <w:t xml:space="preserve">Ο </w:t>
      </w:r>
      <w:r w:rsidRPr="00A321AD">
        <w:rPr>
          <w:sz w:val="22"/>
          <w:szCs w:val="22"/>
          <w:lang w:val="en-US"/>
        </w:rPr>
        <w:t>Ferrari</w:t>
      </w:r>
      <w:r w:rsidRPr="00A321AD">
        <w:rPr>
          <w:sz w:val="22"/>
          <w:szCs w:val="22"/>
          <w:lang w:val="el-GR"/>
        </w:rPr>
        <w:t xml:space="preserve"> ανακάλυψε την ομορφιά της συνύπαρξης αφηρημένων και ανεκδοτολογικών ήχων, ο συνδυασμός των οποίων αποτέλεσε τον πρόδρομο των ηχοτοπίων ως μουσικό είδος.</w:t>
      </w:r>
      <w:r>
        <w:rPr>
          <w:sz w:val="22"/>
          <w:szCs w:val="22"/>
          <w:lang w:val="el-GR"/>
        </w:rPr>
        <w:t xml:space="preserve"> Οι ανεκδοτολογικοί ήχοι λειτουργούν ως συνοδοί της ακρόασης, οδηγώντας την από τις αφηρημένες ηχητικές δομές σε κόσμους γήινους και αναγνωρίσιμους. </w:t>
      </w:r>
      <w:r w:rsidRPr="00A321AD">
        <w:rPr>
          <w:sz w:val="22"/>
          <w:szCs w:val="22"/>
          <w:lang w:val="el-GR"/>
        </w:rPr>
        <w:t xml:space="preserve"> </w:t>
      </w:r>
    </w:p>
    <w:p w14:paraId="370F0B6B" w14:textId="01C85A9D" w:rsidR="00C70DD9" w:rsidRPr="00A321AD" w:rsidRDefault="00C70DD9" w:rsidP="00A321AD">
      <w:pPr>
        <w:jc w:val="both"/>
        <w:rPr>
          <w:sz w:val="22"/>
          <w:szCs w:val="22"/>
          <w:lang w:val="el-GR"/>
        </w:rPr>
      </w:pPr>
      <w:r>
        <w:rPr>
          <w:sz w:val="22"/>
          <w:szCs w:val="22"/>
          <w:lang w:val="el-GR"/>
        </w:rPr>
        <w:tab/>
        <w:t xml:space="preserve">Στο Ηχητικό Παράδειγμα </w:t>
      </w:r>
      <w:r w:rsidR="00611351" w:rsidRPr="00611351">
        <w:rPr>
          <w:sz w:val="22"/>
          <w:szCs w:val="22"/>
          <w:lang w:val="el-GR"/>
        </w:rPr>
        <w:t>6.4</w:t>
      </w:r>
      <w:r w:rsidR="00611351">
        <w:rPr>
          <w:sz w:val="22"/>
          <w:szCs w:val="22"/>
          <w:lang w:val="el-GR"/>
        </w:rPr>
        <w:t xml:space="preserve"> από το έργο </w:t>
      </w:r>
      <w:proofErr w:type="spellStart"/>
      <w:r w:rsidR="00611351">
        <w:rPr>
          <w:i/>
          <w:iCs/>
          <w:sz w:val="22"/>
          <w:szCs w:val="22"/>
          <w:lang w:val="el-GR"/>
        </w:rPr>
        <w:t>Ρωξάνδρα</w:t>
      </w:r>
      <w:proofErr w:type="spellEnd"/>
      <w:r w:rsidR="00611351">
        <w:rPr>
          <w:i/>
          <w:iCs/>
          <w:sz w:val="22"/>
          <w:szCs w:val="22"/>
          <w:lang w:val="el-GR"/>
        </w:rPr>
        <w:t xml:space="preserve"> </w:t>
      </w:r>
      <w:proofErr w:type="spellStart"/>
      <w:r w:rsidR="00611351">
        <w:rPr>
          <w:i/>
          <w:iCs/>
          <w:sz w:val="22"/>
          <w:szCs w:val="22"/>
          <w:lang w:val="el-GR"/>
        </w:rPr>
        <w:t>Στούρτζα</w:t>
      </w:r>
      <w:proofErr w:type="spellEnd"/>
      <w:r>
        <w:rPr>
          <w:sz w:val="22"/>
          <w:szCs w:val="22"/>
          <w:lang w:val="el-GR"/>
        </w:rPr>
        <w:t xml:space="preserve">, συνυπάρχουν αφηρημένες ρυθμικές δομές με αναγνωρίσιμους ήχους βατράχων, γυναικείας φωνής και πουλιών.  </w:t>
      </w:r>
    </w:p>
    <w:p w14:paraId="4A2AE120" w14:textId="4A0950C5" w:rsidR="00A321AD" w:rsidRDefault="00A321AD" w:rsidP="0087056B">
      <w:pPr>
        <w:rPr>
          <w:b/>
          <w:bCs/>
          <w:lang w:val="el-GR"/>
        </w:rPr>
      </w:pPr>
    </w:p>
    <w:tbl>
      <w:tblPr>
        <w:tblStyle w:val="TableGridLight"/>
        <w:tblW w:w="5000" w:type="pct"/>
        <w:tblLook w:val="0000" w:firstRow="0" w:lastRow="0" w:firstColumn="0" w:lastColumn="0" w:noHBand="0" w:noVBand="0"/>
      </w:tblPr>
      <w:tblGrid>
        <w:gridCol w:w="1513"/>
        <w:gridCol w:w="7493"/>
      </w:tblGrid>
      <w:tr w:rsidR="00C70DD9" w:rsidRPr="00870F78" w14:paraId="1A4EA7F4" w14:textId="77777777" w:rsidTr="00543F24">
        <w:tc>
          <w:tcPr>
            <w:tcW w:w="505" w:type="pct"/>
          </w:tcPr>
          <w:p w14:paraId="740C252F" w14:textId="77777777" w:rsidR="00C70DD9" w:rsidRPr="0009449D" w:rsidRDefault="00C70DD9" w:rsidP="00543F24">
            <w:pPr>
              <w:pStyle w:val="0TABLESOUNDEXAMPLE"/>
              <w:numPr>
                <w:ilvl w:val="0"/>
                <w:numId w:val="0"/>
              </w:numPr>
            </w:pPr>
            <w:r>
              <w:lastRenderedPageBreak/>
              <w:drawing>
                <wp:inline distT="0" distB="0" distL="0" distR="0" wp14:anchorId="568E06B8" wp14:editId="21A49AD6">
                  <wp:extent cx="241300" cy="266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0FB789C" w14:textId="1171091D" w:rsidR="00C70DD9" w:rsidRPr="0049732A" w:rsidRDefault="00C70DD9" w:rsidP="00543F24">
            <w:pPr>
              <w:pStyle w:val="610"/>
              <w:rPr>
                <w:sz w:val="22"/>
                <w:szCs w:val="22"/>
              </w:rPr>
            </w:pPr>
            <w:r>
              <w:rPr>
                <w:sz w:val="22"/>
                <w:szCs w:val="22"/>
              </w:rPr>
              <w:t xml:space="preserve">Ηχητικό Παράδειγμα </w:t>
            </w:r>
            <w:r w:rsidR="00611351" w:rsidRPr="00611351">
              <w:rPr>
                <w:sz w:val="22"/>
                <w:szCs w:val="22"/>
              </w:rPr>
              <w:t>6.4</w:t>
            </w:r>
            <w:r w:rsidRPr="0049732A">
              <w:rPr>
                <w:sz w:val="22"/>
                <w:szCs w:val="22"/>
              </w:rPr>
              <w:t>.</w:t>
            </w:r>
            <w:r w:rsidR="00611351">
              <w:rPr>
                <w:sz w:val="22"/>
                <w:szCs w:val="22"/>
              </w:rPr>
              <w:t xml:space="preserve"> Απόσπασμα από το έργο </w:t>
            </w:r>
            <w:proofErr w:type="spellStart"/>
            <w:r w:rsidR="00611351">
              <w:rPr>
                <w:i/>
                <w:iCs/>
                <w:sz w:val="22"/>
                <w:szCs w:val="22"/>
              </w:rPr>
              <w:t>Ρωξάνδρα</w:t>
            </w:r>
            <w:proofErr w:type="spellEnd"/>
            <w:r w:rsidR="00611351">
              <w:rPr>
                <w:i/>
                <w:iCs/>
                <w:sz w:val="22"/>
                <w:szCs w:val="22"/>
              </w:rPr>
              <w:t xml:space="preserve"> </w:t>
            </w:r>
            <w:proofErr w:type="spellStart"/>
            <w:r w:rsidR="00611351">
              <w:rPr>
                <w:i/>
                <w:iCs/>
                <w:sz w:val="22"/>
                <w:szCs w:val="22"/>
              </w:rPr>
              <w:t>Στούρτζα</w:t>
            </w:r>
            <w:proofErr w:type="spellEnd"/>
            <w:r w:rsidR="00611351">
              <w:rPr>
                <w:i/>
                <w:iCs/>
                <w:sz w:val="22"/>
                <w:szCs w:val="22"/>
              </w:rPr>
              <w:t>.</w:t>
            </w:r>
            <w:r w:rsidRPr="0049732A">
              <w:rPr>
                <w:sz w:val="22"/>
                <w:szCs w:val="22"/>
              </w:rPr>
              <w:t xml:space="preserve"> </w:t>
            </w:r>
          </w:p>
        </w:tc>
      </w:tr>
    </w:tbl>
    <w:p w14:paraId="2523078F" w14:textId="77777777" w:rsidR="00CC3709" w:rsidRPr="00543F24" w:rsidRDefault="00CC3709" w:rsidP="0087056B">
      <w:pPr>
        <w:rPr>
          <w:b/>
          <w:bCs/>
          <w:lang w:val="el-GR"/>
        </w:rPr>
      </w:pPr>
    </w:p>
    <w:p w14:paraId="13C2069D" w14:textId="145EF9D9" w:rsidR="0087056B" w:rsidRPr="00525DED" w:rsidRDefault="00A632A1" w:rsidP="0087056B">
      <w:pPr>
        <w:rPr>
          <w:b/>
          <w:bCs/>
          <w:lang w:val="el-GR"/>
        </w:rPr>
      </w:pPr>
      <w:r>
        <w:rPr>
          <w:b/>
          <w:bCs/>
          <w:lang w:val="el-GR"/>
        </w:rPr>
        <w:t xml:space="preserve">6.1.15. </w:t>
      </w:r>
      <w:r w:rsidR="0087056B" w:rsidRPr="00525DED">
        <w:rPr>
          <w:b/>
          <w:bCs/>
        </w:rPr>
        <w:t xml:space="preserve">Το </w:t>
      </w:r>
      <w:r w:rsidR="009C50E5">
        <w:rPr>
          <w:b/>
          <w:bCs/>
          <w:lang w:val="el-GR"/>
        </w:rPr>
        <w:t>Α</w:t>
      </w:r>
      <w:r w:rsidR="0087056B" w:rsidRPr="00525DED">
        <w:rPr>
          <w:b/>
          <w:bCs/>
        </w:rPr>
        <w:t>νάγλυφο στη Μίξη</w:t>
      </w:r>
      <w:r w:rsidR="00525DED">
        <w:rPr>
          <w:b/>
          <w:bCs/>
          <w:lang w:val="el-GR"/>
        </w:rPr>
        <w:t>.</w:t>
      </w:r>
      <w:r w:rsidR="005F0DDA">
        <w:rPr>
          <w:b/>
          <w:bCs/>
          <w:lang w:val="el-GR"/>
        </w:rPr>
        <w:t xml:space="preserve"> Η Σύνθεση ως Ηχητική Γλυπτική.</w:t>
      </w:r>
    </w:p>
    <w:p w14:paraId="15846332" w14:textId="2A7B9EDB" w:rsidR="0087056B" w:rsidRDefault="0087056B" w:rsidP="0087056B">
      <w:pPr>
        <w:rPr>
          <w:sz w:val="22"/>
          <w:szCs w:val="22"/>
        </w:rPr>
      </w:pPr>
    </w:p>
    <w:p w14:paraId="6511D0E8" w14:textId="3BCF9898" w:rsidR="004749D5" w:rsidRDefault="004749D5" w:rsidP="00DB67D8">
      <w:pPr>
        <w:jc w:val="both"/>
        <w:rPr>
          <w:sz w:val="22"/>
          <w:szCs w:val="22"/>
          <w:lang w:val="el-GR"/>
        </w:rPr>
      </w:pPr>
      <w:r>
        <w:rPr>
          <w:sz w:val="22"/>
          <w:szCs w:val="22"/>
          <w:lang w:val="el-GR"/>
        </w:rPr>
        <w:t xml:space="preserve">Το ανάγλυφο στην γλυπτική είναι ένα </w:t>
      </w:r>
      <w:r w:rsidRPr="004749D5">
        <w:rPr>
          <w:sz w:val="22"/>
          <w:szCs w:val="22"/>
          <w:lang w:val="el-GR"/>
        </w:rPr>
        <w:t>έργο τέχνης</w:t>
      </w:r>
      <w:r w:rsidR="00611351">
        <w:rPr>
          <w:sz w:val="22"/>
          <w:szCs w:val="22"/>
          <w:lang w:val="el-GR"/>
        </w:rPr>
        <w:t>,</w:t>
      </w:r>
      <w:r w:rsidRPr="004749D5">
        <w:rPr>
          <w:sz w:val="22"/>
          <w:szCs w:val="22"/>
          <w:lang w:val="el-GR"/>
        </w:rPr>
        <w:t xml:space="preserve"> στο οποίο </w:t>
      </w:r>
      <w:r>
        <w:rPr>
          <w:sz w:val="22"/>
          <w:szCs w:val="22"/>
          <w:lang w:val="el-GR"/>
        </w:rPr>
        <w:t xml:space="preserve">τα </w:t>
      </w:r>
      <w:r w:rsidRPr="004749D5">
        <w:rPr>
          <w:sz w:val="22"/>
          <w:szCs w:val="22"/>
          <w:lang w:val="el-GR"/>
        </w:rPr>
        <w:t>σχήματα προβάλλουν από την επίπεδη επιφάνεια της πλάκας στην οποία έχουν λαξευτεί</w:t>
      </w:r>
      <w:r>
        <w:rPr>
          <w:sz w:val="22"/>
          <w:szCs w:val="22"/>
          <w:lang w:val="el-GR"/>
        </w:rPr>
        <w:t xml:space="preserve">. Το ανάγλυφο </w:t>
      </w:r>
      <w:r w:rsidRPr="004749D5">
        <w:rPr>
          <w:sz w:val="22"/>
          <w:szCs w:val="22"/>
          <w:lang w:val="el-GR"/>
        </w:rPr>
        <w:t>ξεχωρίζει πάνω από το επίπεδο φόντ</w:t>
      </w:r>
      <w:r>
        <w:rPr>
          <w:sz w:val="22"/>
          <w:szCs w:val="22"/>
          <w:lang w:val="el-GR"/>
        </w:rPr>
        <w:t xml:space="preserve">ο της επιφάνειας </w:t>
      </w:r>
      <w:r w:rsidR="00611351">
        <w:rPr>
          <w:sz w:val="22"/>
          <w:szCs w:val="22"/>
          <w:lang w:val="el-GR"/>
        </w:rPr>
        <w:t>(</w:t>
      </w:r>
      <w:r w:rsidRPr="00611351">
        <w:rPr>
          <w:sz w:val="22"/>
          <w:szCs w:val="22"/>
          <w:lang w:val="el-GR"/>
        </w:rPr>
        <w:t xml:space="preserve">Εικόνα </w:t>
      </w:r>
      <w:r w:rsidR="00611351" w:rsidRPr="00611351">
        <w:rPr>
          <w:sz w:val="22"/>
          <w:szCs w:val="22"/>
          <w:lang w:val="el-GR"/>
        </w:rPr>
        <w:t>6.8</w:t>
      </w:r>
      <w:r w:rsidR="00611351">
        <w:rPr>
          <w:sz w:val="22"/>
          <w:szCs w:val="22"/>
          <w:lang w:val="el-GR"/>
        </w:rPr>
        <w:t>)</w:t>
      </w:r>
      <w:r>
        <w:rPr>
          <w:sz w:val="22"/>
          <w:szCs w:val="22"/>
          <w:lang w:val="el-GR"/>
        </w:rPr>
        <w:t xml:space="preserve">. </w:t>
      </w:r>
    </w:p>
    <w:p w14:paraId="1546616A" w14:textId="4813D3A8" w:rsidR="004749D5" w:rsidRDefault="004749D5" w:rsidP="00DB67D8">
      <w:pPr>
        <w:jc w:val="both"/>
        <w:rPr>
          <w:sz w:val="22"/>
          <w:szCs w:val="22"/>
          <w:lang w:val="el-GR"/>
        </w:rPr>
      </w:pPr>
    </w:p>
    <w:p w14:paraId="3BABBE0E" w14:textId="646A8D62" w:rsidR="004749D5" w:rsidRDefault="004749D5" w:rsidP="004749D5">
      <w:pPr>
        <w:jc w:val="center"/>
        <w:rPr>
          <w:sz w:val="22"/>
          <w:szCs w:val="22"/>
          <w:lang w:val="el-GR"/>
        </w:rPr>
      </w:pPr>
      <w:r>
        <w:rPr>
          <w:noProof/>
          <w:sz w:val="22"/>
          <w:szCs w:val="22"/>
          <w:lang w:val="el-GR"/>
        </w:rPr>
        <w:drawing>
          <wp:inline distT="0" distB="0" distL="0" distR="0" wp14:anchorId="66BED8D8" wp14:editId="4B569F16">
            <wp:extent cx="2636322" cy="2917304"/>
            <wp:effectExtent l="0" t="0" r="571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7428" cy="2929594"/>
                    </a:xfrm>
                    <a:prstGeom prst="rect">
                      <a:avLst/>
                    </a:prstGeom>
                  </pic:spPr>
                </pic:pic>
              </a:graphicData>
            </a:graphic>
          </wp:inline>
        </w:drawing>
      </w:r>
    </w:p>
    <w:p w14:paraId="7BFF18A4" w14:textId="77777777" w:rsidR="004749D5" w:rsidRDefault="004749D5" w:rsidP="004749D5">
      <w:pPr>
        <w:jc w:val="center"/>
        <w:rPr>
          <w:i/>
          <w:iCs/>
          <w:color w:val="FF0000"/>
          <w:sz w:val="22"/>
          <w:szCs w:val="22"/>
          <w:lang w:val="el-GR"/>
        </w:rPr>
      </w:pPr>
    </w:p>
    <w:p w14:paraId="0EC80C5A" w14:textId="508920E1" w:rsidR="004749D5" w:rsidRPr="00611351" w:rsidRDefault="004749D5" w:rsidP="004749D5">
      <w:pPr>
        <w:jc w:val="center"/>
        <w:rPr>
          <w:i/>
          <w:iCs/>
          <w:sz w:val="22"/>
          <w:szCs w:val="22"/>
          <w:lang w:val="el-GR"/>
        </w:rPr>
      </w:pPr>
      <w:r w:rsidRPr="00611351">
        <w:rPr>
          <w:i/>
          <w:iCs/>
          <w:sz w:val="22"/>
          <w:szCs w:val="22"/>
          <w:lang w:val="el-GR"/>
        </w:rPr>
        <w:t xml:space="preserve">Εικόνα </w:t>
      </w:r>
      <w:r w:rsidR="00611351" w:rsidRPr="00611351">
        <w:rPr>
          <w:i/>
          <w:iCs/>
          <w:sz w:val="22"/>
          <w:szCs w:val="22"/>
          <w:lang w:val="el-GR"/>
        </w:rPr>
        <w:t>6.8</w:t>
      </w:r>
      <w:r w:rsidRPr="00611351">
        <w:rPr>
          <w:i/>
          <w:iCs/>
          <w:sz w:val="22"/>
          <w:szCs w:val="22"/>
          <w:lang w:val="el-GR"/>
        </w:rPr>
        <w:t>. Ανάγλυφα στον Βωμό της Περγάμου.</w:t>
      </w:r>
    </w:p>
    <w:p w14:paraId="2EB66F1B" w14:textId="77777777" w:rsidR="00DB67D8" w:rsidRDefault="00DB67D8" w:rsidP="00DB67D8">
      <w:pPr>
        <w:jc w:val="both"/>
        <w:rPr>
          <w:rStyle w:val="Emphasis"/>
          <w:iCs/>
          <w:sz w:val="22"/>
          <w:szCs w:val="22"/>
          <w:lang w:val="el-GR"/>
        </w:rPr>
      </w:pPr>
    </w:p>
    <w:p w14:paraId="27D11A01" w14:textId="285D0BEE" w:rsidR="00DB67D8" w:rsidRPr="00291E06" w:rsidRDefault="00543F24" w:rsidP="00DB67D8">
      <w:pPr>
        <w:jc w:val="both"/>
        <w:rPr>
          <w:sz w:val="22"/>
          <w:szCs w:val="22"/>
          <w:lang w:val="el-GR"/>
        </w:rPr>
      </w:pPr>
      <w:r>
        <w:rPr>
          <w:sz w:val="22"/>
          <w:szCs w:val="22"/>
          <w:lang w:val="el-GR"/>
        </w:rPr>
        <w:t>Το</w:t>
      </w:r>
      <w:r w:rsidR="00DB67D8">
        <w:rPr>
          <w:sz w:val="22"/>
          <w:szCs w:val="22"/>
          <w:lang w:val="el-GR"/>
        </w:rPr>
        <w:t xml:space="preserve"> ανάγλυφ</w:t>
      </w:r>
      <w:r>
        <w:rPr>
          <w:sz w:val="22"/>
          <w:szCs w:val="22"/>
          <w:lang w:val="el-GR"/>
        </w:rPr>
        <w:t>ο</w:t>
      </w:r>
      <w:r w:rsidR="00DB67D8">
        <w:rPr>
          <w:sz w:val="22"/>
          <w:szCs w:val="22"/>
          <w:lang w:val="el-GR"/>
        </w:rPr>
        <w:t xml:space="preserve"> </w:t>
      </w:r>
      <w:r>
        <w:rPr>
          <w:sz w:val="22"/>
          <w:szCs w:val="22"/>
          <w:lang w:val="el-GR"/>
        </w:rPr>
        <w:t xml:space="preserve">στη </w:t>
      </w:r>
      <w:r w:rsidR="00DB67D8">
        <w:rPr>
          <w:sz w:val="22"/>
          <w:szCs w:val="22"/>
          <w:lang w:val="el-GR"/>
        </w:rPr>
        <w:t xml:space="preserve">μίξη συνδέεται με την αναγνώριση της </w:t>
      </w:r>
      <w:proofErr w:type="spellStart"/>
      <w:r w:rsidR="00DB67D8">
        <w:rPr>
          <w:sz w:val="22"/>
          <w:szCs w:val="22"/>
          <w:lang w:val="el-GR"/>
        </w:rPr>
        <w:t>απτότητας</w:t>
      </w:r>
      <w:proofErr w:type="spellEnd"/>
      <w:r w:rsidR="00DB67D8">
        <w:rPr>
          <w:sz w:val="22"/>
          <w:szCs w:val="22"/>
          <w:lang w:val="el-GR"/>
        </w:rPr>
        <w:t xml:space="preserve"> στο ηχητικό υλικό</w:t>
      </w:r>
      <w:r w:rsidR="00DB67D8" w:rsidRPr="005B10AB">
        <w:rPr>
          <w:rStyle w:val="FootnoteReference"/>
          <w:sz w:val="20"/>
          <w:szCs w:val="20"/>
          <w:lang w:val="el-GR"/>
        </w:rPr>
        <w:footnoteReference w:id="7"/>
      </w:r>
      <w:r w:rsidR="002A6D55">
        <w:rPr>
          <w:sz w:val="22"/>
          <w:szCs w:val="22"/>
          <w:lang w:val="el-GR"/>
        </w:rPr>
        <w:t xml:space="preserve">, προσφέροντας στον ακροατή </w:t>
      </w:r>
      <w:r w:rsidR="002A6D55" w:rsidRPr="002A6D55">
        <w:rPr>
          <w:sz w:val="22"/>
          <w:szCs w:val="22"/>
          <w:lang w:val="el-GR"/>
        </w:rPr>
        <w:t>“</w:t>
      </w:r>
      <w:r w:rsidR="002A6D55">
        <w:rPr>
          <w:sz w:val="22"/>
          <w:szCs w:val="22"/>
          <w:lang w:val="el-GR"/>
        </w:rPr>
        <w:t>την αίσθηση ότι βρίσκεται εκεί</w:t>
      </w:r>
      <w:r w:rsidR="002A6D55" w:rsidRPr="002A6D55">
        <w:rPr>
          <w:sz w:val="22"/>
          <w:szCs w:val="22"/>
          <w:lang w:val="el-GR"/>
        </w:rPr>
        <w:t>” (</w:t>
      </w:r>
      <w:r w:rsidR="002A6D55">
        <w:rPr>
          <w:sz w:val="22"/>
          <w:szCs w:val="22"/>
          <w:lang w:val="en-US"/>
        </w:rPr>
        <w:t>Smith</w:t>
      </w:r>
      <w:r w:rsidR="002A6D55" w:rsidRPr="002A6D55">
        <w:rPr>
          <w:sz w:val="22"/>
          <w:szCs w:val="22"/>
          <w:lang w:val="el-GR"/>
        </w:rPr>
        <w:t xml:space="preserve"> 1999, 362)</w:t>
      </w:r>
      <w:r w:rsidR="00DB67D8">
        <w:rPr>
          <w:sz w:val="22"/>
          <w:szCs w:val="22"/>
          <w:lang w:val="el-GR"/>
        </w:rPr>
        <w:t xml:space="preserve">. </w:t>
      </w:r>
      <w:r w:rsidR="00291E06">
        <w:rPr>
          <w:sz w:val="22"/>
          <w:szCs w:val="22"/>
          <w:lang w:val="el-GR"/>
        </w:rPr>
        <w:t xml:space="preserve">Προσδίδει όγκο και προοπτική, δημιουργώντας έναν </w:t>
      </w:r>
      <w:proofErr w:type="spellStart"/>
      <w:r w:rsidR="00291E06">
        <w:rPr>
          <w:sz w:val="22"/>
          <w:szCs w:val="22"/>
          <w:lang w:val="el-GR"/>
        </w:rPr>
        <w:t>ψευδο</w:t>
      </w:r>
      <w:proofErr w:type="spellEnd"/>
      <w:r w:rsidR="00291E06">
        <w:rPr>
          <w:sz w:val="22"/>
          <w:szCs w:val="22"/>
          <w:lang w:val="el-GR"/>
        </w:rPr>
        <w:t>-τρισδιάστατο χώρο στο στερεοφωνικό πεδίο.</w:t>
      </w:r>
    </w:p>
    <w:p w14:paraId="42F83621" w14:textId="3FB1213E" w:rsidR="00543F24" w:rsidRPr="00543F24" w:rsidRDefault="00543F24" w:rsidP="00543F24">
      <w:pPr>
        <w:ind w:firstLine="720"/>
        <w:jc w:val="both"/>
        <w:rPr>
          <w:sz w:val="22"/>
          <w:szCs w:val="22"/>
          <w:lang w:val="el-GR"/>
        </w:rPr>
      </w:pPr>
      <w:r>
        <w:rPr>
          <w:sz w:val="22"/>
          <w:szCs w:val="22"/>
          <w:lang w:val="el-GR"/>
        </w:rPr>
        <w:t>Μπορούμε με πολλούς τρόπους να δημιουργήσουμε ανάγλυφο στη μίξη. Ο απλούστερος τρόπος είναι να χρησιμοποιήσουμε τεχνική κοντινής ηχογράφησης (</w:t>
      </w:r>
      <w:r>
        <w:rPr>
          <w:sz w:val="22"/>
          <w:szCs w:val="22"/>
          <w:lang w:val="en-US"/>
        </w:rPr>
        <w:t>close</w:t>
      </w:r>
      <w:r w:rsidRPr="00543F24">
        <w:rPr>
          <w:sz w:val="22"/>
          <w:szCs w:val="22"/>
          <w:lang w:val="el-GR"/>
        </w:rPr>
        <w:t xml:space="preserve"> </w:t>
      </w:r>
      <w:r>
        <w:rPr>
          <w:sz w:val="22"/>
          <w:szCs w:val="22"/>
          <w:lang w:val="en-US"/>
        </w:rPr>
        <w:t>miking</w:t>
      </w:r>
      <w:r>
        <w:rPr>
          <w:sz w:val="22"/>
          <w:szCs w:val="22"/>
          <w:lang w:val="el-GR"/>
        </w:rPr>
        <w:t>)</w:t>
      </w:r>
      <w:r w:rsidRPr="00543F24">
        <w:rPr>
          <w:sz w:val="22"/>
          <w:szCs w:val="22"/>
          <w:lang w:val="el-GR"/>
        </w:rPr>
        <w:t xml:space="preserve"> </w:t>
      </w:r>
      <w:r>
        <w:rPr>
          <w:sz w:val="22"/>
          <w:szCs w:val="22"/>
          <w:lang w:val="el-GR"/>
        </w:rPr>
        <w:t>όταν ηχογραφούμε το ηχητικό μας υλικό. Για να υπάρξει η αίσθηση του ανάγλυφου, πρέπει να έχουμε στη διάθεσή μας όλες τις λεπτομέρειες του ηχητικού υλικού που καταγράφονται με την κοντινή ηχογράφηση</w:t>
      </w:r>
      <w:r w:rsidR="005967EB">
        <w:rPr>
          <w:sz w:val="22"/>
          <w:szCs w:val="22"/>
          <w:lang w:val="el-GR"/>
        </w:rPr>
        <w:t xml:space="preserve"> και, κυρίως τις μεταβατικές (</w:t>
      </w:r>
      <w:r w:rsidR="005967EB">
        <w:rPr>
          <w:sz w:val="22"/>
          <w:szCs w:val="22"/>
          <w:lang w:val="en-US"/>
        </w:rPr>
        <w:t>transients</w:t>
      </w:r>
      <w:r w:rsidR="005967EB">
        <w:rPr>
          <w:sz w:val="22"/>
          <w:szCs w:val="22"/>
          <w:lang w:val="el-GR"/>
        </w:rPr>
        <w:t>)</w:t>
      </w:r>
      <w:r w:rsidR="005967EB" w:rsidRPr="005967EB">
        <w:rPr>
          <w:sz w:val="22"/>
          <w:szCs w:val="22"/>
          <w:lang w:val="el-GR"/>
        </w:rPr>
        <w:t xml:space="preserve"> </w:t>
      </w:r>
      <w:r w:rsidR="005967EB">
        <w:rPr>
          <w:sz w:val="22"/>
          <w:szCs w:val="22"/>
          <w:lang w:val="el-GR"/>
        </w:rPr>
        <w:t>και τις ψηλές συχνότητες</w:t>
      </w:r>
      <w:r>
        <w:rPr>
          <w:sz w:val="22"/>
          <w:szCs w:val="22"/>
          <w:lang w:val="el-GR"/>
        </w:rPr>
        <w:t xml:space="preserve">. </w:t>
      </w:r>
    </w:p>
    <w:p w14:paraId="2330BF17" w14:textId="12D0F9D1" w:rsidR="00543F24" w:rsidRPr="005967EB" w:rsidRDefault="00543F24" w:rsidP="00611351">
      <w:pPr>
        <w:jc w:val="both"/>
        <w:rPr>
          <w:sz w:val="22"/>
          <w:szCs w:val="22"/>
          <w:lang w:val="el-GR"/>
        </w:rPr>
      </w:pPr>
      <w:r>
        <w:rPr>
          <w:sz w:val="22"/>
          <w:szCs w:val="22"/>
        </w:rPr>
        <w:tab/>
      </w:r>
      <w:r>
        <w:rPr>
          <w:sz w:val="22"/>
          <w:szCs w:val="22"/>
          <w:lang w:val="el-GR"/>
        </w:rPr>
        <w:t>Η δυναμική εφαρμογή φίλτρων και αντήχησης (</w:t>
      </w:r>
      <w:r>
        <w:rPr>
          <w:sz w:val="22"/>
          <w:szCs w:val="22"/>
          <w:lang w:val="en-US"/>
        </w:rPr>
        <w:t>reverb</w:t>
      </w:r>
      <w:r>
        <w:rPr>
          <w:sz w:val="22"/>
          <w:szCs w:val="22"/>
          <w:lang w:val="el-GR"/>
        </w:rPr>
        <w:t>)</w:t>
      </w:r>
      <w:r w:rsidRPr="00543F24">
        <w:rPr>
          <w:sz w:val="22"/>
          <w:szCs w:val="22"/>
          <w:lang w:val="el-GR"/>
        </w:rPr>
        <w:t xml:space="preserve"> </w:t>
      </w:r>
      <w:r>
        <w:rPr>
          <w:sz w:val="22"/>
          <w:szCs w:val="22"/>
          <w:lang w:val="el-GR"/>
        </w:rPr>
        <w:t>μπορεί επίσης να δημιουργήσει την αίσθηση του ανάγλυφου</w:t>
      </w:r>
      <w:r w:rsidR="005967EB">
        <w:rPr>
          <w:sz w:val="22"/>
          <w:szCs w:val="22"/>
          <w:lang w:val="el-GR"/>
        </w:rPr>
        <w:t>, αποκόπτοντας σταδιακά ή φανερώνοντας τις ψηλές/λαμπερές περιοχές του φάσματος</w:t>
      </w:r>
      <w:r>
        <w:rPr>
          <w:sz w:val="22"/>
          <w:szCs w:val="22"/>
          <w:lang w:val="el-GR"/>
        </w:rPr>
        <w:t xml:space="preserve">. </w:t>
      </w:r>
      <w:r w:rsidR="005967EB">
        <w:rPr>
          <w:sz w:val="22"/>
          <w:szCs w:val="22"/>
          <w:lang w:val="el-GR"/>
        </w:rPr>
        <w:t xml:space="preserve">Στο </w:t>
      </w:r>
      <w:r w:rsidR="005967EB" w:rsidRPr="00611351">
        <w:rPr>
          <w:sz w:val="22"/>
          <w:szCs w:val="22"/>
          <w:lang w:val="el-GR"/>
        </w:rPr>
        <w:t xml:space="preserve">Ηχητικό Παράδειγμα </w:t>
      </w:r>
      <w:r w:rsidR="00611351" w:rsidRPr="00611351">
        <w:rPr>
          <w:sz w:val="22"/>
          <w:szCs w:val="22"/>
          <w:lang w:val="el-GR"/>
        </w:rPr>
        <w:t>6.5</w:t>
      </w:r>
      <w:r w:rsidR="005967EB" w:rsidRPr="00611351">
        <w:rPr>
          <w:sz w:val="22"/>
          <w:szCs w:val="22"/>
          <w:lang w:val="el-GR"/>
        </w:rPr>
        <w:t xml:space="preserve">, ακούμε </w:t>
      </w:r>
      <w:r w:rsidR="005967EB">
        <w:rPr>
          <w:sz w:val="22"/>
          <w:szCs w:val="22"/>
          <w:lang w:val="el-GR"/>
        </w:rPr>
        <w:t>μια συνθετική υφή με πλούσιο φάσμα, το οποίο παραμένει σχετικά σταθερό στον χρόνο.</w:t>
      </w:r>
    </w:p>
    <w:p w14:paraId="47415572" w14:textId="6D49505B" w:rsidR="00543F24" w:rsidRDefault="00543F24" w:rsidP="00543F24">
      <w:pPr>
        <w:rPr>
          <w:sz w:val="22"/>
          <w:szCs w:val="22"/>
          <w:lang w:val="el-GR"/>
        </w:rPr>
      </w:pPr>
    </w:p>
    <w:tbl>
      <w:tblPr>
        <w:tblStyle w:val="TableGridLight"/>
        <w:tblW w:w="5000" w:type="pct"/>
        <w:tblLook w:val="0000" w:firstRow="0" w:lastRow="0" w:firstColumn="0" w:lastColumn="0" w:noHBand="0" w:noVBand="0"/>
      </w:tblPr>
      <w:tblGrid>
        <w:gridCol w:w="1513"/>
        <w:gridCol w:w="7493"/>
      </w:tblGrid>
      <w:tr w:rsidR="005967EB" w:rsidRPr="00870F78" w14:paraId="374D35B1" w14:textId="77777777" w:rsidTr="005E2747">
        <w:tc>
          <w:tcPr>
            <w:tcW w:w="505" w:type="pct"/>
          </w:tcPr>
          <w:p w14:paraId="1CFE077F" w14:textId="77777777" w:rsidR="005967EB" w:rsidRPr="0009449D" w:rsidRDefault="005967EB" w:rsidP="005E2747">
            <w:pPr>
              <w:pStyle w:val="0TABLESOUNDEXAMPLE"/>
              <w:numPr>
                <w:ilvl w:val="0"/>
                <w:numId w:val="0"/>
              </w:numPr>
            </w:pPr>
            <w:r>
              <w:drawing>
                <wp:inline distT="0" distB="0" distL="0" distR="0" wp14:anchorId="2811ABB5" wp14:editId="48F50184">
                  <wp:extent cx="241300" cy="266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8726302" w14:textId="05961500" w:rsidR="005967EB" w:rsidRPr="0049732A" w:rsidRDefault="005967EB" w:rsidP="005E2747">
            <w:pPr>
              <w:pStyle w:val="610"/>
              <w:rPr>
                <w:sz w:val="22"/>
                <w:szCs w:val="22"/>
              </w:rPr>
            </w:pPr>
            <w:r w:rsidRPr="00611351">
              <w:rPr>
                <w:sz w:val="22"/>
                <w:szCs w:val="22"/>
              </w:rPr>
              <w:t xml:space="preserve">Ηχητικό Παράδειγμα </w:t>
            </w:r>
            <w:r w:rsidR="00611351" w:rsidRPr="00611351">
              <w:rPr>
                <w:sz w:val="22"/>
                <w:szCs w:val="22"/>
              </w:rPr>
              <w:t>6.5</w:t>
            </w:r>
            <w:r w:rsidRPr="00611351">
              <w:rPr>
                <w:sz w:val="22"/>
                <w:szCs w:val="22"/>
              </w:rPr>
              <w:t xml:space="preserve">. </w:t>
            </w:r>
          </w:p>
        </w:tc>
      </w:tr>
    </w:tbl>
    <w:p w14:paraId="309CAB05" w14:textId="0559B151" w:rsidR="005967EB" w:rsidRPr="005967EB" w:rsidRDefault="005967EB" w:rsidP="00543F24">
      <w:pPr>
        <w:rPr>
          <w:sz w:val="22"/>
          <w:szCs w:val="22"/>
        </w:rPr>
      </w:pPr>
    </w:p>
    <w:p w14:paraId="5CF42360" w14:textId="66642AFC" w:rsidR="005967EB" w:rsidRPr="004B1B3D" w:rsidRDefault="004B1B3D" w:rsidP="004B1B3D">
      <w:pPr>
        <w:jc w:val="both"/>
        <w:rPr>
          <w:sz w:val="22"/>
          <w:szCs w:val="22"/>
          <w:lang w:val="el-GR"/>
        </w:rPr>
      </w:pPr>
      <w:r>
        <w:rPr>
          <w:sz w:val="22"/>
          <w:szCs w:val="22"/>
          <w:lang w:val="el-GR"/>
        </w:rPr>
        <w:t xml:space="preserve">Στο φάσμα αυτού του ήχου, έχω εφαρμόσει ταυτόχρονα ένα </w:t>
      </w:r>
      <w:proofErr w:type="spellStart"/>
      <w:r>
        <w:rPr>
          <w:sz w:val="22"/>
          <w:szCs w:val="22"/>
          <w:lang w:val="el-GR"/>
        </w:rPr>
        <w:t>υψιπερατό</w:t>
      </w:r>
      <w:proofErr w:type="spellEnd"/>
      <w:r>
        <w:rPr>
          <w:sz w:val="22"/>
          <w:szCs w:val="22"/>
          <w:lang w:val="el-GR"/>
        </w:rPr>
        <w:t xml:space="preserve"> φίλτρο και ένα </w:t>
      </w:r>
      <w:r>
        <w:rPr>
          <w:sz w:val="22"/>
          <w:szCs w:val="22"/>
          <w:lang w:val="en-US"/>
        </w:rPr>
        <w:t>reverb</w:t>
      </w:r>
      <w:r w:rsidRPr="004B1B3D">
        <w:rPr>
          <w:sz w:val="22"/>
          <w:szCs w:val="22"/>
          <w:lang w:val="el-GR"/>
        </w:rPr>
        <w:t xml:space="preserve"> </w:t>
      </w:r>
      <w:r>
        <w:rPr>
          <w:sz w:val="22"/>
          <w:szCs w:val="22"/>
          <w:lang w:val="el-GR"/>
        </w:rPr>
        <w:t xml:space="preserve">με δυναμική εξέλιξη στον χρόνο </w:t>
      </w:r>
      <w:r w:rsidRPr="00611351">
        <w:rPr>
          <w:sz w:val="22"/>
          <w:szCs w:val="22"/>
          <w:lang w:val="el-GR"/>
        </w:rPr>
        <w:t xml:space="preserve">(Ηχητικό Παράδειγμα </w:t>
      </w:r>
      <w:r w:rsidR="00611351" w:rsidRPr="00611351">
        <w:rPr>
          <w:sz w:val="22"/>
          <w:szCs w:val="22"/>
          <w:lang w:val="el-GR"/>
        </w:rPr>
        <w:t>6.6</w:t>
      </w:r>
      <w:r w:rsidRPr="00611351">
        <w:rPr>
          <w:sz w:val="22"/>
          <w:szCs w:val="22"/>
          <w:lang w:val="el-GR"/>
        </w:rPr>
        <w:t xml:space="preserve">). </w:t>
      </w:r>
      <w:r>
        <w:rPr>
          <w:sz w:val="22"/>
          <w:szCs w:val="22"/>
          <w:lang w:val="el-GR"/>
        </w:rPr>
        <w:t xml:space="preserve">Αρχικά, ακούγεται η χαμηλή φασματική περιοχή της συνθετικής υφής καθώς το </w:t>
      </w:r>
      <w:proofErr w:type="spellStart"/>
      <w:r>
        <w:rPr>
          <w:sz w:val="22"/>
          <w:szCs w:val="22"/>
          <w:lang w:val="el-GR"/>
        </w:rPr>
        <w:t>υψιπερατό</w:t>
      </w:r>
      <w:proofErr w:type="spellEnd"/>
      <w:r>
        <w:rPr>
          <w:sz w:val="22"/>
          <w:szCs w:val="22"/>
          <w:lang w:val="el-GR"/>
        </w:rPr>
        <w:t xml:space="preserve"> φίλτρο και το </w:t>
      </w:r>
      <w:r>
        <w:rPr>
          <w:sz w:val="22"/>
          <w:szCs w:val="22"/>
          <w:lang w:val="en-US"/>
        </w:rPr>
        <w:t>reverb</w:t>
      </w:r>
      <w:r w:rsidRPr="004B1B3D">
        <w:rPr>
          <w:sz w:val="22"/>
          <w:szCs w:val="22"/>
          <w:lang w:val="el-GR"/>
        </w:rPr>
        <w:t xml:space="preserve"> </w:t>
      </w:r>
      <w:r>
        <w:rPr>
          <w:sz w:val="22"/>
          <w:szCs w:val="22"/>
          <w:lang w:val="el-GR"/>
        </w:rPr>
        <w:t xml:space="preserve">αποκόπτουν τις ψηλές συχνότητες. Στη συνέχεια, μέσω αυτοματισμού των κατάλληλων παραμέτρων στις επεξεργασίες </w:t>
      </w:r>
      <w:r>
        <w:rPr>
          <w:sz w:val="22"/>
          <w:szCs w:val="22"/>
          <w:lang w:val="el-GR"/>
        </w:rPr>
        <w:lastRenderedPageBreak/>
        <w:t>(</w:t>
      </w:r>
      <w:r>
        <w:rPr>
          <w:sz w:val="22"/>
          <w:szCs w:val="22"/>
          <w:lang w:val="en-US"/>
        </w:rPr>
        <w:t>cutoff</w:t>
      </w:r>
      <w:r w:rsidRPr="004B1B3D">
        <w:rPr>
          <w:sz w:val="22"/>
          <w:szCs w:val="22"/>
          <w:lang w:val="el-GR"/>
        </w:rPr>
        <w:t xml:space="preserve"> </w:t>
      </w:r>
      <w:r>
        <w:rPr>
          <w:sz w:val="22"/>
          <w:szCs w:val="22"/>
          <w:lang w:val="en-US"/>
        </w:rPr>
        <w:t>frequency</w:t>
      </w:r>
      <w:r w:rsidRPr="004B1B3D">
        <w:rPr>
          <w:sz w:val="22"/>
          <w:szCs w:val="22"/>
          <w:lang w:val="el-GR"/>
        </w:rPr>
        <w:t xml:space="preserve">, </w:t>
      </w:r>
      <w:r>
        <w:rPr>
          <w:sz w:val="22"/>
          <w:szCs w:val="22"/>
          <w:lang w:val="en-US"/>
        </w:rPr>
        <w:t>wet</w:t>
      </w:r>
      <w:r w:rsidRPr="004B1B3D">
        <w:rPr>
          <w:sz w:val="22"/>
          <w:szCs w:val="22"/>
          <w:lang w:val="el-GR"/>
        </w:rPr>
        <w:t>/</w:t>
      </w:r>
      <w:r>
        <w:rPr>
          <w:sz w:val="22"/>
          <w:szCs w:val="22"/>
          <w:lang w:val="en-US"/>
        </w:rPr>
        <w:t>dry</w:t>
      </w:r>
      <w:r w:rsidRPr="004B1B3D">
        <w:rPr>
          <w:sz w:val="22"/>
          <w:szCs w:val="22"/>
          <w:lang w:val="el-GR"/>
        </w:rPr>
        <w:t xml:space="preserve"> </w:t>
      </w:r>
      <w:r>
        <w:rPr>
          <w:sz w:val="22"/>
          <w:szCs w:val="22"/>
          <w:lang w:val="el-GR"/>
        </w:rPr>
        <w:t xml:space="preserve">κτλ.), εμφανίζονται σταδιακά οι ψηλές περιοχές, ενώ ελαττώνεται το </w:t>
      </w:r>
      <w:r>
        <w:rPr>
          <w:sz w:val="22"/>
          <w:szCs w:val="22"/>
          <w:lang w:val="en-US"/>
        </w:rPr>
        <w:t>reverb</w:t>
      </w:r>
      <w:r w:rsidRPr="004B1B3D">
        <w:rPr>
          <w:sz w:val="22"/>
          <w:szCs w:val="22"/>
          <w:lang w:val="el-GR"/>
        </w:rPr>
        <w:t xml:space="preserve">. </w:t>
      </w:r>
      <w:r>
        <w:rPr>
          <w:sz w:val="22"/>
          <w:szCs w:val="22"/>
          <w:lang w:val="el-GR"/>
        </w:rPr>
        <w:t>Αποτέλεσμα αυτών των δυναμικών επεξεργασιών είναι ότι το φάσμα κινείται σταδιακά από το φόντο στο προσκήνιο</w:t>
      </w:r>
      <w:r w:rsidR="00E13AE9">
        <w:rPr>
          <w:sz w:val="22"/>
          <w:szCs w:val="22"/>
          <w:lang w:val="el-GR"/>
        </w:rPr>
        <w:t xml:space="preserve"> και πίσω στο φόντο,</w:t>
      </w:r>
      <w:r>
        <w:rPr>
          <w:sz w:val="22"/>
          <w:szCs w:val="22"/>
          <w:lang w:val="el-GR"/>
        </w:rPr>
        <w:t xml:space="preserve"> δημιουργώντας την αίσθηση του ανάγλυφου, σε </w:t>
      </w:r>
      <w:r w:rsidR="00E13AE9">
        <w:rPr>
          <w:sz w:val="22"/>
          <w:szCs w:val="22"/>
          <w:lang w:val="el-GR"/>
        </w:rPr>
        <w:t>σχέση</w:t>
      </w:r>
      <w:r>
        <w:rPr>
          <w:sz w:val="22"/>
          <w:szCs w:val="22"/>
          <w:lang w:val="el-GR"/>
        </w:rPr>
        <w:t xml:space="preserve"> με το </w:t>
      </w:r>
      <w:r w:rsidRPr="00FF3C08">
        <w:rPr>
          <w:sz w:val="22"/>
          <w:szCs w:val="22"/>
          <w:lang w:val="el-GR"/>
        </w:rPr>
        <w:t xml:space="preserve">Ηχητικό Παράδειγμα </w:t>
      </w:r>
      <w:r w:rsidR="00FF3C08" w:rsidRPr="00FF3C08">
        <w:rPr>
          <w:sz w:val="22"/>
          <w:szCs w:val="22"/>
          <w:lang w:val="el-GR"/>
        </w:rPr>
        <w:t>6.5</w:t>
      </w:r>
      <w:r w:rsidRPr="00FF3C08">
        <w:rPr>
          <w:sz w:val="22"/>
          <w:szCs w:val="22"/>
          <w:lang w:val="el-GR"/>
        </w:rPr>
        <w:t>.</w:t>
      </w:r>
    </w:p>
    <w:p w14:paraId="1BDF5EE0" w14:textId="485CC608" w:rsidR="00DB67D8" w:rsidRPr="00543F24" w:rsidRDefault="00543F24" w:rsidP="00DB67D8">
      <w:pPr>
        <w:rPr>
          <w:sz w:val="22"/>
          <w:szCs w:val="22"/>
        </w:rPr>
      </w:pPr>
      <w:r>
        <w:rPr>
          <w:sz w:val="22"/>
          <w:szCs w:val="22"/>
        </w:rPr>
        <w:tab/>
      </w:r>
    </w:p>
    <w:tbl>
      <w:tblPr>
        <w:tblStyle w:val="TableGridLight"/>
        <w:tblW w:w="5000" w:type="pct"/>
        <w:tblLook w:val="0000" w:firstRow="0" w:lastRow="0" w:firstColumn="0" w:lastColumn="0" w:noHBand="0" w:noVBand="0"/>
      </w:tblPr>
      <w:tblGrid>
        <w:gridCol w:w="1513"/>
        <w:gridCol w:w="7493"/>
      </w:tblGrid>
      <w:tr w:rsidR="00E13AE9" w:rsidRPr="00870F78" w14:paraId="792BF272" w14:textId="77777777" w:rsidTr="005E2747">
        <w:tc>
          <w:tcPr>
            <w:tcW w:w="505" w:type="pct"/>
          </w:tcPr>
          <w:p w14:paraId="61C42878" w14:textId="77777777" w:rsidR="00E13AE9" w:rsidRPr="0009449D" w:rsidRDefault="00E13AE9" w:rsidP="005E2747">
            <w:pPr>
              <w:pStyle w:val="0TABLESOUNDEXAMPLE"/>
              <w:numPr>
                <w:ilvl w:val="0"/>
                <w:numId w:val="0"/>
              </w:numPr>
            </w:pPr>
            <w:r>
              <w:drawing>
                <wp:inline distT="0" distB="0" distL="0" distR="0" wp14:anchorId="2600F20E" wp14:editId="0D52D9A2">
                  <wp:extent cx="241300" cy="266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D517616" w14:textId="34A8A8A9" w:rsidR="00E13AE9" w:rsidRPr="0049732A" w:rsidRDefault="00E13AE9" w:rsidP="005E2747">
            <w:pPr>
              <w:pStyle w:val="610"/>
              <w:rPr>
                <w:sz w:val="22"/>
                <w:szCs w:val="22"/>
              </w:rPr>
            </w:pPr>
            <w:r w:rsidRPr="00FF3C08">
              <w:rPr>
                <w:sz w:val="22"/>
                <w:szCs w:val="22"/>
              </w:rPr>
              <w:t xml:space="preserve">Ηχητικό Παράδειγμα </w:t>
            </w:r>
            <w:r w:rsidR="00FF3C08" w:rsidRPr="00FF3C08">
              <w:rPr>
                <w:sz w:val="22"/>
                <w:szCs w:val="22"/>
              </w:rPr>
              <w:t>6.6</w:t>
            </w:r>
            <w:r w:rsidRPr="0049732A">
              <w:rPr>
                <w:sz w:val="22"/>
                <w:szCs w:val="22"/>
              </w:rPr>
              <w:t>.</w:t>
            </w:r>
            <w:r w:rsidR="00FF3C08">
              <w:rPr>
                <w:sz w:val="22"/>
                <w:szCs w:val="22"/>
              </w:rPr>
              <w:t xml:space="preserve"> Δημιουργία ανάγλυφου με χρήση φίλτρων και αντήχησης (</w:t>
            </w:r>
            <w:r w:rsidR="00FF3C08">
              <w:rPr>
                <w:sz w:val="22"/>
                <w:szCs w:val="22"/>
                <w:lang w:val="en-US"/>
              </w:rPr>
              <w:t>reverb</w:t>
            </w:r>
            <w:r w:rsidR="00FF3C08">
              <w:rPr>
                <w:sz w:val="22"/>
                <w:szCs w:val="22"/>
              </w:rPr>
              <w:t>)</w:t>
            </w:r>
            <w:r w:rsidR="00FF3C08" w:rsidRPr="00FF3C08">
              <w:rPr>
                <w:sz w:val="22"/>
                <w:szCs w:val="22"/>
              </w:rPr>
              <w:t>.</w:t>
            </w:r>
            <w:r w:rsidRPr="0049732A">
              <w:rPr>
                <w:sz w:val="22"/>
                <w:szCs w:val="22"/>
              </w:rPr>
              <w:t xml:space="preserve"> </w:t>
            </w:r>
          </w:p>
        </w:tc>
      </w:tr>
    </w:tbl>
    <w:p w14:paraId="456AE3E9" w14:textId="19581E63" w:rsidR="00DB67D8" w:rsidRDefault="00DB67D8" w:rsidP="00DB67D8">
      <w:pPr>
        <w:rPr>
          <w:sz w:val="22"/>
          <w:szCs w:val="22"/>
        </w:rPr>
      </w:pPr>
    </w:p>
    <w:p w14:paraId="649275F5" w14:textId="1AB14525" w:rsidR="00E13AE9" w:rsidRPr="00E13AE9" w:rsidRDefault="00E13AE9" w:rsidP="001802F0">
      <w:pPr>
        <w:jc w:val="both"/>
        <w:rPr>
          <w:sz w:val="22"/>
          <w:szCs w:val="22"/>
          <w:lang w:val="el-GR"/>
        </w:rPr>
      </w:pPr>
      <w:r>
        <w:rPr>
          <w:sz w:val="22"/>
          <w:szCs w:val="22"/>
          <w:lang w:val="el-GR"/>
        </w:rPr>
        <w:t>Στο</w:t>
      </w:r>
      <w:r w:rsidRPr="00E13AE9">
        <w:rPr>
          <w:sz w:val="22"/>
          <w:szCs w:val="22"/>
          <w:lang w:val="el-GR"/>
        </w:rPr>
        <w:t xml:space="preserve"> </w:t>
      </w:r>
      <w:r>
        <w:rPr>
          <w:sz w:val="22"/>
          <w:szCs w:val="22"/>
          <w:lang w:val="el-GR"/>
        </w:rPr>
        <w:t xml:space="preserve">επόμενο παράδειγμα χρησιμοποιώ την ίδια συνθετική υφή, την οποία </w:t>
      </w:r>
      <w:proofErr w:type="spellStart"/>
      <w:r>
        <w:rPr>
          <w:sz w:val="22"/>
          <w:szCs w:val="22"/>
          <w:lang w:val="el-GR"/>
        </w:rPr>
        <w:t>μιξάρω</w:t>
      </w:r>
      <w:proofErr w:type="spellEnd"/>
      <w:r>
        <w:rPr>
          <w:sz w:val="22"/>
          <w:szCs w:val="22"/>
          <w:lang w:val="el-GR"/>
        </w:rPr>
        <w:t xml:space="preserve"> με ψιθυρίσματα από την ηχοθήκη της φωνής. Δεν υπάρχει χρήση του </w:t>
      </w:r>
      <w:r>
        <w:rPr>
          <w:sz w:val="22"/>
          <w:szCs w:val="22"/>
          <w:lang w:val="en-US"/>
        </w:rPr>
        <w:t>reverb</w:t>
      </w:r>
      <w:r w:rsidR="00FF3C08">
        <w:rPr>
          <w:sz w:val="22"/>
          <w:szCs w:val="22"/>
          <w:lang w:val="el-GR"/>
        </w:rPr>
        <w:t xml:space="preserve"> και η</w:t>
      </w:r>
      <w:r>
        <w:rPr>
          <w:sz w:val="22"/>
          <w:szCs w:val="22"/>
          <w:lang w:val="el-GR"/>
        </w:rPr>
        <w:t xml:space="preserve"> ένταση</w:t>
      </w:r>
      <w:r w:rsidR="00FF3C08">
        <w:rPr>
          <w:sz w:val="22"/>
          <w:szCs w:val="22"/>
          <w:lang w:val="el-GR"/>
        </w:rPr>
        <w:t xml:space="preserve"> παραμένει </w:t>
      </w:r>
      <w:r>
        <w:rPr>
          <w:sz w:val="22"/>
          <w:szCs w:val="22"/>
          <w:lang w:val="el-GR"/>
        </w:rPr>
        <w:t>σταθερ</w:t>
      </w:r>
      <w:r w:rsidR="00FF3C08">
        <w:rPr>
          <w:sz w:val="22"/>
          <w:szCs w:val="22"/>
          <w:lang w:val="el-GR"/>
        </w:rPr>
        <w:t>ή σε όλη την διάρκεια του αρχείου</w:t>
      </w:r>
      <w:r>
        <w:rPr>
          <w:sz w:val="22"/>
          <w:szCs w:val="22"/>
          <w:lang w:val="el-GR"/>
        </w:rPr>
        <w:t xml:space="preserve">. Το </w:t>
      </w:r>
      <w:r w:rsidR="001802F0">
        <w:rPr>
          <w:sz w:val="22"/>
          <w:szCs w:val="22"/>
          <w:lang w:val="el-GR"/>
        </w:rPr>
        <w:t>αποτέλεσμα</w:t>
      </w:r>
      <w:r>
        <w:rPr>
          <w:sz w:val="22"/>
          <w:szCs w:val="22"/>
          <w:lang w:val="el-GR"/>
        </w:rPr>
        <w:t xml:space="preserve"> της μίξης των δύο ήχων είναι αδιάφορο και μονοδιάστατο </w:t>
      </w:r>
      <w:r w:rsidRPr="00FF3C08">
        <w:rPr>
          <w:sz w:val="22"/>
          <w:szCs w:val="22"/>
          <w:lang w:val="el-GR"/>
        </w:rPr>
        <w:t xml:space="preserve">(Ηχητικό Παράδειγμα </w:t>
      </w:r>
      <w:r w:rsidR="00FF3C08" w:rsidRPr="00FF3C08">
        <w:rPr>
          <w:sz w:val="22"/>
          <w:szCs w:val="22"/>
          <w:lang w:val="el-GR"/>
        </w:rPr>
        <w:t>6.7</w:t>
      </w:r>
      <w:r w:rsidRPr="00FF3C08">
        <w:rPr>
          <w:sz w:val="22"/>
          <w:szCs w:val="22"/>
          <w:lang w:val="el-GR"/>
        </w:rPr>
        <w:t xml:space="preserve">).  </w:t>
      </w:r>
    </w:p>
    <w:p w14:paraId="695909DB" w14:textId="41DFCD20" w:rsidR="00E13AE9" w:rsidRDefault="00E13AE9" w:rsidP="00DB67D8">
      <w:pPr>
        <w:rPr>
          <w:sz w:val="22"/>
          <w:szCs w:val="22"/>
        </w:rPr>
      </w:pPr>
    </w:p>
    <w:tbl>
      <w:tblPr>
        <w:tblStyle w:val="TableGridLight"/>
        <w:tblW w:w="5000" w:type="pct"/>
        <w:tblLook w:val="0000" w:firstRow="0" w:lastRow="0" w:firstColumn="0" w:lastColumn="0" w:noHBand="0" w:noVBand="0"/>
      </w:tblPr>
      <w:tblGrid>
        <w:gridCol w:w="1513"/>
        <w:gridCol w:w="7493"/>
      </w:tblGrid>
      <w:tr w:rsidR="00E13AE9" w:rsidRPr="00870F78" w14:paraId="68ED33A4" w14:textId="77777777" w:rsidTr="005E2747">
        <w:tc>
          <w:tcPr>
            <w:tcW w:w="505" w:type="pct"/>
          </w:tcPr>
          <w:p w14:paraId="4C58923A" w14:textId="77777777" w:rsidR="00E13AE9" w:rsidRPr="0009449D" w:rsidRDefault="00E13AE9" w:rsidP="005E2747">
            <w:pPr>
              <w:pStyle w:val="0TABLESOUNDEXAMPLE"/>
              <w:numPr>
                <w:ilvl w:val="0"/>
                <w:numId w:val="0"/>
              </w:numPr>
            </w:pPr>
            <w:r>
              <w:drawing>
                <wp:inline distT="0" distB="0" distL="0" distR="0" wp14:anchorId="6EE30619" wp14:editId="166DE006">
                  <wp:extent cx="24130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CEE9C40" w14:textId="70772DD8" w:rsidR="00E13AE9" w:rsidRPr="0049732A" w:rsidRDefault="00E13AE9" w:rsidP="005E2747">
            <w:pPr>
              <w:pStyle w:val="610"/>
              <w:rPr>
                <w:sz w:val="22"/>
                <w:szCs w:val="22"/>
              </w:rPr>
            </w:pPr>
            <w:r w:rsidRPr="00FF3C08">
              <w:rPr>
                <w:sz w:val="22"/>
                <w:szCs w:val="22"/>
              </w:rPr>
              <w:t xml:space="preserve">Ηχητικό Παράδειγμα </w:t>
            </w:r>
            <w:r w:rsidR="00FF3C08" w:rsidRPr="00FF3C08">
              <w:rPr>
                <w:sz w:val="22"/>
                <w:szCs w:val="22"/>
              </w:rPr>
              <w:t>6.7</w:t>
            </w:r>
            <w:r w:rsidRPr="00FF3C08">
              <w:rPr>
                <w:sz w:val="22"/>
                <w:szCs w:val="22"/>
              </w:rPr>
              <w:t xml:space="preserve">. </w:t>
            </w:r>
          </w:p>
        </w:tc>
      </w:tr>
    </w:tbl>
    <w:p w14:paraId="41CD1D0A" w14:textId="54DC4D63" w:rsidR="00E13AE9" w:rsidRDefault="00E13AE9" w:rsidP="00DB67D8">
      <w:pPr>
        <w:rPr>
          <w:sz w:val="22"/>
          <w:szCs w:val="22"/>
        </w:rPr>
      </w:pPr>
    </w:p>
    <w:p w14:paraId="4DA56ECB" w14:textId="611D0FE8" w:rsidR="001802F0" w:rsidRPr="001802F0" w:rsidRDefault="001802F0" w:rsidP="001802F0">
      <w:pPr>
        <w:jc w:val="both"/>
        <w:rPr>
          <w:sz w:val="22"/>
          <w:szCs w:val="22"/>
          <w:lang w:val="el-GR"/>
        </w:rPr>
      </w:pPr>
      <w:r>
        <w:rPr>
          <w:sz w:val="22"/>
          <w:szCs w:val="22"/>
          <w:lang w:val="el-GR"/>
        </w:rPr>
        <w:t>Στο</w:t>
      </w:r>
      <w:r w:rsidRPr="001802F0">
        <w:rPr>
          <w:sz w:val="22"/>
          <w:szCs w:val="22"/>
        </w:rPr>
        <w:t xml:space="preserve"> </w:t>
      </w:r>
      <w:r w:rsidRPr="00FF3C08">
        <w:rPr>
          <w:sz w:val="22"/>
          <w:szCs w:val="22"/>
          <w:lang w:val="el-GR"/>
        </w:rPr>
        <w:t xml:space="preserve">Ηχητικό Παράδειγμα </w:t>
      </w:r>
      <w:r w:rsidR="00FF3C08" w:rsidRPr="00FF3C08">
        <w:rPr>
          <w:sz w:val="22"/>
          <w:szCs w:val="22"/>
          <w:lang w:val="el-GR"/>
        </w:rPr>
        <w:t>6.8</w:t>
      </w:r>
      <w:r w:rsidRPr="00FF3C08">
        <w:rPr>
          <w:sz w:val="22"/>
          <w:szCs w:val="22"/>
          <w:lang w:val="el-GR"/>
        </w:rPr>
        <w:t xml:space="preserve">, έχει </w:t>
      </w:r>
      <w:r>
        <w:rPr>
          <w:sz w:val="22"/>
          <w:szCs w:val="22"/>
          <w:lang w:val="el-GR"/>
        </w:rPr>
        <w:t xml:space="preserve">προστεθεί ένας λεπτομερής σχεδιασμός της </w:t>
      </w:r>
      <w:proofErr w:type="spellStart"/>
      <w:r>
        <w:rPr>
          <w:sz w:val="22"/>
          <w:szCs w:val="22"/>
          <w:lang w:val="el-GR"/>
        </w:rPr>
        <w:t>περιβάλλουσας</w:t>
      </w:r>
      <w:proofErr w:type="spellEnd"/>
      <w:r>
        <w:rPr>
          <w:sz w:val="22"/>
          <w:szCs w:val="22"/>
          <w:lang w:val="el-GR"/>
        </w:rPr>
        <w:t xml:space="preserve"> της έντασης και</w:t>
      </w:r>
      <w:r w:rsidR="00FF3C08">
        <w:rPr>
          <w:sz w:val="22"/>
          <w:szCs w:val="22"/>
          <w:lang w:val="el-GR"/>
        </w:rPr>
        <w:t>, επιπλέον,</w:t>
      </w:r>
      <w:r>
        <w:rPr>
          <w:sz w:val="22"/>
          <w:szCs w:val="22"/>
          <w:lang w:val="el-GR"/>
        </w:rPr>
        <w:t xml:space="preserve"> </w:t>
      </w:r>
      <w:r w:rsidR="00FF3C08">
        <w:rPr>
          <w:sz w:val="22"/>
          <w:szCs w:val="22"/>
          <w:lang w:val="el-GR"/>
        </w:rPr>
        <w:t>αντήχηση</w:t>
      </w:r>
      <w:r w:rsidRPr="001802F0">
        <w:rPr>
          <w:sz w:val="22"/>
          <w:szCs w:val="22"/>
          <w:lang w:val="el-GR"/>
        </w:rPr>
        <w:t xml:space="preserve"> </w:t>
      </w:r>
      <w:r>
        <w:rPr>
          <w:sz w:val="22"/>
          <w:szCs w:val="22"/>
          <w:lang w:val="el-GR"/>
        </w:rPr>
        <w:t xml:space="preserve">με αυτοματισμό των παραμέτρων </w:t>
      </w:r>
      <w:r w:rsidR="00FF3C08">
        <w:rPr>
          <w:sz w:val="22"/>
          <w:szCs w:val="22"/>
          <w:lang w:val="el-GR"/>
        </w:rPr>
        <w:t>της</w:t>
      </w:r>
      <w:r>
        <w:rPr>
          <w:sz w:val="22"/>
          <w:szCs w:val="22"/>
          <w:lang w:val="el-GR"/>
        </w:rPr>
        <w:t>. Εδώ το ανάγλυφο είναι εμφανές, όπως και η δημιουργία προσκηνίου και φόντου. Παρότι η μίξη των δύο ήχων είναι η ίδια με αυτήν στο προηγούμενο παράδειγμα</w:t>
      </w:r>
      <w:r w:rsidR="00FF3C08">
        <w:rPr>
          <w:sz w:val="22"/>
          <w:szCs w:val="22"/>
          <w:lang w:val="el-GR"/>
        </w:rPr>
        <w:t xml:space="preserve"> (6.7)</w:t>
      </w:r>
      <w:r>
        <w:rPr>
          <w:sz w:val="22"/>
          <w:szCs w:val="22"/>
          <w:lang w:val="el-GR"/>
        </w:rPr>
        <w:t xml:space="preserve">, ο κατάλληλος σχεδιασμός των αυτοματισμών δημιουργεί την ψευδαίσθηση μιας τρισδιάστατης στερεοφωνικής εικόνας. </w:t>
      </w:r>
    </w:p>
    <w:p w14:paraId="50FCD108" w14:textId="1F7F4225" w:rsidR="0090125B" w:rsidRDefault="001802F0" w:rsidP="00DB67D8">
      <w:pPr>
        <w:rPr>
          <w:sz w:val="22"/>
          <w:szCs w:val="22"/>
          <w:lang w:val="el-GR"/>
        </w:rPr>
      </w:pPr>
      <w:r>
        <w:rPr>
          <w:sz w:val="22"/>
          <w:szCs w:val="22"/>
          <w:lang w:val="el-GR"/>
        </w:rPr>
        <w:t xml:space="preserve"> </w:t>
      </w:r>
    </w:p>
    <w:tbl>
      <w:tblPr>
        <w:tblStyle w:val="TableGridLight"/>
        <w:tblW w:w="5000" w:type="pct"/>
        <w:tblLook w:val="0000" w:firstRow="0" w:lastRow="0" w:firstColumn="0" w:lastColumn="0" w:noHBand="0" w:noVBand="0"/>
      </w:tblPr>
      <w:tblGrid>
        <w:gridCol w:w="1513"/>
        <w:gridCol w:w="7493"/>
      </w:tblGrid>
      <w:tr w:rsidR="00FF3C08" w:rsidRPr="00870F78" w14:paraId="332D8CEA" w14:textId="77777777" w:rsidTr="003537C8">
        <w:tc>
          <w:tcPr>
            <w:tcW w:w="505" w:type="pct"/>
          </w:tcPr>
          <w:p w14:paraId="5B64BA41" w14:textId="77777777" w:rsidR="00FF3C08" w:rsidRPr="0009449D" w:rsidRDefault="00FF3C08" w:rsidP="003537C8">
            <w:pPr>
              <w:pStyle w:val="0TABLESOUNDEXAMPLE"/>
              <w:numPr>
                <w:ilvl w:val="0"/>
                <w:numId w:val="0"/>
              </w:numPr>
            </w:pPr>
            <w:r>
              <w:drawing>
                <wp:inline distT="0" distB="0" distL="0" distR="0" wp14:anchorId="7583CAE4" wp14:editId="5C0B7D85">
                  <wp:extent cx="241300" cy="266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24A3059" w14:textId="580D90C9" w:rsidR="00FF3C08" w:rsidRPr="0049732A" w:rsidRDefault="00FF3C08" w:rsidP="003537C8">
            <w:pPr>
              <w:pStyle w:val="610"/>
              <w:rPr>
                <w:sz w:val="22"/>
                <w:szCs w:val="22"/>
              </w:rPr>
            </w:pPr>
            <w:r w:rsidRPr="00FF3C08">
              <w:rPr>
                <w:sz w:val="22"/>
                <w:szCs w:val="22"/>
              </w:rPr>
              <w:t>Ηχητικό Παράδειγμα 6.</w:t>
            </w:r>
            <w:r>
              <w:rPr>
                <w:sz w:val="22"/>
                <w:szCs w:val="22"/>
              </w:rPr>
              <w:t>8</w:t>
            </w:r>
            <w:r w:rsidRPr="00FF3C08">
              <w:rPr>
                <w:sz w:val="22"/>
                <w:szCs w:val="22"/>
              </w:rPr>
              <w:t xml:space="preserve">. </w:t>
            </w:r>
          </w:p>
        </w:tc>
      </w:tr>
    </w:tbl>
    <w:p w14:paraId="27ED7315" w14:textId="77777777" w:rsidR="00FF3C08" w:rsidRPr="004749D5" w:rsidRDefault="00FF3C08" w:rsidP="00FF3C08">
      <w:pPr>
        <w:jc w:val="both"/>
        <w:rPr>
          <w:sz w:val="22"/>
          <w:szCs w:val="22"/>
          <w:lang w:val="el-GR"/>
        </w:rPr>
      </w:pPr>
    </w:p>
    <w:p w14:paraId="6389F692" w14:textId="5180E175" w:rsidR="00DB67D8" w:rsidRPr="00BC6577" w:rsidRDefault="00A632A1" w:rsidP="00FF3C08">
      <w:pPr>
        <w:jc w:val="both"/>
        <w:rPr>
          <w:b/>
          <w:bCs/>
        </w:rPr>
      </w:pPr>
      <w:r>
        <w:rPr>
          <w:b/>
          <w:bCs/>
          <w:lang w:val="el-GR"/>
        </w:rPr>
        <w:t xml:space="preserve">6.1.16. </w:t>
      </w:r>
      <w:r w:rsidR="00BC6577" w:rsidRPr="00BC6577">
        <w:rPr>
          <w:b/>
          <w:bCs/>
          <w:lang w:val="el-GR"/>
        </w:rPr>
        <w:t>Επαναπροσδιορισμός Ταυτοτήτων. Απρόβλεπτα</w:t>
      </w:r>
      <w:r w:rsidR="00BC6577">
        <w:rPr>
          <w:b/>
          <w:bCs/>
          <w:lang w:val="el-GR"/>
        </w:rPr>
        <w:t>, Αντιθετικά</w:t>
      </w:r>
      <w:r w:rsidR="00BC6577" w:rsidRPr="00BC6577">
        <w:rPr>
          <w:b/>
          <w:bCs/>
          <w:lang w:val="el-GR"/>
        </w:rPr>
        <w:t xml:space="preserve"> και Ετερογενή Στοιχεία. </w:t>
      </w:r>
    </w:p>
    <w:p w14:paraId="4ACB7154" w14:textId="77777777" w:rsidR="00DB67D8" w:rsidRPr="00B26F62" w:rsidRDefault="00DB67D8" w:rsidP="0087056B">
      <w:pPr>
        <w:rPr>
          <w:sz w:val="22"/>
          <w:szCs w:val="22"/>
        </w:rPr>
      </w:pPr>
    </w:p>
    <w:p w14:paraId="61F97FCD" w14:textId="3EBD474B" w:rsidR="00F5786A" w:rsidRDefault="00575851" w:rsidP="008565C2">
      <w:pPr>
        <w:jc w:val="both"/>
        <w:rPr>
          <w:sz w:val="22"/>
          <w:szCs w:val="22"/>
          <w:lang w:val="el-GR"/>
        </w:rPr>
      </w:pPr>
      <w:r>
        <w:rPr>
          <w:sz w:val="22"/>
          <w:szCs w:val="22"/>
          <w:lang w:val="el-GR"/>
        </w:rPr>
        <w:t xml:space="preserve">Η </w:t>
      </w:r>
      <w:r w:rsidR="009C50E5">
        <w:rPr>
          <w:sz w:val="22"/>
          <w:szCs w:val="22"/>
          <w:lang w:val="el-GR"/>
        </w:rPr>
        <w:t xml:space="preserve">έννοια της πετυχημένης </w:t>
      </w:r>
      <w:r w:rsidR="005F0DDA">
        <w:rPr>
          <w:sz w:val="22"/>
          <w:szCs w:val="22"/>
          <w:lang w:val="el-GR"/>
        </w:rPr>
        <w:t>μίξη</w:t>
      </w:r>
      <w:r w:rsidR="009C50E5">
        <w:rPr>
          <w:sz w:val="22"/>
          <w:szCs w:val="22"/>
          <w:lang w:val="el-GR"/>
        </w:rPr>
        <w:t>ς στην ηλεκτροακουστική μουσική δεν υπάρχει και δεν μπορεί να υπάρξει γιατί η μίξη, ως πρακτική, δεν πραγματοποιείται εντός ενός συγκεκριμένου και οριοθετημένου πεδίου</w:t>
      </w:r>
      <w:r w:rsidR="00872E40" w:rsidRPr="00872E40">
        <w:rPr>
          <w:sz w:val="22"/>
          <w:szCs w:val="22"/>
          <w:lang w:val="el-GR"/>
        </w:rPr>
        <w:t xml:space="preserve"> </w:t>
      </w:r>
      <w:r w:rsidR="00872E40">
        <w:rPr>
          <w:sz w:val="22"/>
          <w:szCs w:val="22"/>
          <w:lang w:val="el-GR"/>
        </w:rPr>
        <w:t xml:space="preserve">με αντικειμενικά </w:t>
      </w:r>
      <w:r w:rsidR="008565C2">
        <w:rPr>
          <w:sz w:val="22"/>
          <w:szCs w:val="22"/>
          <w:lang w:val="el-GR"/>
        </w:rPr>
        <w:t xml:space="preserve">και </w:t>
      </w:r>
      <w:r w:rsidR="00872E40">
        <w:rPr>
          <w:sz w:val="22"/>
          <w:szCs w:val="22"/>
          <w:lang w:val="el-GR"/>
        </w:rPr>
        <w:t>μετρήσιμα κριτήρια</w:t>
      </w:r>
      <w:r w:rsidR="009C50E5">
        <w:rPr>
          <w:sz w:val="22"/>
          <w:szCs w:val="22"/>
          <w:lang w:val="el-GR"/>
        </w:rPr>
        <w:t xml:space="preserve">. </w:t>
      </w:r>
      <w:r w:rsidR="008565C2">
        <w:rPr>
          <w:sz w:val="22"/>
          <w:szCs w:val="22"/>
          <w:lang w:val="el-GR"/>
        </w:rPr>
        <w:t xml:space="preserve">Η μίξη δεν έχει </w:t>
      </w:r>
      <w:r w:rsidR="008565C2" w:rsidRPr="005B10AB">
        <w:rPr>
          <w:sz w:val="22"/>
          <w:szCs w:val="22"/>
          <w:lang w:val="el-GR"/>
        </w:rPr>
        <w:t xml:space="preserve">εγχειρίδιο </w:t>
      </w:r>
      <w:r w:rsidR="008565C2">
        <w:rPr>
          <w:sz w:val="22"/>
          <w:szCs w:val="22"/>
          <w:lang w:val="el-GR"/>
        </w:rPr>
        <w:t>χρήσης και δεν περιορίζεται μόνο στην διαχείριση των ηχητικών παραμέτρων</w:t>
      </w:r>
      <w:r w:rsidR="008565C2" w:rsidRPr="005B10AB">
        <w:rPr>
          <w:rStyle w:val="FootnoteReference"/>
          <w:sz w:val="20"/>
          <w:szCs w:val="20"/>
          <w:lang w:val="el-GR"/>
        </w:rPr>
        <w:footnoteReference w:id="8"/>
      </w:r>
      <w:r w:rsidR="008565C2">
        <w:rPr>
          <w:sz w:val="22"/>
          <w:szCs w:val="22"/>
          <w:lang w:val="el-GR"/>
        </w:rPr>
        <w:t xml:space="preserve">. </w:t>
      </w:r>
      <w:r w:rsidR="00F5786A">
        <w:rPr>
          <w:sz w:val="22"/>
          <w:szCs w:val="22"/>
          <w:lang w:val="el-GR"/>
        </w:rPr>
        <w:t xml:space="preserve">Παρότι υπάρχουν συγκεκριμένες τεχνικές που χρησιμοποιούμε και λεπτομέρειες που οφείλουμε να προσέξουμε στην </w:t>
      </w:r>
      <w:r w:rsidR="00FF3C08">
        <w:rPr>
          <w:sz w:val="22"/>
          <w:szCs w:val="22"/>
          <w:lang w:val="el-GR"/>
        </w:rPr>
        <w:t>συνήχηση</w:t>
      </w:r>
      <w:r w:rsidR="00F5786A">
        <w:rPr>
          <w:sz w:val="22"/>
          <w:szCs w:val="22"/>
          <w:lang w:val="el-GR"/>
        </w:rPr>
        <w:t xml:space="preserve"> των ήχων, η μίξη δ</w:t>
      </w:r>
      <w:r w:rsidR="009C50E5">
        <w:rPr>
          <w:sz w:val="22"/>
          <w:szCs w:val="22"/>
          <w:lang w:val="el-GR"/>
        </w:rPr>
        <w:t xml:space="preserve">εν συντελείται με </w:t>
      </w:r>
      <w:r w:rsidR="005B10AB">
        <w:rPr>
          <w:sz w:val="22"/>
          <w:szCs w:val="22"/>
          <w:lang w:val="el-GR"/>
        </w:rPr>
        <w:t>σαφείς</w:t>
      </w:r>
      <w:r w:rsidR="009C50E5">
        <w:rPr>
          <w:sz w:val="22"/>
          <w:szCs w:val="22"/>
          <w:lang w:val="el-GR"/>
        </w:rPr>
        <w:t xml:space="preserve"> διεργασίες, δεν επιτελεί παγιωμένους σκοπούς </w:t>
      </w:r>
      <w:r w:rsidR="005B10AB">
        <w:rPr>
          <w:sz w:val="22"/>
          <w:szCs w:val="22"/>
          <w:lang w:val="el-GR"/>
        </w:rPr>
        <w:t xml:space="preserve">και δεν </w:t>
      </w:r>
      <w:r w:rsidR="009C50E5">
        <w:rPr>
          <w:sz w:val="22"/>
          <w:szCs w:val="22"/>
          <w:lang w:val="el-GR"/>
        </w:rPr>
        <w:t xml:space="preserve">υλοποιείται με προκαθορισμένους χειρισμούς. </w:t>
      </w:r>
      <w:r w:rsidR="00F5786A">
        <w:rPr>
          <w:sz w:val="22"/>
          <w:szCs w:val="22"/>
          <w:lang w:val="el-GR"/>
        </w:rPr>
        <w:t xml:space="preserve">Κάτι τέτοιο θα μετέτρεπε τη μίξη σε μια απλή διευθέτηση των ήχων στον χρόνο. </w:t>
      </w:r>
    </w:p>
    <w:p w14:paraId="38AFCBF1" w14:textId="77777777" w:rsidR="008565C2" w:rsidRDefault="008565C2" w:rsidP="008565C2">
      <w:pPr>
        <w:ind w:firstLine="720"/>
        <w:jc w:val="both"/>
        <w:rPr>
          <w:sz w:val="22"/>
          <w:szCs w:val="22"/>
          <w:lang w:val="el-GR"/>
        </w:rPr>
      </w:pPr>
    </w:p>
    <w:p w14:paraId="7CCAE7EF" w14:textId="67088917" w:rsidR="00BC6577" w:rsidRPr="00BC6577" w:rsidRDefault="00BC6577" w:rsidP="00BC6577">
      <w:pPr>
        <w:jc w:val="both"/>
        <w:rPr>
          <w:i/>
          <w:iCs/>
          <w:sz w:val="22"/>
          <w:szCs w:val="22"/>
          <w:lang w:val="el-GR"/>
        </w:rPr>
      </w:pPr>
      <w:r>
        <w:rPr>
          <w:i/>
          <w:iCs/>
          <w:sz w:val="22"/>
          <w:szCs w:val="22"/>
          <w:lang w:val="el-GR"/>
        </w:rPr>
        <w:t>Ερώτηση 1.</w:t>
      </w:r>
    </w:p>
    <w:p w14:paraId="5B3CEF34" w14:textId="77777777" w:rsidR="00BC6577" w:rsidRDefault="00BC6577" w:rsidP="00BC6577">
      <w:pPr>
        <w:jc w:val="both"/>
        <w:rPr>
          <w:sz w:val="22"/>
          <w:szCs w:val="22"/>
          <w:lang w:val="el-GR"/>
        </w:rPr>
      </w:pPr>
    </w:p>
    <w:p w14:paraId="4D85326A" w14:textId="5C820B86" w:rsidR="00083851" w:rsidRPr="00083851" w:rsidRDefault="00F5786A" w:rsidP="00BC6577">
      <w:pPr>
        <w:jc w:val="both"/>
        <w:rPr>
          <w:sz w:val="22"/>
          <w:szCs w:val="22"/>
          <w:lang w:val="el-GR"/>
        </w:rPr>
      </w:pPr>
      <w:r w:rsidRPr="00872E40">
        <w:rPr>
          <w:i/>
          <w:iCs/>
          <w:sz w:val="22"/>
          <w:szCs w:val="22"/>
          <w:lang w:val="el-GR"/>
        </w:rPr>
        <w:t xml:space="preserve">Τι συμβαίνει όταν ο συνθέτης παραχωρεί μέρος ή όλον τον έλεγχο της μίξης σε έναν </w:t>
      </w:r>
      <w:r w:rsidR="00DB67D8" w:rsidRPr="00872E40">
        <w:rPr>
          <w:i/>
          <w:iCs/>
          <w:sz w:val="22"/>
          <w:szCs w:val="22"/>
          <w:lang w:val="el-GR"/>
        </w:rPr>
        <w:t>εξωτερικό παράγοντα</w:t>
      </w:r>
      <w:r w:rsidRPr="00872E40">
        <w:rPr>
          <w:i/>
          <w:iCs/>
          <w:sz w:val="22"/>
          <w:szCs w:val="22"/>
          <w:lang w:val="el-GR"/>
        </w:rPr>
        <w:t>;</w:t>
      </w:r>
      <w:r>
        <w:rPr>
          <w:sz w:val="22"/>
          <w:szCs w:val="22"/>
          <w:lang w:val="el-GR"/>
        </w:rPr>
        <w:t xml:space="preserve"> </w:t>
      </w:r>
      <w:r w:rsidR="005B10AB">
        <w:rPr>
          <w:sz w:val="22"/>
          <w:szCs w:val="22"/>
          <w:lang w:val="el-GR"/>
        </w:rPr>
        <w:t xml:space="preserve">Σκεφτείτε, για παράδειγμα, τη μίξη που </w:t>
      </w:r>
      <w:r>
        <w:rPr>
          <w:sz w:val="22"/>
          <w:szCs w:val="22"/>
          <w:lang w:val="el-GR"/>
        </w:rPr>
        <w:t>υλοποιείται</w:t>
      </w:r>
      <w:r w:rsidR="005B10AB">
        <w:rPr>
          <w:sz w:val="22"/>
          <w:szCs w:val="22"/>
          <w:lang w:val="el-GR"/>
        </w:rPr>
        <w:t xml:space="preserve"> από έναν αλγόριθμο</w:t>
      </w:r>
      <w:r w:rsidR="00BE1CA5" w:rsidRPr="00BE1CA5">
        <w:rPr>
          <w:sz w:val="22"/>
          <w:szCs w:val="22"/>
          <w:lang w:val="el-GR"/>
        </w:rPr>
        <w:t xml:space="preserve"> </w:t>
      </w:r>
      <w:r w:rsidR="00BE1CA5">
        <w:rPr>
          <w:sz w:val="22"/>
          <w:szCs w:val="22"/>
          <w:lang w:val="el-GR"/>
        </w:rPr>
        <w:t xml:space="preserve">μέσω μηχανικής </w:t>
      </w:r>
      <w:r w:rsidR="00872E40">
        <w:rPr>
          <w:sz w:val="22"/>
          <w:szCs w:val="22"/>
          <w:lang w:val="el-GR"/>
        </w:rPr>
        <w:t>εκ</w:t>
      </w:r>
      <w:r w:rsidR="00BE1CA5">
        <w:rPr>
          <w:sz w:val="22"/>
          <w:szCs w:val="22"/>
          <w:lang w:val="el-GR"/>
        </w:rPr>
        <w:t>μάθησης</w:t>
      </w:r>
      <w:r>
        <w:rPr>
          <w:sz w:val="22"/>
          <w:szCs w:val="22"/>
          <w:lang w:val="el-GR"/>
        </w:rPr>
        <w:t xml:space="preserve">. </w:t>
      </w:r>
      <w:r w:rsidR="00083851">
        <w:rPr>
          <w:sz w:val="22"/>
          <w:szCs w:val="22"/>
          <w:lang w:val="el-GR"/>
        </w:rPr>
        <w:t xml:space="preserve">Μια από τις πιο διαδεδομένες περιπτώσεις χρήσης </w:t>
      </w:r>
      <w:r w:rsidR="00083851" w:rsidRPr="00BE1CA5">
        <w:rPr>
          <w:sz w:val="22"/>
          <w:szCs w:val="22"/>
          <w:highlight w:val="yellow"/>
          <w:lang w:val="el-GR"/>
        </w:rPr>
        <w:t>αλγόριθμου</w:t>
      </w:r>
      <w:r w:rsidR="00083851">
        <w:rPr>
          <w:sz w:val="22"/>
          <w:szCs w:val="22"/>
          <w:lang w:val="el-GR"/>
        </w:rPr>
        <w:t xml:space="preserve"> για την παραγωγή μουσικής, αποτελεί το </w:t>
      </w:r>
      <w:proofErr w:type="spellStart"/>
      <w:r w:rsidR="00083851">
        <w:rPr>
          <w:sz w:val="22"/>
          <w:szCs w:val="22"/>
          <w:lang w:val="en-US"/>
        </w:rPr>
        <w:t>magenda</w:t>
      </w:r>
      <w:proofErr w:type="spellEnd"/>
      <w:r w:rsidR="00083851" w:rsidRPr="00BE1CA5">
        <w:rPr>
          <w:sz w:val="22"/>
          <w:szCs w:val="22"/>
          <w:lang w:val="el-GR"/>
        </w:rPr>
        <w:t xml:space="preserve"> </w:t>
      </w:r>
      <w:r w:rsidR="00083851">
        <w:rPr>
          <w:sz w:val="22"/>
          <w:szCs w:val="22"/>
          <w:lang w:val="en-US"/>
        </w:rPr>
        <w:t>studio</w:t>
      </w:r>
      <w:r w:rsidR="00083851" w:rsidRPr="00BE1CA5">
        <w:rPr>
          <w:sz w:val="22"/>
          <w:szCs w:val="22"/>
          <w:lang w:val="el-GR"/>
        </w:rPr>
        <w:t xml:space="preserve">. </w:t>
      </w:r>
      <w:r w:rsidR="00083851">
        <w:rPr>
          <w:sz w:val="22"/>
          <w:szCs w:val="22"/>
          <w:lang w:val="el-GR"/>
        </w:rPr>
        <w:t xml:space="preserve">Το </w:t>
      </w:r>
      <w:proofErr w:type="spellStart"/>
      <w:r w:rsidR="00083851">
        <w:rPr>
          <w:sz w:val="22"/>
          <w:szCs w:val="22"/>
          <w:lang w:val="en-US"/>
        </w:rPr>
        <w:t>magenda</w:t>
      </w:r>
      <w:proofErr w:type="spellEnd"/>
      <w:r w:rsidR="00083851" w:rsidRPr="00BE1CA5">
        <w:rPr>
          <w:sz w:val="22"/>
          <w:szCs w:val="22"/>
          <w:lang w:val="el-GR"/>
        </w:rPr>
        <w:t xml:space="preserve"> </w:t>
      </w:r>
      <w:r w:rsidR="00083851">
        <w:rPr>
          <w:sz w:val="22"/>
          <w:szCs w:val="22"/>
          <w:lang w:val="el-GR"/>
        </w:rPr>
        <w:t>είναι μια ομάδα ένθετων προγραμμάτων (</w:t>
      </w:r>
      <w:r w:rsidR="00083851">
        <w:rPr>
          <w:sz w:val="22"/>
          <w:szCs w:val="22"/>
          <w:lang w:val="en-US"/>
        </w:rPr>
        <w:t>plugins</w:t>
      </w:r>
      <w:r w:rsidR="00083851">
        <w:rPr>
          <w:sz w:val="22"/>
          <w:szCs w:val="22"/>
          <w:lang w:val="el-GR"/>
        </w:rPr>
        <w:t>)</w:t>
      </w:r>
      <w:r w:rsidR="00083851" w:rsidRPr="00BE1CA5">
        <w:rPr>
          <w:sz w:val="22"/>
          <w:szCs w:val="22"/>
          <w:lang w:val="el-GR"/>
        </w:rPr>
        <w:t xml:space="preserve"> </w:t>
      </w:r>
      <w:r w:rsidR="00083851" w:rsidRPr="00DB67D8">
        <w:rPr>
          <w:sz w:val="22"/>
          <w:szCs w:val="22"/>
          <w:lang w:val="el-GR"/>
        </w:rPr>
        <w:t>για τη</w:t>
      </w:r>
      <w:r w:rsidR="00083851">
        <w:rPr>
          <w:sz w:val="22"/>
          <w:szCs w:val="22"/>
          <w:lang w:val="el-GR"/>
        </w:rPr>
        <w:t>ν</w:t>
      </w:r>
      <w:r w:rsidR="00083851" w:rsidRPr="00DB67D8">
        <w:rPr>
          <w:sz w:val="22"/>
          <w:szCs w:val="22"/>
          <w:lang w:val="el-GR"/>
        </w:rPr>
        <w:t xml:space="preserve"> δημιουργία παραλλαγών με βάση </w:t>
      </w:r>
      <w:r w:rsidR="00083851">
        <w:rPr>
          <w:sz w:val="22"/>
          <w:szCs w:val="22"/>
          <w:lang w:val="el-GR"/>
        </w:rPr>
        <w:t>ένα</w:t>
      </w:r>
      <w:r w:rsidR="00083851" w:rsidRPr="00DB67D8">
        <w:rPr>
          <w:sz w:val="22"/>
          <w:szCs w:val="22"/>
          <w:lang w:val="el-GR"/>
        </w:rPr>
        <w:t xml:space="preserve"> υπάρχον μουσικό υλικό </w:t>
      </w:r>
      <w:r w:rsidR="00083851">
        <w:rPr>
          <w:sz w:val="22"/>
          <w:szCs w:val="22"/>
          <w:lang w:val="el-GR"/>
        </w:rPr>
        <w:t xml:space="preserve">ή </w:t>
      </w:r>
      <w:r w:rsidR="00FF3C08">
        <w:rPr>
          <w:sz w:val="22"/>
          <w:szCs w:val="22"/>
          <w:lang w:val="el-GR"/>
        </w:rPr>
        <w:t xml:space="preserve">για </w:t>
      </w:r>
      <w:r w:rsidR="00083851" w:rsidRPr="00DB67D8">
        <w:rPr>
          <w:sz w:val="22"/>
          <w:szCs w:val="22"/>
          <w:lang w:val="el-GR"/>
        </w:rPr>
        <w:t>τη</w:t>
      </w:r>
      <w:r w:rsidR="00083851">
        <w:rPr>
          <w:sz w:val="22"/>
          <w:szCs w:val="22"/>
          <w:lang w:val="el-GR"/>
        </w:rPr>
        <w:t xml:space="preserve">ν παραγωγή </w:t>
      </w:r>
      <w:r w:rsidR="00083851" w:rsidRPr="00DB67D8">
        <w:rPr>
          <w:sz w:val="22"/>
          <w:szCs w:val="22"/>
          <w:lang w:val="el-GR"/>
        </w:rPr>
        <w:t xml:space="preserve">νέων μουσικών </w:t>
      </w:r>
      <w:r w:rsidR="00083851">
        <w:rPr>
          <w:sz w:val="22"/>
          <w:szCs w:val="22"/>
          <w:lang w:val="el-GR"/>
        </w:rPr>
        <w:t>φράσεων</w:t>
      </w:r>
      <w:r w:rsidR="00083851" w:rsidRPr="00DB67D8">
        <w:rPr>
          <w:sz w:val="22"/>
          <w:szCs w:val="22"/>
          <w:lang w:val="el-GR"/>
        </w:rPr>
        <w:t xml:space="preserve"> χωρίς </w:t>
      </w:r>
      <w:proofErr w:type="spellStart"/>
      <w:r w:rsidR="00083851" w:rsidRPr="00FF3C08">
        <w:rPr>
          <w:sz w:val="22"/>
          <w:szCs w:val="22"/>
          <w:highlight w:val="yellow"/>
          <w:lang w:val="el-GR"/>
        </w:rPr>
        <w:t>προϋπάρχοντα</w:t>
      </w:r>
      <w:proofErr w:type="spellEnd"/>
      <w:r w:rsidR="00083851">
        <w:rPr>
          <w:sz w:val="22"/>
          <w:szCs w:val="22"/>
          <w:lang w:val="el-GR"/>
        </w:rPr>
        <w:t xml:space="preserve"> </w:t>
      </w:r>
      <w:r w:rsidR="00083851" w:rsidRPr="00DB67D8">
        <w:rPr>
          <w:sz w:val="22"/>
          <w:szCs w:val="22"/>
          <w:lang w:val="el-GR"/>
        </w:rPr>
        <w:t>δεδομένα</w:t>
      </w:r>
      <w:r w:rsidR="00083851">
        <w:rPr>
          <w:sz w:val="22"/>
          <w:szCs w:val="22"/>
          <w:lang w:val="el-GR"/>
        </w:rPr>
        <w:t xml:space="preserve"> (</w:t>
      </w:r>
      <w:proofErr w:type="spellStart"/>
      <w:r w:rsidR="00083851" w:rsidRPr="00BE1CA5">
        <w:rPr>
          <w:sz w:val="22"/>
          <w:szCs w:val="22"/>
          <w:lang w:val="el-GR"/>
        </w:rPr>
        <w:t>Manzo</w:t>
      </w:r>
      <w:proofErr w:type="spellEnd"/>
      <w:r w:rsidR="00083851">
        <w:rPr>
          <w:sz w:val="22"/>
          <w:szCs w:val="22"/>
          <w:lang w:val="el-GR"/>
        </w:rPr>
        <w:t xml:space="preserve"> 2021)</w:t>
      </w:r>
      <w:r w:rsidR="00083851" w:rsidRPr="00DB67D8">
        <w:rPr>
          <w:sz w:val="22"/>
          <w:szCs w:val="22"/>
          <w:lang w:val="el-GR"/>
        </w:rPr>
        <w:t>.</w:t>
      </w:r>
      <w:r w:rsidR="00083851" w:rsidRPr="00083851">
        <w:rPr>
          <w:sz w:val="22"/>
          <w:szCs w:val="22"/>
          <w:lang w:val="el-GR"/>
        </w:rPr>
        <w:t xml:space="preserve"> </w:t>
      </w:r>
      <w:r w:rsidR="00083851">
        <w:rPr>
          <w:sz w:val="22"/>
          <w:szCs w:val="22"/>
          <w:lang w:val="el-GR"/>
        </w:rPr>
        <w:t>Ο αλγόριθμος μπορεί να επιλέξει την σειρά εμφάνισης των ηχητικών συμβάντων, τις σχετικές εντάσεις τους ή το φασματικό εύρος στο οποίο θα αναπτυχθούν. Με αυτή την έννοια, υλοποιεί τη μίξη.</w:t>
      </w:r>
    </w:p>
    <w:p w14:paraId="2265E219" w14:textId="6D87061E" w:rsidR="00DB67D8" w:rsidRPr="0069699D" w:rsidRDefault="00F5786A" w:rsidP="00DB67D8">
      <w:pPr>
        <w:ind w:firstLine="720"/>
        <w:jc w:val="both"/>
        <w:rPr>
          <w:sz w:val="22"/>
          <w:szCs w:val="22"/>
          <w:lang w:val="el-GR"/>
        </w:rPr>
      </w:pPr>
      <w:r>
        <w:rPr>
          <w:sz w:val="22"/>
          <w:szCs w:val="22"/>
          <w:lang w:val="el-GR"/>
        </w:rPr>
        <w:lastRenderedPageBreak/>
        <w:t>Ο συνθέτης μπορεί να την αποδεχθεί πλήρως ή να επέμβει, σε δεύτερο χρόνο, για να αλλάξει ορισμένα σημεία</w:t>
      </w:r>
      <w:r w:rsidR="00DB67D8">
        <w:rPr>
          <w:sz w:val="22"/>
          <w:szCs w:val="22"/>
          <w:lang w:val="el-GR"/>
        </w:rPr>
        <w:t xml:space="preserve"> της, ανάλογα με την αισθητική του προτίμηση.</w:t>
      </w:r>
      <w:r w:rsidR="005B10AB">
        <w:rPr>
          <w:sz w:val="22"/>
          <w:szCs w:val="22"/>
          <w:lang w:val="el-GR"/>
        </w:rPr>
        <w:t xml:space="preserve"> </w:t>
      </w:r>
      <w:r w:rsidR="00DB67D8">
        <w:rPr>
          <w:sz w:val="22"/>
          <w:szCs w:val="22"/>
          <w:lang w:val="el-GR"/>
        </w:rPr>
        <w:t xml:space="preserve">Αν ο συνθέτης συντάξει ο ίδιος τον αλγόριθμο που θα υλοποιήσει τη μίξη, μπορεί να του ορίσει αυστηρές προδιαγραφές για την δομή, τις διάρκειες, τα ηχοχρώματα κτλ., ή να του επιτρέψει ένα εύρος </w:t>
      </w:r>
      <w:proofErr w:type="spellStart"/>
      <w:r w:rsidR="00DB67D8">
        <w:rPr>
          <w:sz w:val="22"/>
          <w:szCs w:val="22"/>
          <w:lang w:val="el-GR"/>
        </w:rPr>
        <w:t>τυχαιότητας</w:t>
      </w:r>
      <w:proofErr w:type="spellEnd"/>
      <w:r w:rsidR="00DB67D8">
        <w:rPr>
          <w:sz w:val="22"/>
          <w:szCs w:val="22"/>
          <w:lang w:val="el-GR"/>
        </w:rPr>
        <w:t xml:space="preserve"> στις επιλογές του. Στην περίπτωση που δεν έχει γράψει ο ίδιος τον αλγόριθμο, το τελικό αποτέλεσμα της μίξης μπορεί να </w:t>
      </w:r>
      <w:proofErr w:type="spellStart"/>
      <w:r w:rsidR="0069699D">
        <w:rPr>
          <w:sz w:val="22"/>
          <w:szCs w:val="22"/>
          <w:lang w:val="el-GR"/>
        </w:rPr>
        <w:t>παράξει</w:t>
      </w:r>
      <w:proofErr w:type="spellEnd"/>
      <w:r w:rsidR="0069699D">
        <w:rPr>
          <w:sz w:val="22"/>
          <w:szCs w:val="22"/>
          <w:lang w:val="el-GR"/>
        </w:rPr>
        <w:t xml:space="preserve"> απρόβλεπτους συνδυασμούς διαρκειών, δυναμικών ή μελωδικών και ρυθμικών μοτίβων</w:t>
      </w:r>
      <w:r w:rsidR="00DB67D8">
        <w:rPr>
          <w:sz w:val="22"/>
          <w:szCs w:val="22"/>
          <w:lang w:val="el-GR"/>
        </w:rPr>
        <w:t xml:space="preserve">.   </w:t>
      </w:r>
    </w:p>
    <w:p w14:paraId="0F35E861" w14:textId="0D2C679B" w:rsidR="00DB67D8" w:rsidRDefault="00083851" w:rsidP="00E43E39">
      <w:pPr>
        <w:jc w:val="both"/>
        <w:rPr>
          <w:sz w:val="22"/>
          <w:szCs w:val="22"/>
          <w:lang w:val="el-GR"/>
        </w:rPr>
      </w:pPr>
      <w:r>
        <w:rPr>
          <w:sz w:val="22"/>
          <w:szCs w:val="22"/>
          <w:lang w:val="el-GR"/>
        </w:rPr>
        <w:tab/>
        <w:t xml:space="preserve">Στο Ηχητικό </w:t>
      </w:r>
      <w:r w:rsidRPr="00FF3C08">
        <w:rPr>
          <w:sz w:val="22"/>
          <w:szCs w:val="22"/>
          <w:lang w:val="el-GR"/>
        </w:rPr>
        <w:t xml:space="preserve">Παράδειγμα </w:t>
      </w:r>
      <w:r w:rsidR="00FF3C08" w:rsidRPr="00FF3C08">
        <w:rPr>
          <w:sz w:val="22"/>
          <w:szCs w:val="22"/>
          <w:lang w:val="el-GR"/>
        </w:rPr>
        <w:t>6.9</w:t>
      </w:r>
      <w:r w:rsidRPr="00FF3C08">
        <w:rPr>
          <w:sz w:val="22"/>
          <w:szCs w:val="22"/>
          <w:lang w:val="el-GR"/>
        </w:rPr>
        <w:t xml:space="preserve">, ο αλγόριθμος </w:t>
      </w:r>
      <w:r w:rsidR="00C0219A">
        <w:rPr>
          <w:sz w:val="22"/>
          <w:szCs w:val="22"/>
          <w:lang w:val="el-GR"/>
        </w:rPr>
        <w:t xml:space="preserve">που χρησιμοποίησα </w:t>
      </w:r>
      <w:r>
        <w:rPr>
          <w:sz w:val="22"/>
          <w:szCs w:val="22"/>
          <w:lang w:val="el-GR"/>
        </w:rPr>
        <w:t xml:space="preserve">παρήγαγε μια σειρά από μελωδικά και ρυθμικά μοτίβα με βάση μια αρχική ηχογράφηση λίγων νοτών προετοιμασμένου πιάνου. </w:t>
      </w:r>
      <w:r w:rsidR="00872E40">
        <w:rPr>
          <w:sz w:val="22"/>
          <w:szCs w:val="22"/>
          <w:lang w:val="el-GR"/>
        </w:rPr>
        <w:t>Ο αλγόριθμος χρησιμοποίησε τα δεδομένα που έλαβε στην είσοδό του από</w:t>
      </w:r>
      <w:r w:rsidR="0076595B">
        <w:rPr>
          <w:sz w:val="22"/>
          <w:szCs w:val="22"/>
          <w:lang w:val="el-GR"/>
        </w:rPr>
        <w:t xml:space="preserve"> τις νότες</w:t>
      </w:r>
      <w:r w:rsidR="00872E40">
        <w:rPr>
          <w:sz w:val="22"/>
          <w:szCs w:val="22"/>
          <w:lang w:val="el-GR"/>
        </w:rPr>
        <w:t xml:space="preserve"> το</w:t>
      </w:r>
      <w:r w:rsidR="0076595B">
        <w:rPr>
          <w:sz w:val="22"/>
          <w:szCs w:val="22"/>
          <w:lang w:val="el-GR"/>
        </w:rPr>
        <w:t>υ</w:t>
      </w:r>
      <w:r w:rsidR="00872E40">
        <w:rPr>
          <w:sz w:val="22"/>
          <w:szCs w:val="22"/>
          <w:lang w:val="el-GR"/>
        </w:rPr>
        <w:t xml:space="preserve"> προετοιμασμένο</w:t>
      </w:r>
      <w:r w:rsidR="0076595B">
        <w:rPr>
          <w:sz w:val="22"/>
          <w:szCs w:val="22"/>
          <w:lang w:val="el-GR"/>
        </w:rPr>
        <w:t>υ</w:t>
      </w:r>
      <w:r w:rsidR="00872E40">
        <w:rPr>
          <w:sz w:val="22"/>
          <w:szCs w:val="22"/>
          <w:lang w:val="el-GR"/>
        </w:rPr>
        <w:t xml:space="preserve"> πιάνο</w:t>
      </w:r>
      <w:r w:rsidR="0076595B">
        <w:rPr>
          <w:sz w:val="22"/>
          <w:szCs w:val="22"/>
          <w:lang w:val="el-GR"/>
        </w:rPr>
        <w:t>υ</w:t>
      </w:r>
      <w:r w:rsidR="00872E40">
        <w:rPr>
          <w:sz w:val="22"/>
          <w:szCs w:val="22"/>
          <w:lang w:val="el-GR"/>
        </w:rPr>
        <w:t xml:space="preserve"> και έστειλε στην έξοδό του μια βέλτιστη μουσική εκδοχή αυτών των δεδομένων. </w:t>
      </w:r>
      <w:r>
        <w:rPr>
          <w:sz w:val="22"/>
          <w:szCs w:val="22"/>
          <w:lang w:val="el-GR"/>
        </w:rPr>
        <w:t>Οι επεμβάσεις που έπρεπε να</w:t>
      </w:r>
      <w:r w:rsidR="00C0219A">
        <w:rPr>
          <w:sz w:val="22"/>
          <w:szCs w:val="22"/>
          <w:lang w:val="el-GR"/>
        </w:rPr>
        <w:t xml:space="preserve"> κάνω στο μουσικό προϊόν του αλγόριθμου ήταν μικρές και αφορούσαν κυρίως στον έλεγχο των εντάσεων και στην αλλαγή κάποιων </w:t>
      </w:r>
      <w:r w:rsidR="00C0219A" w:rsidRPr="003B636A">
        <w:rPr>
          <w:sz w:val="22"/>
          <w:szCs w:val="22"/>
          <w:lang w:val="el-GR"/>
        </w:rPr>
        <w:t>τονικών υψών</w:t>
      </w:r>
      <w:r w:rsidR="001A3F04" w:rsidRPr="003B636A">
        <w:rPr>
          <w:sz w:val="22"/>
          <w:szCs w:val="22"/>
          <w:lang w:val="el-GR"/>
        </w:rPr>
        <w:t xml:space="preserve"> (Εικόνα </w:t>
      </w:r>
      <w:r w:rsidR="003B636A" w:rsidRPr="003B636A">
        <w:rPr>
          <w:sz w:val="22"/>
          <w:szCs w:val="22"/>
          <w:lang w:val="el-GR"/>
        </w:rPr>
        <w:t>6.9</w:t>
      </w:r>
      <w:r w:rsidR="001A3F04" w:rsidRPr="003B636A">
        <w:rPr>
          <w:sz w:val="22"/>
          <w:szCs w:val="22"/>
          <w:lang w:val="el-GR"/>
        </w:rPr>
        <w:t>)</w:t>
      </w:r>
      <w:r w:rsidR="00C0219A" w:rsidRPr="003B636A">
        <w:rPr>
          <w:sz w:val="22"/>
          <w:szCs w:val="22"/>
          <w:lang w:val="el-GR"/>
        </w:rPr>
        <w:t>.</w:t>
      </w:r>
    </w:p>
    <w:p w14:paraId="3EA4E39E" w14:textId="4CC2EE89" w:rsidR="00083851" w:rsidRDefault="00083851" w:rsidP="00E43E39">
      <w:pPr>
        <w:jc w:val="both"/>
        <w:rPr>
          <w:sz w:val="22"/>
          <w:szCs w:val="22"/>
          <w:lang w:val="el-GR"/>
        </w:rPr>
      </w:pPr>
    </w:p>
    <w:tbl>
      <w:tblPr>
        <w:tblStyle w:val="TableGridLight"/>
        <w:tblW w:w="5000" w:type="pct"/>
        <w:tblLook w:val="0000" w:firstRow="0" w:lastRow="0" w:firstColumn="0" w:lastColumn="0" w:noHBand="0" w:noVBand="0"/>
      </w:tblPr>
      <w:tblGrid>
        <w:gridCol w:w="1513"/>
        <w:gridCol w:w="7493"/>
      </w:tblGrid>
      <w:tr w:rsidR="00C0219A" w:rsidRPr="00870F78" w14:paraId="32DAA3C0" w14:textId="77777777" w:rsidTr="008433AD">
        <w:tc>
          <w:tcPr>
            <w:tcW w:w="505" w:type="pct"/>
          </w:tcPr>
          <w:p w14:paraId="2B8CEBEC" w14:textId="77777777" w:rsidR="00C0219A" w:rsidRPr="0009449D" w:rsidRDefault="00C0219A" w:rsidP="008433AD">
            <w:pPr>
              <w:pStyle w:val="0TABLESOUNDEXAMPLE"/>
              <w:numPr>
                <w:ilvl w:val="0"/>
                <w:numId w:val="0"/>
              </w:numPr>
            </w:pPr>
            <w:r>
              <w:drawing>
                <wp:inline distT="0" distB="0" distL="0" distR="0" wp14:anchorId="08C8C403" wp14:editId="1914509A">
                  <wp:extent cx="241300" cy="26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8438F3B" w14:textId="6E531657" w:rsidR="00C0219A" w:rsidRPr="0049732A" w:rsidRDefault="00C0219A" w:rsidP="008433AD">
            <w:pPr>
              <w:pStyle w:val="610"/>
              <w:rPr>
                <w:sz w:val="22"/>
                <w:szCs w:val="22"/>
              </w:rPr>
            </w:pPr>
            <w:r w:rsidRPr="0049732A">
              <w:rPr>
                <w:sz w:val="22"/>
                <w:szCs w:val="22"/>
              </w:rPr>
              <w:t xml:space="preserve">Ηχητικό </w:t>
            </w:r>
            <w:r w:rsidRPr="003B636A">
              <w:rPr>
                <w:sz w:val="22"/>
                <w:szCs w:val="22"/>
              </w:rPr>
              <w:t xml:space="preserve">Παράδειγμα </w:t>
            </w:r>
            <w:r w:rsidR="003B636A" w:rsidRPr="003B636A">
              <w:rPr>
                <w:sz w:val="22"/>
                <w:szCs w:val="22"/>
              </w:rPr>
              <w:t>6.9</w:t>
            </w:r>
            <w:r w:rsidRPr="003B636A">
              <w:rPr>
                <w:sz w:val="22"/>
                <w:szCs w:val="22"/>
              </w:rPr>
              <w:t xml:space="preserve">. </w:t>
            </w:r>
          </w:p>
        </w:tc>
      </w:tr>
    </w:tbl>
    <w:p w14:paraId="6D45D86E" w14:textId="694AB8B9" w:rsidR="00C0219A" w:rsidRDefault="00C0219A" w:rsidP="00E43E39">
      <w:pPr>
        <w:jc w:val="both"/>
        <w:rPr>
          <w:sz w:val="22"/>
          <w:szCs w:val="22"/>
          <w:lang w:val="el-GR"/>
        </w:rPr>
      </w:pPr>
    </w:p>
    <w:p w14:paraId="729D91EE" w14:textId="6EC591E4" w:rsidR="001A3F04" w:rsidRPr="000134D9" w:rsidRDefault="001A3F04" w:rsidP="001A3F04">
      <w:pPr>
        <w:jc w:val="center"/>
        <w:rPr>
          <w:sz w:val="22"/>
          <w:szCs w:val="22"/>
          <w:lang w:val="el-GR"/>
        </w:rPr>
      </w:pPr>
      <w:r>
        <w:rPr>
          <w:noProof/>
          <w:sz w:val="22"/>
          <w:szCs w:val="22"/>
          <w:lang w:val="el-GR"/>
        </w:rPr>
        <w:drawing>
          <wp:inline distT="0" distB="0" distL="0" distR="0" wp14:anchorId="2C7AD3C3" wp14:editId="2FCE42BA">
            <wp:extent cx="3853944" cy="2116979"/>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80308" cy="2131461"/>
                    </a:xfrm>
                    <a:prstGeom prst="rect">
                      <a:avLst/>
                    </a:prstGeom>
                  </pic:spPr>
                </pic:pic>
              </a:graphicData>
            </a:graphic>
          </wp:inline>
        </w:drawing>
      </w:r>
    </w:p>
    <w:p w14:paraId="362A22A0" w14:textId="77777777" w:rsidR="001A3F04" w:rsidRDefault="001A3F04" w:rsidP="00E43E39">
      <w:pPr>
        <w:jc w:val="both"/>
        <w:rPr>
          <w:sz w:val="22"/>
          <w:szCs w:val="22"/>
          <w:lang w:val="el-GR"/>
        </w:rPr>
      </w:pPr>
    </w:p>
    <w:p w14:paraId="142CC0CA" w14:textId="3C29C512" w:rsidR="001A3F04" w:rsidRPr="003B636A" w:rsidRDefault="001A3F04" w:rsidP="001A3F04">
      <w:pPr>
        <w:jc w:val="center"/>
        <w:rPr>
          <w:i/>
          <w:iCs/>
          <w:sz w:val="22"/>
          <w:szCs w:val="22"/>
          <w:lang w:val="el-GR"/>
        </w:rPr>
      </w:pPr>
      <w:r w:rsidRPr="003B636A">
        <w:rPr>
          <w:i/>
          <w:iCs/>
          <w:sz w:val="22"/>
          <w:szCs w:val="22"/>
          <w:lang w:val="el-GR"/>
        </w:rPr>
        <w:t xml:space="preserve">Εικόνα </w:t>
      </w:r>
      <w:r w:rsidR="003B636A" w:rsidRPr="003B636A">
        <w:rPr>
          <w:i/>
          <w:iCs/>
          <w:sz w:val="22"/>
          <w:szCs w:val="22"/>
          <w:lang w:val="el-GR"/>
        </w:rPr>
        <w:t xml:space="preserve">6.9. Δεδομένα </w:t>
      </w:r>
      <w:r w:rsidR="003B636A" w:rsidRPr="003B636A">
        <w:rPr>
          <w:i/>
          <w:iCs/>
          <w:sz w:val="22"/>
          <w:szCs w:val="22"/>
          <w:lang w:val="en-US"/>
        </w:rPr>
        <w:t>MIDI</w:t>
      </w:r>
      <w:r w:rsidR="003B636A" w:rsidRPr="003B636A">
        <w:rPr>
          <w:i/>
          <w:iCs/>
          <w:sz w:val="22"/>
          <w:szCs w:val="22"/>
          <w:lang w:val="el-GR"/>
        </w:rPr>
        <w:t xml:space="preserve"> από το </w:t>
      </w:r>
      <w:proofErr w:type="spellStart"/>
      <w:r w:rsidR="003B636A" w:rsidRPr="003B636A">
        <w:rPr>
          <w:i/>
          <w:iCs/>
          <w:sz w:val="22"/>
          <w:szCs w:val="22"/>
          <w:lang w:val="en-US"/>
        </w:rPr>
        <w:t>magenda</w:t>
      </w:r>
      <w:proofErr w:type="spellEnd"/>
      <w:r w:rsidR="003B636A" w:rsidRPr="003B636A">
        <w:rPr>
          <w:i/>
          <w:iCs/>
          <w:sz w:val="22"/>
          <w:szCs w:val="22"/>
          <w:lang w:val="el-GR"/>
        </w:rPr>
        <w:t xml:space="preserve"> </w:t>
      </w:r>
      <w:r w:rsidR="003B636A" w:rsidRPr="003B636A">
        <w:rPr>
          <w:i/>
          <w:iCs/>
          <w:sz w:val="22"/>
          <w:szCs w:val="22"/>
          <w:lang w:val="en-US"/>
        </w:rPr>
        <w:t>studio</w:t>
      </w:r>
      <w:r w:rsidR="003B636A" w:rsidRPr="003B636A">
        <w:rPr>
          <w:i/>
          <w:iCs/>
          <w:sz w:val="22"/>
          <w:szCs w:val="22"/>
          <w:lang w:val="el-GR"/>
        </w:rPr>
        <w:t>.</w:t>
      </w:r>
    </w:p>
    <w:p w14:paraId="7C6B36DB" w14:textId="77777777" w:rsidR="001A3F04" w:rsidRDefault="001A3F04" w:rsidP="00E43E39">
      <w:pPr>
        <w:jc w:val="both"/>
        <w:rPr>
          <w:sz w:val="22"/>
          <w:szCs w:val="22"/>
          <w:lang w:val="el-GR"/>
        </w:rPr>
      </w:pPr>
    </w:p>
    <w:p w14:paraId="41184634" w14:textId="2F0F086D" w:rsidR="00BC6577" w:rsidRPr="00BC6577" w:rsidRDefault="00BC6577" w:rsidP="00BC6577">
      <w:pPr>
        <w:jc w:val="both"/>
        <w:rPr>
          <w:i/>
          <w:iCs/>
          <w:sz w:val="22"/>
          <w:szCs w:val="22"/>
          <w:lang w:val="el-GR"/>
        </w:rPr>
      </w:pPr>
      <w:r>
        <w:rPr>
          <w:i/>
          <w:iCs/>
          <w:sz w:val="22"/>
          <w:szCs w:val="22"/>
          <w:lang w:val="el-GR"/>
        </w:rPr>
        <w:t xml:space="preserve">Ερώτηση </w:t>
      </w:r>
      <w:r w:rsidR="00C031A4">
        <w:rPr>
          <w:i/>
          <w:iCs/>
          <w:sz w:val="22"/>
          <w:szCs w:val="22"/>
          <w:lang w:val="el-GR"/>
        </w:rPr>
        <w:t>2</w:t>
      </w:r>
      <w:r>
        <w:rPr>
          <w:i/>
          <w:iCs/>
          <w:sz w:val="22"/>
          <w:szCs w:val="22"/>
          <w:lang w:val="el-GR"/>
        </w:rPr>
        <w:t>.</w:t>
      </w:r>
    </w:p>
    <w:p w14:paraId="2B8948A9" w14:textId="77777777" w:rsidR="00083851" w:rsidRPr="00DB67D8" w:rsidRDefault="00083851" w:rsidP="00E43E39">
      <w:pPr>
        <w:jc w:val="both"/>
        <w:rPr>
          <w:sz w:val="22"/>
          <w:szCs w:val="22"/>
          <w:lang w:val="el-GR"/>
        </w:rPr>
      </w:pPr>
    </w:p>
    <w:p w14:paraId="30C27959" w14:textId="6538D200" w:rsidR="00BC6577" w:rsidRPr="00BC6577" w:rsidRDefault="00BC6577" w:rsidP="0069699D">
      <w:pPr>
        <w:jc w:val="both"/>
        <w:rPr>
          <w:sz w:val="22"/>
          <w:szCs w:val="22"/>
          <w:lang w:val="el-GR"/>
        </w:rPr>
      </w:pPr>
      <w:r w:rsidRPr="00872E40">
        <w:rPr>
          <w:i/>
          <w:iCs/>
          <w:sz w:val="22"/>
          <w:szCs w:val="22"/>
          <w:lang w:val="el-GR"/>
        </w:rPr>
        <w:t xml:space="preserve">Τι συμβαίνει όταν η σύνθεση δεν περιορίζεται μόνο στο ηχητικό υλικό αλλά ενσωματώνει αλγοριθμικές επιλογές, εικονική πραγματικότητα, ρομποτική κ.ά., όχι ως συνοδευτικά στοιχεία αλλά ως οργανικά </w:t>
      </w:r>
      <w:r w:rsidR="00872E40">
        <w:rPr>
          <w:i/>
          <w:iCs/>
          <w:sz w:val="22"/>
          <w:szCs w:val="22"/>
          <w:lang w:val="el-GR"/>
        </w:rPr>
        <w:t>συστατικά</w:t>
      </w:r>
      <w:r w:rsidRPr="00872E40">
        <w:rPr>
          <w:i/>
          <w:iCs/>
          <w:sz w:val="22"/>
          <w:szCs w:val="22"/>
          <w:lang w:val="el-GR"/>
        </w:rPr>
        <w:t xml:space="preserve"> της;</w:t>
      </w:r>
      <w:r>
        <w:rPr>
          <w:sz w:val="22"/>
          <w:szCs w:val="22"/>
          <w:lang w:val="el-GR"/>
        </w:rPr>
        <w:t xml:space="preserve"> Δεν </w:t>
      </w:r>
      <w:r w:rsidR="00C031A4">
        <w:rPr>
          <w:sz w:val="22"/>
          <w:szCs w:val="22"/>
          <w:lang w:val="el-GR"/>
        </w:rPr>
        <w:t>αναφέρομαι</w:t>
      </w:r>
      <w:r>
        <w:rPr>
          <w:sz w:val="22"/>
          <w:szCs w:val="22"/>
          <w:lang w:val="el-GR"/>
        </w:rPr>
        <w:t xml:space="preserve"> σε είδη όπως </w:t>
      </w:r>
      <w:r w:rsidR="003B636A">
        <w:rPr>
          <w:sz w:val="22"/>
          <w:szCs w:val="22"/>
          <w:lang w:val="el-GR"/>
        </w:rPr>
        <w:t xml:space="preserve">τα </w:t>
      </w:r>
      <w:proofErr w:type="spellStart"/>
      <w:r w:rsidR="003B636A">
        <w:rPr>
          <w:sz w:val="22"/>
          <w:szCs w:val="22"/>
          <w:lang w:val="el-GR"/>
        </w:rPr>
        <w:t>πολυμεσικά</w:t>
      </w:r>
      <w:proofErr w:type="spellEnd"/>
      <w:r w:rsidR="003B636A">
        <w:rPr>
          <w:sz w:val="22"/>
          <w:szCs w:val="22"/>
          <w:lang w:val="el-GR"/>
        </w:rPr>
        <w:t xml:space="preserve"> θεάματα ή </w:t>
      </w:r>
      <w:r>
        <w:rPr>
          <w:sz w:val="22"/>
          <w:szCs w:val="22"/>
          <w:lang w:val="el-GR"/>
        </w:rPr>
        <w:t>το μουσικό θέατρο όπου η σκηνική δράση συνυπάρχει με ή συνοδεύεται από μουσική, αλλά σε έργα</w:t>
      </w:r>
      <w:r w:rsidR="0006101F">
        <w:rPr>
          <w:sz w:val="22"/>
          <w:szCs w:val="22"/>
          <w:lang w:val="el-GR"/>
        </w:rPr>
        <w:t>,</w:t>
      </w:r>
      <w:r>
        <w:rPr>
          <w:sz w:val="22"/>
          <w:szCs w:val="22"/>
          <w:lang w:val="el-GR"/>
        </w:rPr>
        <w:t xml:space="preserve"> το περιεχόμενο των οποίων</w:t>
      </w:r>
      <w:r w:rsidR="0006101F">
        <w:rPr>
          <w:sz w:val="22"/>
          <w:szCs w:val="22"/>
          <w:lang w:val="el-GR"/>
        </w:rPr>
        <w:t>,</w:t>
      </w:r>
      <w:r>
        <w:rPr>
          <w:sz w:val="22"/>
          <w:szCs w:val="22"/>
          <w:lang w:val="el-GR"/>
        </w:rPr>
        <w:t xml:space="preserve"> είναι εξαρτώμενο ή παραγόμενο από </w:t>
      </w:r>
      <w:proofErr w:type="spellStart"/>
      <w:r w:rsidR="00C031A4">
        <w:rPr>
          <w:sz w:val="22"/>
          <w:szCs w:val="22"/>
          <w:lang w:val="el-GR"/>
        </w:rPr>
        <w:t>ετερογεννή</w:t>
      </w:r>
      <w:proofErr w:type="spellEnd"/>
      <w:r>
        <w:rPr>
          <w:sz w:val="22"/>
          <w:szCs w:val="22"/>
          <w:lang w:val="el-GR"/>
        </w:rPr>
        <w:t xml:space="preserve"> </w:t>
      </w:r>
      <w:r w:rsidR="00C031A4">
        <w:rPr>
          <w:sz w:val="22"/>
          <w:szCs w:val="22"/>
          <w:lang w:val="el-GR"/>
        </w:rPr>
        <w:t>στοιχεία</w:t>
      </w:r>
      <w:r>
        <w:rPr>
          <w:sz w:val="22"/>
          <w:szCs w:val="22"/>
          <w:lang w:val="el-GR"/>
        </w:rPr>
        <w:t xml:space="preserve"> και δράσεις</w:t>
      </w:r>
      <w:r w:rsidR="00C031A4">
        <w:rPr>
          <w:sz w:val="22"/>
          <w:szCs w:val="22"/>
          <w:lang w:val="el-GR"/>
        </w:rPr>
        <w:t>.</w:t>
      </w:r>
      <w:r>
        <w:rPr>
          <w:sz w:val="22"/>
          <w:szCs w:val="22"/>
          <w:lang w:val="el-GR"/>
        </w:rPr>
        <w:t xml:space="preserve"> </w:t>
      </w:r>
      <w:r w:rsidR="00C031A4">
        <w:rPr>
          <w:sz w:val="22"/>
          <w:szCs w:val="22"/>
          <w:lang w:val="el-GR"/>
        </w:rPr>
        <w:t xml:space="preserve">Ο </w:t>
      </w:r>
      <w:r w:rsidR="00C031A4">
        <w:rPr>
          <w:sz w:val="22"/>
          <w:szCs w:val="22"/>
          <w:lang w:val="en-US"/>
        </w:rPr>
        <w:t>Alexander</w:t>
      </w:r>
      <w:r w:rsidR="00C031A4" w:rsidRPr="0006101F">
        <w:rPr>
          <w:sz w:val="22"/>
          <w:szCs w:val="22"/>
          <w:lang w:val="el-GR"/>
        </w:rPr>
        <w:t xml:space="preserve"> </w:t>
      </w:r>
      <w:r w:rsidR="00C031A4">
        <w:rPr>
          <w:sz w:val="22"/>
          <w:szCs w:val="22"/>
          <w:lang w:val="en-US"/>
        </w:rPr>
        <w:t>Schubert</w:t>
      </w:r>
      <w:r w:rsidR="00C031A4" w:rsidRPr="0006101F">
        <w:rPr>
          <w:sz w:val="22"/>
          <w:szCs w:val="22"/>
          <w:lang w:val="el-GR"/>
        </w:rPr>
        <w:t xml:space="preserve"> </w:t>
      </w:r>
      <w:r w:rsidR="00C031A4">
        <w:rPr>
          <w:sz w:val="22"/>
          <w:szCs w:val="22"/>
          <w:lang w:val="el-GR"/>
        </w:rPr>
        <w:t xml:space="preserve">είναι ένας δεξιοτέχνης </w:t>
      </w:r>
      <w:r w:rsidR="00523039">
        <w:rPr>
          <w:sz w:val="22"/>
          <w:szCs w:val="22"/>
          <w:lang w:val="el-GR"/>
        </w:rPr>
        <w:t xml:space="preserve">συνθέτης </w:t>
      </w:r>
      <w:r w:rsidR="00C031A4">
        <w:rPr>
          <w:sz w:val="22"/>
          <w:szCs w:val="22"/>
          <w:lang w:val="el-GR"/>
        </w:rPr>
        <w:t xml:space="preserve">αυτού του είδους. </w:t>
      </w:r>
      <w:r w:rsidR="00872E40">
        <w:rPr>
          <w:sz w:val="22"/>
          <w:szCs w:val="22"/>
          <w:lang w:val="el-GR"/>
        </w:rPr>
        <w:t xml:space="preserve">Σε πολλά έργα του </w:t>
      </w:r>
      <w:r w:rsidR="008433AD">
        <w:rPr>
          <w:sz w:val="22"/>
          <w:szCs w:val="22"/>
          <w:lang w:val="el-GR"/>
        </w:rPr>
        <w:t>χρησιμοποιεί</w:t>
      </w:r>
      <w:r w:rsidR="00872E40">
        <w:rPr>
          <w:sz w:val="22"/>
          <w:szCs w:val="22"/>
          <w:lang w:val="el-GR"/>
        </w:rPr>
        <w:t xml:space="preserve"> μια μίξη </w:t>
      </w:r>
      <w:r w:rsidR="008433AD">
        <w:rPr>
          <w:sz w:val="22"/>
          <w:szCs w:val="22"/>
          <w:lang w:val="el-GR"/>
        </w:rPr>
        <w:t>ετερογενών</w:t>
      </w:r>
      <w:r w:rsidR="00872E40">
        <w:rPr>
          <w:sz w:val="22"/>
          <w:szCs w:val="22"/>
          <w:lang w:val="el-GR"/>
        </w:rPr>
        <w:t xml:space="preserve"> και συχνά αντιθετικών στοιχείων, μέσω των οποίων</w:t>
      </w:r>
      <w:r w:rsidR="008433AD">
        <w:rPr>
          <w:sz w:val="22"/>
          <w:szCs w:val="22"/>
          <w:lang w:val="el-GR"/>
        </w:rPr>
        <w:t xml:space="preserve"> </w:t>
      </w:r>
      <w:proofErr w:type="spellStart"/>
      <w:r w:rsidR="008433AD" w:rsidRPr="008433AD">
        <w:rPr>
          <w:sz w:val="22"/>
          <w:szCs w:val="22"/>
          <w:highlight w:val="yellow"/>
          <w:lang w:val="el-GR"/>
        </w:rPr>
        <w:t>επικαιροποιεί</w:t>
      </w:r>
      <w:proofErr w:type="spellEnd"/>
      <w:r w:rsidR="008433AD">
        <w:rPr>
          <w:sz w:val="22"/>
          <w:szCs w:val="22"/>
          <w:lang w:val="el-GR"/>
        </w:rPr>
        <w:t xml:space="preserve"> το ερώτημα για το μουσικό έργο, το περιεχόμενο και την χρονική του δόμηση. Ο ίδιος περιγράφει την μεθοδολογίας του ως εξής (2021, 14):</w:t>
      </w:r>
      <w:r w:rsidR="00872E40">
        <w:rPr>
          <w:sz w:val="22"/>
          <w:szCs w:val="22"/>
          <w:lang w:val="el-GR"/>
        </w:rPr>
        <w:t xml:space="preserve"> </w:t>
      </w:r>
      <w:r>
        <w:rPr>
          <w:sz w:val="22"/>
          <w:szCs w:val="22"/>
          <w:lang w:val="el-GR"/>
        </w:rPr>
        <w:t xml:space="preserve"> </w:t>
      </w:r>
    </w:p>
    <w:p w14:paraId="75366EC6" w14:textId="77777777" w:rsidR="00BC6577" w:rsidRPr="00BC6577" w:rsidRDefault="00BC6577" w:rsidP="0069699D">
      <w:pPr>
        <w:jc w:val="both"/>
        <w:rPr>
          <w:sz w:val="22"/>
          <w:szCs w:val="22"/>
          <w:lang w:val="el-GR"/>
        </w:rPr>
      </w:pPr>
    </w:p>
    <w:p w14:paraId="7825D03A" w14:textId="4FDD37B2" w:rsidR="00282865" w:rsidRPr="0069699D" w:rsidRDefault="00C0219A" w:rsidP="008433AD">
      <w:pPr>
        <w:ind w:left="1134"/>
        <w:jc w:val="both"/>
        <w:rPr>
          <w:sz w:val="22"/>
          <w:szCs w:val="22"/>
          <w:lang w:val="el-GR"/>
        </w:rPr>
      </w:pPr>
      <w:proofErr w:type="spellStart"/>
      <w:r>
        <w:rPr>
          <w:sz w:val="22"/>
          <w:szCs w:val="22"/>
          <w:lang w:val="el-GR"/>
        </w:rPr>
        <w:t>Μίξαρα</w:t>
      </w:r>
      <w:proofErr w:type="spellEnd"/>
      <w:r w:rsidRPr="00C0219A">
        <w:rPr>
          <w:sz w:val="22"/>
          <w:szCs w:val="22"/>
          <w:lang w:val="el-GR"/>
        </w:rPr>
        <w:t xml:space="preserve"> ηχογραφήσεις πεδίου με ηλεκτρονικές προσομοιώσεις της φύσης, συνέθεσα μουσικ</w:t>
      </w:r>
      <w:r>
        <w:rPr>
          <w:sz w:val="22"/>
          <w:szCs w:val="22"/>
          <w:lang w:val="el-GR"/>
        </w:rPr>
        <w:t xml:space="preserve">ή για όργανα </w:t>
      </w:r>
      <w:r w:rsidRPr="00C0219A">
        <w:rPr>
          <w:sz w:val="22"/>
          <w:szCs w:val="22"/>
          <w:lang w:val="el-GR"/>
        </w:rPr>
        <w:t xml:space="preserve">και, με την πάροδο του χρόνου, </w:t>
      </w:r>
      <w:r>
        <w:rPr>
          <w:sz w:val="22"/>
          <w:szCs w:val="22"/>
          <w:lang w:val="el-GR"/>
        </w:rPr>
        <w:t xml:space="preserve">άρχισα να </w:t>
      </w:r>
      <w:proofErr w:type="spellStart"/>
      <w:r>
        <w:rPr>
          <w:sz w:val="22"/>
          <w:szCs w:val="22"/>
          <w:lang w:val="el-GR"/>
        </w:rPr>
        <w:t>αποδομώ</w:t>
      </w:r>
      <w:proofErr w:type="spellEnd"/>
      <w:r>
        <w:rPr>
          <w:sz w:val="22"/>
          <w:szCs w:val="22"/>
          <w:lang w:val="el-GR"/>
        </w:rPr>
        <w:t xml:space="preserve"> </w:t>
      </w:r>
      <w:r w:rsidRPr="00C0219A">
        <w:rPr>
          <w:sz w:val="22"/>
          <w:szCs w:val="22"/>
          <w:lang w:val="el-GR"/>
        </w:rPr>
        <w:t xml:space="preserve">το ένα </w:t>
      </w:r>
      <w:r>
        <w:rPr>
          <w:sz w:val="22"/>
          <w:szCs w:val="22"/>
          <w:lang w:val="en-US"/>
        </w:rPr>
        <w:t>track</w:t>
      </w:r>
      <w:r w:rsidRPr="00C0219A">
        <w:rPr>
          <w:sz w:val="22"/>
          <w:szCs w:val="22"/>
          <w:lang w:val="el-GR"/>
        </w:rPr>
        <w:t xml:space="preserve"> μετά το άλλο ή </w:t>
      </w:r>
      <w:r>
        <w:rPr>
          <w:sz w:val="22"/>
          <w:szCs w:val="22"/>
          <w:lang w:val="el-GR"/>
        </w:rPr>
        <w:t>να ενσωματώνω [για παράδειγμα]</w:t>
      </w:r>
      <w:r w:rsidRPr="00C0219A">
        <w:rPr>
          <w:sz w:val="22"/>
          <w:szCs w:val="22"/>
          <w:lang w:val="el-GR"/>
        </w:rPr>
        <w:t xml:space="preserve"> ηλεκτρονικ</w:t>
      </w:r>
      <w:r w:rsidR="0069699D">
        <w:rPr>
          <w:sz w:val="22"/>
          <w:szCs w:val="22"/>
          <w:lang w:val="el-GR"/>
        </w:rPr>
        <w:t>ά</w:t>
      </w:r>
      <w:r w:rsidRPr="00C0219A">
        <w:rPr>
          <w:sz w:val="22"/>
          <w:szCs w:val="22"/>
          <w:lang w:val="el-GR"/>
        </w:rPr>
        <w:t xml:space="preserve"> </w:t>
      </w:r>
      <w:r>
        <w:rPr>
          <w:sz w:val="22"/>
          <w:szCs w:val="22"/>
          <w:lang w:val="el-GR"/>
        </w:rPr>
        <w:t>στοιχεία</w:t>
      </w:r>
      <w:r w:rsidRPr="00C0219A">
        <w:rPr>
          <w:sz w:val="22"/>
          <w:szCs w:val="22"/>
          <w:lang w:val="el-GR"/>
        </w:rPr>
        <w:t xml:space="preserve"> </w:t>
      </w:r>
      <w:r>
        <w:rPr>
          <w:sz w:val="22"/>
          <w:szCs w:val="22"/>
          <w:lang w:val="el-GR"/>
        </w:rPr>
        <w:t>σε</w:t>
      </w:r>
      <w:r w:rsidRPr="00C0219A">
        <w:rPr>
          <w:sz w:val="22"/>
          <w:szCs w:val="22"/>
          <w:lang w:val="el-GR"/>
        </w:rPr>
        <w:t xml:space="preserve"> </w:t>
      </w:r>
      <w:r w:rsidRPr="00C0219A">
        <w:rPr>
          <w:sz w:val="22"/>
          <w:szCs w:val="22"/>
          <w:lang w:val="en-US"/>
        </w:rPr>
        <w:t>free</w:t>
      </w:r>
      <w:r w:rsidRPr="00C0219A">
        <w:rPr>
          <w:sz w:val="22"/>
          <w:szCs w:val="22"/>
          <w:lang w:val="el-GR"/>
        </w:rPr>
        <w:t xml:space="preserve"> </w:t>
      </w:r>
      <w:r w:rsidRPr="00C0219A">
        <w:rPr>
          <w:sz w:val="22"/>
          <w:szCs w:val="22"/>
          <w:lang w:val="en-US"/>
        </w:rPr>
        <w:t>jazz</w:t>
      </w:r>
      <w:r w:rsidRPr="00C0219A">
        <w:rPr>
          <w:sz w:val="22"/>
          <w:szCs w:val="22"/>
          <w:lang w:val="el-GR"/>
        </w:rPr>
        <w:t>.</w:t>
      </w:r>
      <w:r w:rsidR="001B0D34">
        <w:rPr>
          <w:sz w:val="22"/>
          <w:szCs w:val="22"/>
          <w:lang w:val="el-GR"/>
        </w:rPr>
        <w:t xml:space="preserve"> </w:t>
      </w:r>
      <w:r w:rsidRPr="00C0219A">
        <w:rPr>
          <w:sz w:val="22"/>
          <w:szCs w:val="22"/>
          <w:lang w:val="el-GR"/>
        </w:rPr>
        <w:t>Η τριβή μεταξύ αυτών των αντιθετικών στοιχείων</w:t>
      </w:r>
      <w:r>
        <w:rPr>
          <w:sz w:val="22"/>
          <w:szCs w:val="22"/>
          <w:lang w:val="el-GR"/>
        </w:rPr>
        <w:t xml:space="preserve"> </w:t>
      </w:r>
      <w:r w:rsidRPr="00C0219A">
        <w:rPr>
          <w:sz w:val="22"/>
          <w:szCs w:val="22"/>
          <w:lang w:val="el-GR"/>
        </w:rPr>
        <w:t xml:space="preserve">και η </w:t>
      </w:r>
      <w:r>
        <w:rPr>
          <w:sz w:val="22"/>
          <w:szCs w:val="22"/>
          <w:lang w:val="el-GR"/>
        </w:rPr>
        <w:t>αποδόμηση</w:t>
      </w:r>
      <w:r w:rsidRPr="00C0219A">
        <w:rPr>
          <w:sz w:val="22"/>
          <w:szCs w:val="22"/>
          <w:lang w:val="el-GR"/>
        </w:rPr>
        <w:t xml:space="preserve"> του καθενός </w:t>
      </w:r>
      <w:r>
        <w:rPr>
          <w:sz w:val="22"/>
          <w:szCs w:val="22"/>
          <w:lang w:val="el-GR"/>
        </w:rPr>
        <w:t xml:space="preserve">από αυτά </w:t>
      </w:r>
      <w:r w:rsidRPr="00C0219A">
        <w:rPr>
          <w:sz w:val="22"/>
          <w:szCs w:val="22"/>
          <w:lang w:val="el-GR"/>
        </w:rPr>
        <w:t xml:space="preserve">με ενέπνευσε: </w:t>
      </w:r>
      <w:r>
        <w:rPr>
          <w:sz w:val="22"/>
          <w:szCs w:val="22"/>
          <w:lang w:val="el-GR"/>
        </w:rPr>
        <w:t>είδα</w:t>
      </w:r>
      <w:r w:rsidRPr="00C0219A">
        <w:rPr>
          <w:sz w:val="22"/>
          <w:szCs w:val="22"/>
          <w:lang w:val="el-GR"/>
        </w:rPr>
        <w:t xml:space="preserve"> το ηλεκτρονικό αντικείμενο ως αναλογικό και </w:t>
      </w:r>
      <w:r w:rsidRPr="00C0219A">
        <w:rPr>
          <w:sz w:val="22"/>
          <w:szCs w:val="22"/>
          <w:highlight w:val="yellow"/>
          <w:lang w:val="el-GR"/>
        </w:rPr>
        <w:t>προσομοίωσα</w:t>
      </w:r>
      <w:r w:rsidRPr="00C0219A">
        <w:rPr>
          <w:sz w:val="22"/>
          <w:szCs w:val="22"/>
          <w:lang w:val="el-GR"/>
        </w:rPr>
        <w:t xml:space="preserve"> το αναλογικό μέσω του ηλεκτρονικού. Ήθελα να αναπαραστήσω το εικονικό, το κατασκευασμένο και το τεχνητό σε ένα σκηνικό που δεν </w:t>
      </w:r>
      <w:r w:rsidR="001B0D34">
        <w:rPr>
          <w:sz w:val="22"/>
          <w:szCs w:val="22"/>
          <w:lang w:val="el-GR"/>
        </w:rPr>
        <w:t>είναι</w:t>
      </w:r>
      <w:r w:rsidRPr="00C0219A">
        <w:rPr>
          <w:sz w:val="22"/>
          <w:szCs w:val="22"/>
          <w:lang w:val="el-GR"/>
        </w:rPr>
        <w:t xml:space="preserve"> ψυχρό και </w:t>
      </w:r>
      <w:r w:rsidR="0069699D">
        <w:rPr>
          <w:sz w:val="22"/>
          <w:szCs w:val="22"/>
          <w:lang w:val="el-GR"/>
        </w:rPr>
        <w:t>στείρο</w:t>
      </w:r>
      <w:r w:rsidRPr="00C0219A">
        <w:rPr>
          <w:sz w:val="22"/>
          <w:szCs w:val="22"/>
          <w:lang w:val="el-GR"/>
        </w:rPr>
        <w:t xml:space="preserve">. Το ψηφιακό πρέπει πάντα να </w:t>
      </w:r>
      <w:r w:rsidR="0069699D">
        <w:rPr>
          <w:sz w:val="22"/>
          <w:szCs w:val="22"/>
          <w:lang w:val="el-GR"/>
        </w:rPr>
        <w:t>περιέχει</w:t>
      </w:r>
      <w:r w:rsidRPr="00C0219A">
        <w:rPr>
          <w:sz w:val="22"/>
          <w:szCs w:val="22"/>
          <w:lang w:val="el-GR"/>
        </w:rPr>
        <w:t xml:space="preserve"> μια απτή, ζεστή, ανθρώπινη </w:t>
      </w:r>
      <w:r w:rsidR="0069699D">
        <w:rPr>
          <w:sz w:val="22"/>
          <w:szCs w:val="22"/>
          <w:lang w:val="el-GR"/>
        </w:rPr>
        <w:t>αίσθηση</w:t>
      </w:r>
      <w:r w:rsidRPr="00C0219A">
        <w:rPr>
          <w:sz w:val="22"/>
          <w:szCs w:val="22"/>
          <w:lang w:val="el-GR"/>
        </w:rPr>
        <w:t xml:space="preserve">. Αυτή η κεντρική δυαδικότητα </w:t>
      </w:r>
      <w:r w:rsidRPr="003B636A">
        <w:rPr>
          <w:sz w:val="22"/>
          <w:szCs w:val="22"/>
          <w:lang w:val="el-GR"/>
        </w:rPr>
        <w:t>περιέχει μια σειρά από ασάφειες που είτε συνδέονται με αυτήν</w:t>
      </w:r>
      <w:r w:rsidR="003B636A" w:rsidRPr="003B636A">
        <w:rPr>
          <w:sz w:val="22"/>
          <w:szCs w:val="22"/>
          <w:lang w:val="el-GR"/>
        </w:rPr>
        <w:t>,</w:t>
      </w:r>
      <w:r w:rsidRPr="003B636A">
        <w:rPr>
          <w:sz w:val="22"/>
          <w:szCs w:val="22"/>
          <w:lang w:val="el-GR"/>
        </w:rPr>
        <w:t xml:space="preserve"> είτε </w:t>
      </w:r>
      <w:r w:rsidRPr="003B636A">
        <w:rPr>
          <w:sz w:val="22"/>
          <w:szCs w:val="22"/>
          <w:lang w:val="el-GR"/>
        </w:rPr>
        <w:lastRenderedPageBreak/>
        <w:t>προκύπτουν άμεσα από αυτήν. Αυτ</w:t>
      </w:r>
      <w:r w:rsidR="0069699D" w:rsidRPr="003B636A">
        <w:rPr>
          <w:sz w:val="22"/>
          <w:szCs w:val="22"/>
          <w:lang w:val="el-GR"/>
        </w:rPr>
        <w:t>ές οι ασάφειες</w:t>
      </w:r>
      <w:r w:rsidRPr="003B636A">
        <w:rPr>
          <w:sz w:val="22"/>
          <w:szCs w:val="22"/>
          <w:lang w:val="el-GR"/>
        </w:rPr>
        <w:t xml:space="preserve"> περιλαμβάνουν πτυχές αυθεντικότητας και φυσικότητας.</w:t>
      </w:r>
    </w:p>
    <w:p w14:paraId="5CF37C40" w14:textId="77777777" w:rsidR="008433AD" w:rsidRDefault="008433AD" w:rsidP="00E43E39">
      <w:pPr>
        <w:jc w:val="both"/>
        <w:rPr>
          <w:sz w:val="22"/>
          <w:szCs w:val="22"/>
          <w:lang w:val="el-GR"/>
        </w:rPr>
      </w:pPr>
    </w:p>
    <w:p w14:paraId="4132C934" w14:textId="31B2ECAF" w:rsidR="00282865" w:rsidRPr="00083332" w:rsidRDefault="008433AD" w:rsidP="00E43E39">
      <w:pPr>
        <w:jc w:val="both"/>
        <w:rPr>
          <w:sz w:val="22"/>
          <w:szCs w:val="22"/>
          <w:u w:val="single"/>
          <w:lang w:val="el-GR"/>
        </w:rPr>
      </w:pPr>
      <w:r>
        <w:rPr>
          <w:sz w:val="22"/>
          <w:szCs w:val="22"/>
          <w:lang w:val="el-GR"/>
        </w:rPr>
        <w:t>Οι</w:t>
      </w:r>
      <w:r w:rsidRPr="008433AD">
        <w:rPr>
          <w:sz w:val="22"/>
          <w:szCs w:val="22"/>
          <w:lang w:val="el-GR"/>
        </w:rPr>
        <w:t xml:space="preserve"> </w:t>
      </w:r>
      <w:r>
        <w:rPr>
          <w:sz w:val="22"/>
          <w:szCs w:val="22"/>
          <w:lang w:val="el-GR"/>
        </w:rPr>
        <w:t xml:space="preserve">ασάφειες που αναφέρει ο </w:t>
      </w:r>
      <w:r w:rsidRPr="00282865">
        <w:rPr>
          <w:sz w:val="22"/>
          <w:szCs w:val="22"/>
          <w:lang w:val="en-US"/>
        </w:rPr>
        <w:t>Schubert</w:t>
      </w:r>
      <w:r>
        <w:rPr>
          <w:sz w:val="22"/>
          <w:szCs w:val="22"/>
          <w:lang w:val="el-GR"/>
        </w:rPr>
        <w:t xml:space="preserve"> πηγάζουν </w:t>
      </w:r>
      <w:r w:rsidR="00083332">
        <w:rPr>
          <w:sz w:val="22"/>
          <w:szCs w:val="22"/>
          <w:lang w:val="el-GR"/>
        </w:rPr>
        <w:t xml:space="preserve">- σε έναν βαθμό - </w:t>
      </w:r>
      <w:r>
        <w:rPr>
          <w:sz w:val="22"/>
          <w:szCs w:val="22"/>
          <w:lang w:val="el-GR"/>
        </w:rPr>
        <w:t xml:space="preserve">από </w:t>
      </w:r>
      <w:r w:rsidR="00083332">
        <w:rPr>
          <w:sz w:val="22"/>
          <w:szCs w:val="22"/>
          <w:lang w:val="el-GR"/>
        </w:rPr>
        <w:t>την σύντηξη ετερογενών ή φαινομενικά αντιθετικών κόσμων. Στον</w:t>
      </w:r>
      <w:r w:rsidR="00083332" w:rsidRPr="00083332">
        <w:rPr>
          <w:sz w:val="22"/>
          <w:szCs w:val="22"/>
          <w:lang w:val="el-GR"/>
        </w:rPr>
        <w:t xml:space="preserve"> </w:t>
      </w:r>
      <w:r w:rsidR="00083332">
        <w:rPr>
          <w:sz w:val="22"/>
          <w:szCs w:val="22"/>
          <w:lang w:val="el-GR"/>
        </w:rPr>
        <w:t>πυρήνα</w:t>
      </w:r>
      <w:r w:rsidR="00083332" w:rsidRPr="00083332">
        <w:rPr>
          <w:sz w:val="22"/>
          <w:szCs w:val="22"/>
          <w:lang w:val="el-GR"/>
        </w:rPr>
        <w:t xml:space="preserve"> </w:t>
      </w:r>
      <w:r w:rsidR="00083332">
        <w:rPr>
          <w:sz w:val="22"/>
          <w:szCs w:val="22"/>
          <w:lang w:val="el-GR"/>
        </w:rPr>
        <w:t>τους</w:t>
      </w:r>
      <w:r w:rsidR="00083332" w:rsidRPr="00083332">
        <w:rPr>
          <w:sz w:val="22"/>
          <w:szCs w:val="22"/>
          <w:lang w:val="el-GR"/>
        </w:rPr>
        <w:t xml:space="preserve">, </w:t>
      </w:r>
      <w:r w:rsidR="00083332">
        <w:rPr>
          <w:sz w:val="22"/>
          <w:szCs w:val="22"/>
          <w:lang w:val="el-GR"/>
        </w:rPr>
        <w:t>αυτές</w:t>
      </w:r>
      <w:r w:rsidR="00083332" w:rsidRPr="00083332">
        <w:rPr>
          <w:sz w:val="22"/>
          <w:szCs w:val="22"/>
          <w:lang w:val="el-GR"/>
        </w:rPr>
        <w:t xml:space="preserve"> </w:t>
      </w:r>
      <w:r w:rsidR="00083332">
        <w:rPr>
          <w:sz w:val="22"/>
          <w:szCs w:val="22"/>
          <w:lang w:val="el-GR"/>
        </w:rPr>
        <w:t>οι</w:t>
      </w:r>
      <w:r w:rsidR="00083332" w:rsidRPr="00083332">
        <w:rPr>
          <w:sz w:val="22"/>
          <w:szCs w:val="22"/>
          <w:lang w:val="el-GR"/>
        </w:rPr>
        <w:t xml:space="preserve"> </w:t>
      </w:r>
      <w:r w:rsidR="00083332">
        <w:rPr>
          <w:sz w:val="22"/>
          <w:szCs w:val="22"/>
          <w:lang w:val="el-GR"/>
        </w:rPr>
        <w:t>σχέσεις</w:t>
      </w:r>
      <w:r w:rsidR="00083332" w:rsidRPr="00083332">
        <w:rPr>
          <w:sz w:val="22"/>
          <w:szCs w:val="22"/>
          <w:lang w:val="el-GR"/>
        </w:rPr>
        <w:t xml:space="preserve"> </w:t>
      </w:r>
      <w:r w:rsidR="00083332">
        <w:rPr>
          <w:sz w:val="22"/>
          <w:szCs w:val="22"/>
          <w:lang w:val="el-GR"/>
        </w:rPr>
        <w:t xml:space="preserve">κυοφορούν την ασάφεια και την αβεβαιότητα. Οδηγούν τα δεκαοκτώ έγχορδα της </w:t>
      </w:r>
      <w:r w:rsidR="00083332" w:rsidRPr="0092618B">
        <w:rPr>
          <w:i/>
          <w:iCs/>
          <w:sz w:val="22"/>
          <w:szCs w:val="22"/>
          <w:lang w:val="el-GR"/>
        </w:rPr>
        <w:t>É</w:t>
      </w:r>
      <w:r w:rsidR="00083332" w:rsidRPr="0092618B">
        <w:rPr>
          <w:i/>
          <w:iCs/>
          <w:sz w:val="22"/>
          <w:szCs w:val="22"/>
        </w:rPr>
        <w:t>p</w:t>
      </w:r>
      <w:r w:rsidR="00083332" w:rsidRPr="0092618B">
        <w:rPr>
          <w:i/>
          <w:iCs/>
          <w:sz w:val="22"/>
          <w:szCs w:val="22"/>
          <w:lang w:val="el-GR"/>
        </w:rPr>
        <w:t>ô</w:t>
      </w:r>
      <w:r w:rsidR="00083332" w:rsidRPr="0092618B">
        <w:rPr>
          <w:i/>
          <w:iCs/>
          <w:sz w:val="22"/>
          <w:szCs w:val="22"/>
        </w:rPr>
        <w:t>de</w:t>
      </w:r>
      <w:r w:rsidR="00083332">
        <w:rPr>
          <w:i/>
          <w:iCs/>
          <w:sz w:val="22"/>
          <w:szCs w:val="22"/>
          <w:lang w:val="el-GR"/>
        </w:rPr>
        <w:t xml:space="preserve"> </w:t>
      </w:r>
      <w:r w:rsidR="00083332" w:rsidRPr="00083332">
        <w:rPr>
          <w:sz w:val="22"/>
          <w:szCs w:val="22"/>
          <w:lang w:val="el-GR"/>
        </w:rPr>
        <w:t xml:space="preserve">σε μια φρενήρη </w:t>
      </w:r>
      <w:r w:rsidR="00083332">
        <w:rPr>
          <w:sz w:val="22"/>
          <w:szCs w:val="22"/>
          <w:lang w:val="el-GR"/>
        </w:rPr>
        <w:t xml:space="preserve">ρυθμική </w:t>
      </w:r>
      <w:r w:rsidR="00083332" w:rsidRPr="00083332">
        <w:rPr>
          <w:sz w:val="22"/>
          <w:szCs w:val="22"/>
          <w:lang w:val="el-GR"/>
        </w:rPr>
        <w:t>ελευθερία</w:t>
      </w:r>
      <w:r w:rsidR="00523039">
        <w:rPr>
          <w:sz w:val="22"/>
          <w:szCs w:val="22"/>
          <w:lang w:val="el-GR"/>
        </w:rPr>
        <w:t>,</w:t>
      </w:r>
      <w:r w:rsidR="00083332">
        <w:rPr>
          <w:sz w:val="22"/>
          <w:szCs w:val="22"/>
          <w:lang w:val="el-GR"/>
        </w:rPr>
        <w:t xml:space="preserve"> ενώ παίζουν σε ένα αυστηρά καθορισμένο μέτρο.</w:t>
      </w:r>
      <w:r w:rsidR="00A2399F">
        <w:rPr>
          <w:sz w:val="22"/>
          <w:szCs w:val="22"/>
          <w:lang w:val="el-GR"/>
        </w:rPr>
        <w:t xml:space="preserve"> Τα πουλιά στο Ηχητικό Παράδειγμα 5.10 είναι όντως πουλιά ή μήπως είναι τα μισά από αυτά; Αν ως αυθεντική</w:t>
      </w:r>
      <w:r w:rsidR="00523039">
        <w:rPr>
          <w:sz w:val="22"/>
          <w:szCs w:val="22"/>
          <w:lang w:val="el-GR"/>
        </w:rPr>
        <w:t>,</w:t>
      </w:r>
      <w:r w:rsidR="00A2399F">
        <w:rPr>
          <w:sz w:val="22"/>
          <w:szCs w:val="22"/>
          <w:lang w:val="el-GR"/>
        </w:rPr>
        <w:t xml:space="preserve"> εννοούμε την πρωταρχική ηχητική πηγή, τότε όλοι οι ηχογραφημένοι ήχοι απέχουν από την αυθεντικότητα</w:t>
      </w:r>
      <w:r w:rsidR="00B13B77">
        <w:rPr>
          <w:sz w:val="22"/>
          <w:szCs w:val="22"/>
          <w:lang w:val="el-GR"/>
        </w:rPr>
        <w:t xml:space="preserve"> εξαιτίας της </w:t>
      </w:r>
      <w:r w:rsidR="00B13B77" w:rsidRPr="003B636A">
        <w:rPr>
          <w:sz w:val="22"/>
          <w:szCs w:val="22"/>
          <w:lang w:val="el-GR"/>
        </w:rPr>
        <w:t>σχιζοφωνίας</w:t>
      </w:r>
      <w:r w:rsidR="003B636A" w:rsidRPr="004549F8">
        <w:rPr>
          <w:rStyle w:val="FootnoteReference"/>
          <w:sz w:val="20"/>
          <w:szCs w:val="20"/>
          <w:lang w:val="el-GR"/>
        </w:rPr>
        <w:footnoteReference w:id="9"/>
      </w:r>
      <w:r w:rsidR="00A2399F">
        <w:rPr>
          <w:sz w:val="22"/>
          <w:szCs w:val="22"/>
          <w:lang w:val="el-GR"/>
        </w:rPr>
        <w:t xml:space="preserve">. </w:t>
      </w:r>
      <w:r w:rsidR="00B13B77">
        <w:rPr>
          <w:sz w:val="22"/>
          <w:szCs w:val="22"/>
          <w:lang w:val="el-GR"/>
        </w:rPr>
        <w:t xml:space="preserve">Αν όμως δεχτούμε ότι μια φανταστική πηγή μπορεί να υποκαταστήσει την πρωταρχική, τότε η πρώτη παραμένει εξίσου αυθεντική. Τελικά, δεν έχει σημασία αν τα πουλιά του Ηχητικού Παραδείγματος 5.10 είναι αληθινά ή προϊόν σύνθεσης ήχου. Σημασία έχει η αυθεντικότητά τους αφού μπορούν να δημιουργήσουν την </w:t>
      </w:r>
      <w:r w:rsidR="00B13B77" w:rsidRPr="00B13B77">
        <w:rPr>
          <w:sz w:val="22"/>
          <w:szCs w:val="22"/>
          <w:lang w:val="el-GR"/>
        </w:rPr>
        <w:t>“</w:t>
      </w:r>
      <w:r w:rsidR="00B13B77">
        <w:rPr>
          <w:sz w:val="22"/>
          <w:szCs w:val="22"/>
          <w:lang w:val="el-GR"/>
        </w:rPr>
        <w:t>εικόνα</w:t>
      </w:r>
      <w:r w:rsidR="00B13B77" w:rsidRPr="00B13B77">
        <w:rPr>
          <w:sz w:val="22"/>
          <w:szCs w:val="22"/>
          <w:lang w:val="el-GR"/>
        </w:rPr>
        <w:t>”</w:t>
      </w:r>
      <w:r w:rsidR="00B13B77">
        <w:rPr>
          <w:sz w:val="22"/>
          <w:szCs w:val="22"/>
          <w:lang w:val="el-GR"/>
        </w:rPr>
        <w:t xml:space="preserve"> των πουλιών. Με αυτή την έννοια, αποκτούν και την σημασία της φυσικότητας.  </w:t>
      </w:r>
      <w:r w:rsidR="00A2399F">
        <w:rPr>
          <w:sz w:val="22"/>
          <w:szCs w:val="22"/>
          <w:lang w:val="el-GR"/>
        </w:rPr>
        <w:t xml:space="preserve"> </w:t>
      </w:r>
      <w:r w:rsidR="00083332">
        <w:rPr>
          <w:sz w:val="22"/>
          <w:szCs w:val="22"/>
          <w:lang w:val="el-GR"/>
        </w:rPr>
        <w:t xml:space="preserve"> </w:t>
      </w:r>
      <w:r w:rsidR="00083332">
        <w:rPr>
          <w:sz w:val="22"/>
          <w:szCs w:val="22"/>
          <w:u w:val="single"/>
          <w:lang w:val="el-GR"/>
        </w:rPr>
        <w:t xml:space="preserve"> </w:t>
      </w:r>
      <w:r w:rsidR="00083332" w:rsidRPr="00083332">
        <w:rPr>
          <w:sz w:val="22"/>
          <w:szCs w:val="22"/>
          <w:u w:val="single"/>
          <w:lang w:val="el-GR"/>
        </w:rPr>
        <w:t xml:space="preserve"> </w:t>
      </w:r>
    </w:p>
    <w:p w14:paraId="0A056050" w14:textId="7ED66317" w:rsidR="00282865" w:rsidRPr="00720F54" w:rsidRDefault="00720F54" w:rsidP="00720F54">
      <w:pPr>
        <w:ind w:firstLine="720"/>
        <w:jc w:val="both"/>
        <w:rPr>
          <w:sz w:val="22"/>
          <w:szCs w:val="22"/>
          <w:lang w:val="el-GR"/>
        </w:rPr>
      </w:pPr>
      <w:r>
        <w:rPr>
          <w:sz w:val="22"/>
          <w:szCs w:val="22"/>
          <w:lang w:val="el-GR"/>
        </w:rPr>
        <w:t>Οδηγούμαστε</w:t>
      </w:r>
      <w:r w:rsidR="00B13B77" w:rsidRPr="00720F54">
        <w:rPr>
          <w:sz w:val="22"/>
          <w:szCs w:val="22"/>
          <w:lang w:val="el-GR"/>
        </w:rPr>
        <w:t xml:space="preserve"> </w:t>
      </w:r>
      <w:r w:rsidR="00B13B77">
        <w:rPr>
          <w:sz w:val="22"/>
          <w:szCs w:val="22"/>
          <w:lang w:val="el-GR"/>
        </w:rPr>
        <w:t>έτσι</w:t>
      </w:r>
      <w:r w:rsidR="00B13B77" w:rsidRPr="00720F54">
        <w:rPr>
          <w:sz w:val="22"/>
          <w:szCs w:val="22"/>
          <w:lang w:val="el-GR"/>
        </w:rPr>
        <w:t xml:space="preserve"> </w:t>
      </w:r>
      <w:r w:rsidR="00B13B77">
        <w:rPr>
          <w:sz w:val="22"/>
          <w:szCs w:val="22"/>
          <w:lang w:val="el-GR"/>
        </w:rPr>
        <w:t>σε</w:t>
      </w:r>
      <w:r w:rsidR="00B13B77" w:rsidRPr="00720F54">
        <w:rPr>
          <w:sz w:val="22"/>
          <w:szCs w:val="22"/>
          <w:lang w:val="el-GR"/>
        </w:rPr>
        <w:t xml:space="preserve"> </w:t>
      </w:r>
      <w:r w:rsidR="00B13B77">
        <w:rPr>
          <w:sz w:val="22"/>
          <w:szCs w:val="22"/>
          <w:lang w:val="el-GR"/>
        </w:rPr>
        <w:t>έναν</w:t>
      </w:r>
      <w:r w:rsidR="00B13B77" w:rsidRPr="00720F54">
        <w:rPr>
          <w:sz w:val="22"/>
          <w:szCs w:val="22"/>
          <w:lang w:val="el-GR"/>
        </w:rPr>
        <w:t xml:space="preserve"> </w:t>
      </w:r>
      <w:r w:rsidR="00B13B77" w:rsidRPr="00720F54">
        <w:rPr>
          <w:i/>
          <w:iCs/>
          <w:sz w:val="22"/>
          <w:szCs w:val="22"/>
          <w:lang w:val="el-GR"/>
        </w:rPr>
        <w:t>ε</w:t>
      </w:r>
      <w:r w:rsidR="00282865" w:rsidRPr="00720F54">
        <w:rPr>
          <w:i/>
          <w:iCs/>
          <w:sz w:val="22"/>
          <w:szCs w:val="22"/>
          <w:lang w:val="el-GR"/>
        </w:rPr>
        <w:t>παναπροσδιορισμό</w:t>
      </w:r>
      <w:r w:rsidR="00B13B77" w:rsidRPr="00720F54">
        <w:rPr>
          <w:i/>
          <w:iCs/>
          <w:sz w:val="22"/>
          <w:szCs w:val="22"/>
          <w:lang w:val="el-GR"/>
        </w:rPr>
        <w:t xml:space="preserve"> της</w:t>
      </w:r>
      <w:r w:rsidR="00282865" w:rsidRPr="00720F54">
        <w:rPr>
          <w:i/>
          <w:iCs/>
          <w:sz w:val="22"/>
          <w:szCs w:val="22"/>
          <w:lang w:val="el-GR"/>
        </w:rPr>
        <w:t xml:space="preserve"> </w:t>
      </w:r>
      <w:r w:rsidRPr="00720F54">
        <w:rPr>
          <w:i/>
          <w:iCs/>
          <w:sz w:val="22"/>
          <w:szCs w:val="22"/>
          <w:lang w:val="el-GR"/>
        </w:rPr>
        <w:t>ταυτότητας</w:t>
      </w:r>
      <w:r w:rsidR="00B13B77" w:rsidRPr="00720F54">
        <w:rPr>
          <w:sz w:val="22"/>
          <w:szCs w:val="22"/>
          <w:lang w:val="el-GR"/>
        </w:rPr>
        <w:t xml:space="preserve"> </w:t>
      </w:r>
      <w:r w:rsidR="00B13B77">
        <w:rPr>
          <w:sz w:val="22"/>
          <w:szCs w:val="22"/>
          <w:lang w:val="el-GR"/>
        </w:rPr>
        <w:t>τ</w:t>
      </w:r>
      <w:r>
        <w:rPr>
          <w:sz w:val="22"/>
          <w:szCs w:val="22"/>
          <w:lang w:val="el-GR"/>
        </w:rPr>
        <w:t>ων</w:t>
      </w:r>
      <w:r w:rsidRPr="00720F54">
        <w:rPr>
          <w:sz w:val="22"/>
          <w:szCs w:val="22"/>
          <w:lang w:val="el-GR"/>
        </w:rPr>
        <w:t xml:space="preserve"> </w:t>
      </w:r>
      <w:r>
        <w:rPr>
          <w:sz w:val="22"/>
          <w:szCs w:val="22"/>
          <w:lang w:val="el-GR"/>
        </w:rPr>
        <w:t>ήχων</w:t>
      </w:r>
      <w:r w:rsidRPr="00720F54">
        <w:rPr>
          <w:sz w:val="22"/>
          <w:szCs w:val="22"/>
          <w:lang w:val="el-GR"/>
        </w:rPr>
        <w:t xml:space="preserve"> </w:t>
      </w:r>
      <w:r>
        <w:rPr>
          <w:sz w:val="22"/>
          <w:szCs w:val="22"/>
          <w:lang w:val="el-GR"/>
        </w:rPr>
        <w:t>και</w:t>
      </w:r>
      <w:r w:rsidRPr="00720F54">
        <w:rPr>
          <w:sz w:val="22"/>
          <w:szCs w:val="22"/>
          <w:lang w:val="el-GR"/>
        </w:rPr>
        <w:t xml:space="preserve"> </w:t>
      </w:r>
      <w:r>
        <w:rPr>
          <w:sz w:val="22"/>
          <w:szCs w:val="22"/>
          <w:lang w:val="el-GR"/>
        </w:rPr>
        <w:t>της</w:t>
      </w:r>
      <w:r w:rsidRPr="00720F54">
        <w:rPr>
          <w:sz w:val="22"/>
          <w:szCs w:val="22"/>
          <w:lang w:val="el-GR"/>
        </w:rPr>
        <w:t xml:space="preserve"> </w:t>
      </w:r>
      <w:r>
        <w:rPr>
          <w:sz w:val="22"/>
          <w:szCs w:val="22"/>
          <w:lang w:val="el-GR"/>
        </w:rPr>
        <w:t>μουσικής. Σε</w:t>
      </w:r>
      <w:r w:rsidRPr="00720F54">
        <w:rPr>
          <w:sz w:val="22"/>
          <w:szCs w:val="22"/>
          <w:lang w:val="el-GR"/>
        </w:rPr>
        <w:t xml:space="preserve"> </w:t>
      </w:r>
      <w:r>
        <w:rPr>
          <w:sz w:val="22"/>
          <w:szCs w:val="22"/>
          <w:lang w:val="el-GR"/>
        </w:rPr>
        <w:t>έργα</w:t>
      </w:r>
      <w:r w:rsidRPr="00720F54">
        <w:rPr>
          <w:sz w:val="22"/>
          <w:szCs w:val="22"/>
          <w:lang w:val="el-GR"/>
        </w:rPr>
        <w:t xml:space="preserve"> </w:t>
      </w:r>
      <w:r>
        <w:rPr>
          <w:sz w:val="22"/>
          <w:szCs w:val="22"/>
          <w:lang w:val="el-GR"/>
        </w:rPr>
        <w:t>όπως</w:t>
      </w:r>
      <w:r w:rsidRPr="00720F54">
        <w:rPr>
          <w:sz w:val="22"/>
          <w:szCs w:val="22"/>
          <w:lang w:val="el-GR"/>
        </w:rPr>
        <w:t xml:space="preserve"> </w:t>
      </w:r>
      <w:r>
        <w:rPr>
          <w:sz w:val="22"/>
          <w:szCs w:val="22"/>
          <w:lang w:val="el-GR"/>
        </w:rPr>
        <w:t>τα</w:t>
      </w:r>
      <w:r w:rsidRPr="00720F54">
        <w:rPr>
          <w:sz w:val="22"/>
          <w:szCs w:val="22"/>
          <w:lang w:val="el-GR"/>
        </w:rPr>
        <w:t xml:space="preserve"> </w:t>
      </w:r>
      <w:r w:rsidRPr="00720F54">
        <w:rPr>
          <w:i/>
          <w:iCs/>
          <w:sz w:val="22"/>
          <w:szCs w:val="22"/>
          <w:lang w:val="en-US"/>
        </w:rPr>
        <w:t>Star</w:t>
      </w:r>
      <w:r w:rsidRPr="00720F54">
        <w:rPr>
          <w:i/>
          <w:iCs/>
          <w:sz w:val="22"/>
          <w:szCs w:val="22"/>
          <w:lang w:val="el-GR"/>
        </w:rPr>
        <w:t xml:space="preserve"> </w:t>
      </w:r>
      <w:r w:rsidRPr="00720F54">
        <w:rPr>
          <w:i/>
          <w:iCs/>
          <w:sz w:val="22"/>
          <w:szCs w:val="22"/>
          <w:lang w:val="en-US"/>
        </w:rPr>
        <w:t>Me</w:t>
      </w:r>
      <w:r w:rsidRPr="00720F54">
        <w:rPr>
          <w:i/>
          <w:iCs/>
          <w:sz w:val="22"/>
          <w:szCs w:val="22"/>
          <w:lang w:val="el-GR"/>
        </w:rPr>
        <w:t xml:space="preserve"> </w:t>
      </w:r>
      <w:r w:rsidRPr="00720F54">
        <w:rPr>
          <w:i/>
          <w:iCs/>
          <w:sz w:val="22"/>
          <w:szCs w:val="22"/>
          <w:lang w:val="en-US"/>
        </w:rPr>
        <w:t>Kitten</w:t>
      </w:r>
      <w:r w:rsidRPr="00720F54">
        <w:rPr>
          <w:sz w:val="22"/>
          <w:szCs w:val="22"/>
          <w:lang w:val="el-GR"/>
        </w:rPr>
        <w:t xml:space="preserve">, </w:t>
      </w:r>
      <w:r w:rsidRPr="00720F54">
        <w:rPr>
          <w:i/>
          <w:iCs/>
          <w:sz w:val="22"/>
          <w:szCs w:val="22"/>
          <w:lang w:val="en-US"/>
        </w:rPr>
        <w:t>Convergence</w:t>
      </w:r>
      <w:r w:rsidRPr="00720F54">
        <w:rPr>
          <w:sz w:val="22"/>
          <w:szCs w:val="22"/>
          <w:lang w:val="el-GR"/>
        </w:rPr>
        <w:t xml:space="preserve">, </w:t>
      </w:r>
      <w:r w:rsidRPr="00720F54">
        <w:rPr>
          <w:i/>
          <w:iCs/>
          <w:sz w:val="22"/>
          <w:szCs w:val="22"/>
          <w:lang w:val="en-US"/>
        </w:rPr>
        <w:t>Codec</w:t>
      </w:r>
      <w:r w:rsidRPr="00720F54">
        <w:rPr>
          <w:i/>
          <w:iCs/>
          <w:sz w:val="22"/>
          <w:szCs w:val="22"/>
          <w:lang w:val="el-GR"/>
        </w:rPr>
        <w:t xml:space="preserve"> </w:t>
      </w:r>
      <w:r w:rsidRPr="00720F54">
        <w:rPr>
          <w:i/>
          <w:iCs/>
          <w:sz w:val="22"/>
          <w:szCs w:val="22"/>
          <w:lang w:val="en-US"/>
        </w:rPr>
        <w:t>Error</w:t>
      </w:r>
      <w:r w:rsidRPr="00720F54">
        <w:rPr>
          <w:sz w:val="22"/>
          <w:szCs w:val="22"/>
          <w:lang w:val="el-GR"/>
        </w:rPr>
        <w:t xml:space="preserve"> </w:t>
      </w:r>
      <w:r>
        <w:rPr>
          <w:sz w:val="22"/>
          <w:szCs w:val="22"/>
          <w:lang w:val="el-GR"/>
        </w:rPr>
        <w:t>και</w:t>
      </w:r>
      <w:r w:rsidRPr="00720F54">
        <w:rPr>
          <w:sz w:val="22"/>
          <w:szCs w:val="22"/>
          <w:lang w:val="el-GR"/>
        </w:rPr>
        <w:t xml:space="preserve"> </w:t>
      </w:r>
      <w:r w:rsidRPr="00720F54">
        <w:rPr>
          <w:i/>
          <w:iCs/>
          <w:sz w:val="22"/>
          <w:szCs w:val="22"/>
          <w:lang w:val="en-US"/>
        </w:rPr>
        <w:t>Sleep</w:t>
      </w:r>
      <w:r w:rsidRPr="00720F54">
        <w:rPr>
          <w:i/>
          <w:iCs/>
          <w:sz w:val="22"/>
          <w:szCs w:val="22"/>
          <w:lang w:val="el-GR"/>
        </w:rPr>
        <w:t xml:space="preserve"> </w:t>
      </w:r>
      <w:r w:rsidRPr="00720F54">
        <w:rPr>
          <w:i/>
          <w:iCs/>
          <w:sz w:val="22"/>
          <w:szCs w:val="22"/>
          <w:lang w:val="en-US"/>
        </w:rPr>
        <w:t>Laboratory</w:t>
      </w:r>
      <w:r w:rsidR="00282865" w:rsidRPr="00720F54">
        <w:rPr>
          <w:sz w:val="22"/>
          <w:szCs w:val="22"/>
          <w:lang w:val="el-GR"/>
        </w:rPr>
        <w:t xml:space="preserve"> </w:t>
      </w:r>
      <w:r>
        <w:rPr>
          <w:sz w:val="22"/>
          <w:szCs w:val="22"/>
          <w:lang w:val="el-GR"/>
        </w:rPr>
        <w:t>του</w:t>
      </w:r>
      <w:r w:rsidRPr="00720F54">
        <w:rPr>
          <w:sz w:val="22"/>
          <w:szCs w:val="22"/>
          <w:lang w:val="el-GR"/>
        </w:rPr>
        <w:t xml:space="preserve"> </w:t>
      </w:r>
      <w:r w:rsidRPr="00282865">
        <w:rPr>
          <w:sz w:val="22"/>
          <w:szCs w:val="22"/>
          <w:lang w:val="en-US"/>
        </w:rPr>
        <w:t>Schubert</w:t>
      </w:r>
      <w:r w:rsidRPr="00720F54">
        <w:rPr>
          <w:sz w:val="22"/>
          <w:szCs w:val="22"/>
          <w:lang w:val="el-GR"/>
        </w:rPr>
        <w:t xml:space="preserve">, </w:t>
      </w:r>
      <w:r w:rsidR="008565C2">
        <w:rPr>
          <w:sz w:val="22"/>
          <w:szCs w:val="22"/>
          <w:lang w:val="el-GR"/>
        </w:rPr>
        <w:t>αναμειγνύονται</w:t>
      </w:r>
      <w:r>
        <w:rPr>
          <w:sz w:val="22"/>
          <w:szCs w:val="22"/>
          <w:lang w:val="el-GR"/>
        </w:rPr>
        <w:t xml:space="preserve"> πολλαπλές πραγματικότητες, τόσο ηχητικές όσο και </w:t>
      </w:r>
      <w:proofErr w:type="spellStart"/>
      <w:r>
        <w:rPr>
          <w:sz w:val="22"/>
          <w:szCs w:val="22"/>
          <w:lang w:val="el-GR"/>
        </w:rPr>
        <w:t>ταυτοποιητικές</w:t>
      </w:r>
      <w:proofErr w:type="spellEnd"/>
      <w:r>
        <w:rPr>
          <w:sz w:val="22"/>
          <w:szCs w:val="22"/>
          <w:lang w:val="el-GR"/>
        </w:rPr>
        <w:t xml:space="preserve">: αντιλαμβανόμαστε ένα βίωμα ή την περιγραφή του; βρισκόμαστε σε έναν μουσικό κόσμο ή σε μια παράλληλη ρεαλιστική πραγματικότητα; Η κατηγοριοποίηση τέτοιων έργων σε είδη όπως το μουσικό θέατρο ή τα </w:t>
      </w:r>
      <w:proofErr w:type="spellStart"/>
      <w:r>
        <w:rPr>
          <w:sz w:val="22"/>
          <w:szCs w:val="22"/>
          <w:lang w:val="el-GR"/>
        </w:rPr>
        <w:t>πολυμεσικά</w:t>
      </w:r>
      <w:proofErr w:type="spellEnd"/>
      <w:r>
        <w:rPr>
          <w:sz w:val="22"/>
          <w:szCs w:val="22"/>
          <w:lang w:val="el-GR"/>
        </w:rPr>
        <w:t xml:space="preserve"> θεάματα είναι </w:t>
      </w:r>
      <w:proofErr w:type="spellStart"/>
      <w:r>
        <w:rPr>
          <w:sz w:val="22"/>
          <w:szCs w:val="22"/>
          <w:lang w:val="el-GR"/>
        </w:rPr>
        <w:t>απλοποιητική</w:t>
      </w:r>
      <w:proofErr w:type="spellEnd"/>
      <w:r w:rsidR="008565C2" w:rsidRPr="008565C2">
        <w:rPr>
          <w:sz w:val="22"/>
          <w:szCs w:val="22"/>
          <w:lang w:val="el-GR"/>
        </w:rPr>
        <w:t xml:space="preserve">. </w:t>
      </w:r>
      <w:r w:rsidR="008565C2">
        <w:rPr>
          <w:sz w:val="22"/>
          <w:szCs w:val="22"/>
          <w:lang w:val="el-GR"/>
        </w:rPr>
        <w:t>Η μίξη όλων των αντιθετικών και ετερογενών</w:t>
      </w:r>
      <w:r>
        <w:rPr>
          <w:sz w:val="22"/>
          <w:szCs w:val="22"/>
          <w:lang w:val="el-GR"/>
        </w:rPr>
        <w:t xml:space="preserve"> </w:t>
      </w:r>
      <w:r w:rsidR="008565C2">
        <w:rPr>
          <w:sz w:val="22"/>
          <w:szCs w:val="22"/>
          <w:lang w:val="el-GR"/>
        </w:rPr>
        <w:t xml:space="preserve">στοιχείων </w:t>
      </w:r>
      <w:r w:rsidR="004549F8">
        <w:rPr>
          <w:sz w:val="22"/>
          <w:szCs w:val="22"/>
          <w:lang w:val="el-GR"/>
        </w:rPr>
        <w:t>τους,</w:t>
      </w:r>
      <w:r w:rsidR="008565C2">
        <w:rPr>
          <w:sz w:val="22"/>
          <w:szCs w:val="22"/>
          <w:lang w:val="el-GR"/>
        </w:rPr>
        <w:t xml:space="preserve"> υπερβαίνει τόσο τις τυπικές φόρμες των μουσικών ειδών όσο και τις προδιαγραφές μιας </w:t>
      </w:r>
      <w:r w:rsidR="008565C2" w:rsidRPr="008565C2">
        <w:rPr>
          <w:sz w:val="22"/>
          <w:szCs w:val="22"/>
          <w:lang w:val="el-GR"/>
        </w:rPr>
        <w:t>“</w:t>
      </w:r>
      <w:r w:rsidR="008565C2">
        <w:rPr>
          <w:sz w:val="22"/>
          <w:szCs w:val="22"/>
          <w:lang w:val="el-GR"/>
        </w:rPr>
        <w:t>σωστής</w:t>
      </w:r>
      <w:r w:rsidR="008565C2" w:rsidRPr="008565C2">
        <w:rPr>
          <w:sz w:val="22"/>
          <w:szCs w:val="22"/>
          <w:lang w:val="el-GR"/>
        </w:rPr>
        <w:t>”</w:t>
      </w:r>
      <w:r w:rsidR="008565C2">
        <w:rPr>
          <w:sz w:val="22"/>
          <w:szCs w:val="22"/>
          <w:lang w:val="el-GR"/>
        </w:rPr>
        <w:t xml:space="preserve"> ηχητικής δόμησης.  </w:t>
      </w:r>
      <w:r>
        <w:rPr>
          <w:sz w:val="22"/>
          <w:szCs w:val="22"/>
          <w:lang w:val="el-GR"/>
        </w:rPr>
        <w:t xml:space="preserve"> </w:t>
      </w:r>
      <w:r w:rsidRPr="00720F54">
        <w:rPr>
          <w:sz w:val="22"/>
          <w:szCs w:val="22"/>
          <w:lang w:val="el-GR"/>
        </w:rPr>
        <w:t xml:space="preserve"> </w:t>
      </w:r>
    </w:p>
    <w:p w14:paraId="14A220AD" w14:textId="71E0A1C9" w:rsidR="00282865" w:rsidRPr="00720F54" w:rsidRDefault="007B5F7D" w:rsidP="007B5F7D">
      <w:pPr>
        <w:ind w:firstLine="720"/>
        <w:jc w:val="both"/>
        <w:rPr>
          <w:sz w:val="22"/>
          <w:szCs w:val="22"/>
          <w:lang w:val="el-GR"/>
        </w:rPr>
      </w:pPr>
      <w:r>
        <w:rPr>
          <w:sz w:val="22"/>
          <w:szCs w:val="22"/>
          <w:lang w:val="el-GR"/>
        </w:rPr>
        <w:t>Είναι</w:t>
      </w:r>
      <w:r w:rsidR="008565C2">
        <w:rPr>
          <w:sz w:val="22"/>
          <w:szCs w:val="22"/>
          <w:lang w:val="el-GR"/>
        </w:rPr>
        <w:t xml:space="preserve"> περισσότερο ενδιαφέρον να </w:t>
      </w:r>
      <w:proofErr w:type="spellStart"/>
      <w:r w:rsidR="008565C2">
        <w:rPr>
          <w:sz w:val="22"/>
          <w:szCs w:val="22"/>
          <w:lang w:val="el-GR"/>
        </w:rPr>
        <w:t>μιξάρουμε</w:t>
      </w:r>
      <w:proofErr w:type="spellEnd"/>
      <w:r w:rsidR="008565C2">
        <w:rPr>
          <w:sz w:val="22"/>
          <w:szCs w:val="22"/>
          <w:lang w:val="el-GR"/>
        </w:rPr>
        <w:t xml:space="preserve"> ασάφειες παρά </w:t>
      </w:r>
      <w:r>
        <w:rPr>
          <w:sz w:val="22"/>
          <w:szCs w:val="22"/>
          <w:lang w:val="el-GR"/>
        </w:rPr>
        <w:t>καλογυαλισμένα</w:t>
      </w:r>
      <w:r w:rsidR="008565C2">
        <w:rPr>
          <w:sz w:val="22"/>
          <w:szCs w:val="22"/>
          <w:lang w:val="el-GR"/>
        </w:rPr>
        <w:t xml:space="preserve"> ηχοχρώματα, </w:t>
      </w:r>
      <w:r>
        <w:rPr>
          <w:sz w:val="22"/>
          <w:szCs w:val="22"/>
          <w:lang w:val="el-GR"/>
        </w:rPr>
        <w:t>υπαινιγμούς</w:t>
      </w:r>
      <w:r w:rsidR="008565C2">
        <w:rPr>
          <w:sz w:val="22"/>
          <w:szCs w:val="22"/>
          <w:lang w:val="el-GR"/>
        </w:rPr>
        <w:t xml:space="preserve"> στις δυναμικές παρά θηριώδεις </w:t>
      </w:r>
      <w:proofErr w:type="spellStart"/>
      <w:r w:rsidR="008565C2">
        <w:rPr>
          <w:sz w:val="22"/>
          <w:szCs w:val="22"/>
          <w:lang w:val="el-GR"/>
        </w:rPr>
        <w:t>κομπρέσορες</w:t>
      </w:r>
      <w:proofErr w:type="spellEnd"/>
      <w:r w:rsidR="008565C2">
        <w:rPr>
          <w:sz w:val="22"/>
          <w:szCs w:val="22"/>
          <w:lang w:val="el-GR"/>
        </w:rPr>
        <w:t xml:space="preserve">, </w:t>
      </w:r>
      <w:r>
        <w:rPr>
          <w:sz w:val="22"/>
          <w:szCs w:val="22"/>
          <w:lang w:val="el-GR"/>
        </w:rPr>
        <w:t>πολλαπλές πραγματικότητες παρά σετ οργάνων, την</w:t>
      </w:r>
      <w:r w:rsidRPr="007B5F7D">
        <w:rPr>
          <w:iCs/>
          <w:sz w:val="22"/>
          <w:szCs w:val="22"/>
          <w:lang w:val="el-GR"/>
        </w:rPr>
        <w:t xml:space="preserve"> “</w:t>
      </w:r>
      <w:r w:rsidRPr="007B5F7D">
        <w:rPr>
          <w:rStyle w:val="Emphasis"/>
          <w:i w:val="0"/>
          <w:sz w:val="22"/>
          <w:szCs w:val="22"/>
          <w:lang w:val="el-GR"/>
        </w:rPr>
        <w:t>όψη του αόρατου”</w:t>
      </w:r>
      <w:r>
        <w:rPr>
          <w:sz w:val="22"/>
          <w:szCs w:val="22"/>
          <w:lang w:val="el-GR"/>
        </w:rPr>
        <w:t xml:space="preserve"> παρά τη μίξη του ορατού. </w:t>
      </w:r>
    </w:p>
    <w:p w14:paraId="3E51E781" w14:textId="7440A7D1" w:rsidR="00575851" w:rsidRDefault="00575851" w:rsidP="00E43E39">
      <w:pPr>
        <w:jc w:val="both"/>
        <w:rPr>
          <w:rStyle w:val="Emphasis"/>
          <w:iCs/>
          <w:sz w:val="22"/>
          <w:szCs w:val="22"/>
          <w:lang w:val="el-GR"/>
        </w:rPr>
      </w:pPr>
    </w:p>
    <w:p w14:paraId="0692423D" w14:textId="52E86154" w:rsidR="00236B12" w:rsidRPr="00523039" w:rsidRDefault="00A632A1">
      <w:pPr>
        <w:rPr>
          <w:b/>
          <w:bCs/>
          <w:lang w:val="el-GR"/>
        </w:rPr>
      </w:pPr>
      <w:r>
        <w:rPr>
          <w:rStyle w:val="Emphasis"/>
          <w:b/>
          <w:bCs/>
          <w:i w:val="0"/>
          <w:lang w:val="el-GR"/>
        </w:rPr>
        <w:t xml:space="preserve">6.1.17. </w:t>
      </w:r>
      <w:r w:rsidR="00523039">
        <w:rPr>
          <w:rStyle w:val="Emphasis"/>
          <w:b/>
          <w:bCs/>
          <w:i w:val="0"/>
          <w:lang w:val="el-GR"/>
        </w:rPr>
        <w:t xml:space="preserve">Τι Πρέπει να Προσέξουμε στη Μίξη. </w:t>
      </w:r>
    </w:p>
    <w:p w14:paraId="4AEF7C2B" w14:textId="77777777" w:rsidR="00BD742D" w:rsidRDefault="00BD742D">
      <w:pPr>
        <w:rPr>
          <w:sz w:val="22"/>
          <w:szCs w:val="22"/>
        </w:rPr>
      </w:pPr>
    </w:p>
    <w:p w14:paraId="0E13548A" w14:textId="58478754" w:rsidR="003F315A" w:rsidRPr="00EF764C" w:rsidRDefault="00543D82" w:rsidP="00EF764C">
      <w:pPr>
        <w:rPr>
          <w:i/>
          <w:iCs/>
          <w:lang w:val="el-GR"/>
        </w:rPr>
      </w:pPr>
      <w:proofErr w:type="spellStart"/>
      <w:r w:rsidRPr="00EF764C">
        <w:rPr>
          <w:i/>
          <w:iCs/>
          <w:lang w:val="el-GR"/>
        </w:rPr>
        <w:t>Χειρονομιακή</w:t>
      </w:r>
      <w:proofErr w:type="spellEnd"/>
      <w:r w:rsidRPr="00EF764C">
        <w:rPr>
          <w:i/>
          <w:iCs/>
          <w:lang w:val="el-GR"/>
        </w:rPr>
        <w:t xml:space="preserve"> </w:t>
      </w:r>
      <w:r w:rsidR="000E634E" w:rsidRPr="00EF764C">
        <w:rPr>
          <w:i/>
          <w:iCs/>
          <w:lang w:val="el-GR"/>
        </w:rPr>
        <w:t>σ</w:t>
      </w:r>
      <w:r w:rsidRPr="00EF764C">
        <w:rPr>
          <w:i/>
          <w:iCs/>
          <w:lang w:val="el-GR"/>
        </w:rPr>
        <w:t>κέψη.</w:t>
      </w:r>
    </w:p>
    <w:p w14:paraId="14FF95BC" w14:textId="77777777" w:rsidR="00337AFB" w:rsidRDefault="00337AFB">
      <w:pPr>
        <w:rPr>
          <w:sz w:val="22"/>
          <w:szCs w:val="22"/>
        </w:rPr>
      </w:pPr>
    </w:p>
    <w:p w14:paraId="7FAF1232" w14:textId="77777777" w:rsidR="00A25AA6" w:rsidRDefault="00337AFB" w:rsidP="00337AFB">
      <w:pPr>
        <w:jc w:val="both"/>
        <w:rPr>
          <w:sz w:val="22"/>
          <w:szCs w:val="22"/>
          <w:lang w:val="el-GR"/>
        </w:rPr>
      </w:pPr>
      <w:r>
        <w:rPr>
          <w:sz w:val="22"/>
          <w:szCs w:val="22"/>
          <w:lang w:val="el-GR"/>
        </w:rPr>
        <w:t xml:space="preserve">Μέχρι προσφάτως, η πρακτική της μίξης σε ένα στούντιο ηλεκτροακουστικής μουσικής γινόταν με τη χρήση ποτενσιόμετρων σε μια κονσόλα ήχου. Ο συνθέτης διαμόρφωνε τις εντάσεις και τα πανοραμικά ανεβοκατεβάζοντας ή γυρνώντας τα ποτενσιόμετρα καθώς </w:t>
      </w:r>
      <w:proofErr w:type="spellStart"/>
      <w:r>
        <w:rPr>
          <w:sz w:val="22"/>
          <w:szCs w:val="22"/>
          <w:lang w:val="el-GR"/>
        </w:rPr>
        <w:t>μίξαρε</w:t>
      </w:r>
      <w:proofErr w:type="spellEnd"/>
      <w:r>
        <w:rPr>
          <w:sz w:val="22"/>
          <w:szCs w:val="22"/>
          <w:lang w:val="el-GR"/>
        </w:rPr>
        <w:t xml:space="preserve"> το ηχητικό του υλικό. Αυτή η πρακτική μετέφερε στη μίξη την φυσική ενέργεια του συνθέτη, μεταγγίζοντας τις εκφραστικές κινήσεις του με τα ποτενσιόμετρα στον ηχητικό κόσμο του μουσικού έργου.</w:t>
      </w:r>
      <w:r w:rsidR="00A25AA6">
        <w:rPr>
          <w:sz w:val="22"/>
          <w:szCs w:val="22"/>
          <w:lang w:val="el-GR"/>
        </w:rPr>
        <w:t xml:space="preserve"> Ο συνθέτης </w:t>
      </w:r>
      <w:proofErr w:type="spellStart"/>
      <w:r w:rsidR="00A25AA6">
        <w:rPr>
          <w:sz w:val="22"/>
          <w:szCs w:val="22"/>
          <w:lang w:val="el-GR"/>
        </w:rPr>
        <w:t>μίξαρε</w:t>
      </w:r>
      <w:proofErr w:type="spellEnd"/>
      <w:r w:rsidR="00A25AA6">
        <w:rPr>
          <w:sz w:val="22"/>
          <w:szCs w:val="22"/>
          <w:lang w:val="el-GR"/>
        </w:rPr>
        <w:t xml:space="preserve"> νέο υλικό σε πραγματικό χρόνο, την ίδια στιγμή που άκουγε το υπάρχον.</w:t>
      </w:r>
      <w:r>
        <w:rPr>
          <w:sz w:val="22"/>
          <w:szCs w:val="22"/>
          <w:lang w:val="el-GR"/>
        </w:rPr>
        <w:t xml:space="preserve"> Με την σταδιακή απομάκρυνση της κονσόλας ήχου από το προσωπικό στούντιο, αυτή η μεταφορά της ενέργειας του συνθέτη στη μίξη διαταράχθηκε, αφήνοντας στο ποντίκι ή σε κάποιον ψηφιακό ελεγκτή τον σχεδιασμό των ηχητικών μορφολογιών.</w:t>
      </w:r>
      <w:r w:rsidR="00A25AA6">
        <w:rPr>
          <w:sz w:val="22"/>
          <w:szCs w:val="22"/>
          <w:lang w:val="el-GR"/>
        </w:rPr>
        <w:t xml:space="preserve"> </w:t>
      </w:r>
    </w:p>
    <w:p w14:paraId="7A59F3FC" w14:textId="77777777" w:rsidR="00A25AA6" w:rsidRPr="0051042F" w:rsidRDefault="00A25AA6" w:rsidP="00A25AA6">
      <w:pPr>
        <w:ind w:firstLine="720"/>
        <w:jc w:val="both"/>
        <w:rPr>
          <w:sz w:val="22"/>
          <w:szCs w:val="22"/>
          <w:lang w:val="el-GR"/>
        </w:rPr>
      </w:pPr>
      <w:r>
        <w:rPr>
          <w:sz w:val="22"/>
          <w:szCs w:val="22"/>
        </w:rPr>
        <w:t>Η</w:t>
      </w:r>
      <w:r w:rsidRPr="001C0600">
        <w:rPr>
          <w:sz w:val="22"/>
          <w:szCs w:val="22"/>
        </w:rPr>
        <w:t xml:space="preserve"> </w:t>
      </w:r>
      <w:r>
        <w:rPr>
          <w:sz w:val="22"/>
          <w:szCs w:val="22"/>
        </w:rPr>
        <w:t>μίξη</w:t>
      </w:r>
      <w:r w:rsidRPr="001C0600">
        <w:rPr>
          <w:sz w:val="22"/>
          <w:szCs w:val="22"/>
        </w:rPr>
        <w:t xml:space="preserve"> </w:t>
      </w:r>
      <w:r>
        <w:rPr>
          <w:sz w:val="22"/>
          <w:szCs w:val="22"/>
          <w:lang w:val="el-GR"/>
        </w:rPr>
        <w:t>βασίζεται</w:t>
      </w:r>
      <w:r w:rsidRPr="001C0600">
        <w:rPr>
          <w:sz w:val="22"/>
          <w:szCs w:val="22"/>
        </w:rPr>
        <w:t xml:space="preserve"> </w:t>
      </w:r>
      <w:r>
        <w:rPr>
          <w:sz w:val="22"/>
          <w:szCs w:val="22"/>
          <w:lang w:val="el-GR"/>
        </w:rPr>
        <w:t>σ</w:t>
      </w:r>
      <w:r>
        <w:rPr>
          <w:sz w:val="22"/>
          <w:szCs w:val="22"/>
        </w:rPr>
        <w:t>την</w:t>
      </w:r>
      <w:r w:rsidRPr="001C0600">
        <w:rPr>
          <w:sz w:val="22"/>
          <w:szCs w:val="22"/>
        </w:rPr>
        <w:t xml:space="preserve"> </w:t>
      </w:r>
      <w:r>
        <w:rPr>
          <w:sz w:val="22"/>
          <w:szCs w:val="22"/>
        </w:rPr>
        <w:t>ακοή</w:t>
      </w:r>
      <w:r>
        <w:rPr>
          <w:sz w:val="22"/>
          <w:szCs w:val="22"/>
          <w:lang w:val="el-GR"/>
        </w:rPr>
        <w:t xml:space="preserve">. Στο παίξιμο ενός οργάνου, η ακοή συνδέεται με την </w:t>
      </w:r>
      <w:proofErr w:type="spellStart"/>
      <w:r>
        <w:rPr>
          <w:sz w:val="22"/>
          <w:szCs w:val="22"/>
          <w:lang w:val="el-GR"/>
        </w:rPr>
        <w:t>χειρονομιακή</w:t>
      </w:r>
      <w:proofErr w:type="spellEnd"/>
      <w:r>
        <w:rPr>
          <w:sz w:val="22"/>
          <w:szCs w:val="22"/>
          <w:lang w:val="el-GR"/>
        </w:rPr>
        <w:t xml:space="preserve"> ενέργεια καθοδηγώντας τη στην παραγωγή του ήχου  που η ίδια επιλέγει. Εννοώ πως η ακοή ακούει τον ήχο που παράγεται και, σύμφωνα με αυτόν, καθοδηγεί την επόμενη χειρονομία για την παραγωγή του επόμενου ήχου. Ακοή και χειρονομία συμβαίνουν ταυτόχρονα σε μια σχέση δούναι και λαβείν.  </w:t>
      </w:r>
    </w:p>
    <w:p w14:paraId="2C20112F" w14:textId="22C8EFA5" w:rsidR="00337AFB" w:rsidRDefault="00A25AA6" w:rsidP="00A25AA6">
      <w:pPr>
        <w:ind w:firstLine="720"/>
        <w:jc w:val="both"/>
        <w:rPr>
          <w:sz w:val="22"/>
          <w:szCs w:val="22"/>
          <w:lang w:val="el-GR"/>
        </w:rPr>
      </w:pPr>
      <w:r>
        <w:rPr>
          <w:sz w:val="22"/>
          <w:szCs w:val="22"/>
          <w:lang w:val="el-GR"/>
        </w:rPr>
        <w:t xml:space="preserve">Η ελάχιστη κίνηση όμως που κάνουμε με το ποντίκι για να σχεδιάσουμε τον αυτοματισμό της έντασης σε ένα </w:t>
      </w:r>
      <w:r>
        <w:rPr>
          <w:sz w:val="22"/>
          <w:szCs w:val="22"/>
          <w:lang w:val="en-US"/>
        </w:rPr>
        <w:t>DAW</w:t>
      </w:r>
      <w:r>
        <w:rPr>
          <w:sz w:val="22"/>
          <w:szCs w:val="22"/>
          <w:lang w:val="el-GR"/>
        </w:rPr>
        <w:t xml:space="preserve">, απέχει πολύ από την φυσική χειρονομία που θα την παρήγαγε υπό κανονικές συνθήκες. </w:t>
      </w:r>
      <w:r w:rsidR="00D648F1">
        <w:rPr>
          <w:sz w:val="22"/>
          <w:szCs w:val="22"/>
          <w:lang w:val="el-GR"/>
        </w:rPr>
        <w:t xml:space="preserve">Όταν σχεδιάζουμε μια </w:t>
      </w:r>
      <w:proofErr w:type="spellStart"/>
      <w:r w:rsidR="00D648F1" w:rsidRPr="00D648F1">
        <w:rPr>
          <w:sz w:val="22"/>
          <w:szCs w:val="22"/>
          <w:highlight w:val="yellow"/>
          <w:lang w:val="el-GR"/>
        </w:rPr>
        <w:t>περιβάλλουσα</w:t>
      </w:r>
      <w:proofErr w:type="spellEnd"/>
      <w:r w:rsidR="00D648F1">
        <w:rPr>
          <w:sz w:val="22"/>
          <w:szCs w:val="22"/>
          <w:lang w:val="el-GR"/>
        </w:rPr>
        <w:t xml:space="preserve"> με το ποντίκι,</w:t>
      </w:r>
      <w:r w:rsidR="00D648F1" w:rsidRPr="00D648F1">
        <w:rPr>
          <w:sz w:val="22"/>
          <w:szCs w:val="22"/>
          <w:lang w:val="el-GR"/>
        </w:rPr>
        <w:t xml:space="preserve"> </w:t>
      </w:r>
      <w:r w:rsidR="00D648F1">
        <w:rPr>
          <w:sz w:val="22"/>
          <w:szCs w:val="22"/>
          <w:lang w:val="el-GR"/>
        </w:rPr>
        <w:t xml:space="preserve">θα πρέπει, με κάποιον τρόπο, να προσομοιάσουμε την φυσική </w:t>
      </w:r>
      <w:proofErr w:type="spellStart"/>
      <w:r w:rsidR="00D648F1">
        <w:rPr>
          <w:sz w:val="22"/>
          <w:szCs w:val="22"/>
          <w:lang w:val="el-GR"/>
        </w:rPr>
        <w:t>χειρονομιακή</w:t>
      </w:r>
      <w:proofErr w:type="spellEnd"/>
      <w:r w:rsidR="00D648F1">
        <w:rPr>
          <w:sz w:val="22"/>
          <w:szCs w:val="22"/>
          <w:lang w:val="el-GR"/>
        </w:rPr>
        <w:t xml:space="preserve"> ενέργεια μέσω της κίνησης του ποντικιού. Να σχεδιάσουμε δηλαδή μια φυσική δράση και όχι απλώς μια αύξηση ή μείωση των ντεσιμπέλ. </w:t>
      </w:r>
    </w:p>
    <w:p w14:paraId="7427861F" w14:textId="77777777" w:rsidR="003B636A" w:rsidRDefault="003B636A" w:rsidP="00624731">
      <w:pPr>
        <w:rPr>
          <w:sz w:val="22"/>
          <w:szCs w:val="22"/>
        </w:rPr>
      </w:pPr>
    </w:p>
    <w:p w14:paraId="364B187D" w14:textId="01A46EE2" w:rsidR="00A25AA6" w:rsidRDefault="00543D82" w:rsidP="00624731">
      <w:pPr>
        <w:rPr>
          <w:i/>
          <w:iCs/>
          <w:sz w:val="22"/>
          <w:szCs w:val="22"/>
          <w:lang w:val="el-GR"/>
        </w:rPr>
      </w:pPr>
      <w:r w:rsidRPr="00543D82">
        <w:rPr>
          <w:i/>
          <w:iCs/>
          <w:sz w:val="22"/>
          <w:szCs w:val="22"/>
          <w:lang w:val="el-GR"/>
        </w:rPr>
        <w:lastRenderedPageBreak/>
        <w:t xml:space="preserve">Μην </w:t>
      </w:r>
      <w:r w:rsidR="000E634E">
        <w:rPr>
          <w:i/>
          <w:iCs/>
          <w:sz w:val="22"/>
          <w:szCs w:val="22"/>
          <w:lang w:val="el-GR"/>
        </w:rPr>
        <w:t>π</w:t>
      </w:r>
      <w:r w:rsidRPr="00543D82">
        <w:rPr>
          <w:i/>
          <w:iCs/>
          <w:sz w:val="22"/>
          <w:szCs w:val="22"/>
          <w:lang w:val="el-GR"/>
        </w:rPr>
        <w:t xml:space="preserve">ιστεύετε την </w:t>
      </w:r>
      <w:r w:rsidR="000E634E">
        <w:rPr>
          <w:i/>
          <w:iCs/>
          <w:sz w:val="22"/>
          <w:szCs w:val="22"/>
          <w:lang w:val="el-GR"/>
        </w:rPr>
        <w:t>ε</w:t>
      </w:r>
      <w:r w:rsidRPr="00543D82">
        <w:rPr>
          <w:i/>
          <w:iCs/>
          <w:sz w:val="22"/>
          <w:szCs w:val="22"/>
          <w:lang w:val="el-GR"/>
        </w:rPr>
        <w:t>ικόνα.</w:t>
      </w:r>
    </w:p>
    <w:p w14:paraId="1C3E7B97" w14:textId="77777777" w:rsidR="004549F8" w:rsidRPr="00D648F1" w:rsidRDefault="004549F8" w:rsidP="00624731">
      <w:pPr>
        <w:rPr>
          <w:sz w:val="22"/>
          <w:szCs w:val="22"/>
          <w:lang w:val="el-GR"/>
        </w:rPr>
      </w:pPr>
    </w:p>
    <w:p w14:paraId="46DEA28E" w14:textId="24D9C159" w:rsidR="00624731" w:rsidRPr="00BB3F2A" w:rsidRDefault="00D648F1" w:rsidP="00D648F1">
      <w:pPr>
        <w:jc w:val="both"/>
        <w:rPr>
          <w:sz w:val="22"/>
          <w:szCs w:val="22"/>
          <w:lang w:val="el-GR"/>
        </w:rPr>
      </w:pPr>
      <w:r>
        <w:rPr>
          <w:sz w:val="22"/>
          <w:szCs w:val="22"/>
          <w:lang w:val="el-GR"/>
        </w:rPr>
        <w:t>Από</w:t>
      </w:r>
      <w:r w:rsidRPr="00B26F62">
        <w:rPr>
          <w:sz w:val="22"/>
          <w:szCs w:val="22"/>
        </w:rPr>
        <w:t xml:space="preserve"> την </w:t>
      </w:r>
      <w:r w:rsidR="00B917DC">
        <w:rPr>
          <w:sz w:val="22"/>
          <w:szCs w:val="22"/>
          <w:lang w:val="el-GR"/>
        </w:rPr>
        <w:t>αναπαράσταση</w:t>
      </w:r>
      <w:r w:rsidR="00B058B4" w:rsidRPr="001D64DE">
        <w:rPr>
          <w:rStyle w:val="FootnoteReference"/>
          <w:sz w:val="20"/>
          <w:szCs w:val="20"/>
        </w:rPr>
        <w:footnoteReference w:id="10"/>
      </w:r>
      <w:r w:rsidRPr="00B26F62">
        <w:rPr>
          <w:sz w:val="22"/>
          <w:szCs w:val="22"/>
        </w:rPr>
        <w:t xml:space="preserve"> της κυματομορφής </w:t>
      </w:r>
      <w:r w:rsidR="00EC396D">
        <w:rPr>
          <w:sz w:val="22"/>
          <w:szCs w:val="22"/>
          <w:lang w:val="el-GR"/>
        </w:rPr>
        <w:t>που μας παρέχει ένα</w:t>
      </w:r>
      <w:r w:rsidRPr="00B26F62">
        <w:rPr>
          <w:sz w:val="22"/>
          <w:szCs w:val="22"/>
        </w:rPr>
        <w:t xml:space="preserve"> </w:t>
      </w:r>
      <w:r w:rsidRPr="00B26F62">
        <w:rPr>
          <w:sz w:val="22"/>
          <w:szCs w:val="22"/>
          <w:lang w:val="en-US"/>
        </w:rPr>
        <w:t>DAW</w:t>
      </w:r>
      <w:r>
        <w:rPr>
          <w:sz w:val="22"/>
          <w:szCs w:val="22"/>
          <w:lang w:val="el-GR"/>
        </w:rPr>
        <w:t xml:space="preserve">, μπορούμε </w:t>
      </w:r>
      <w:r w:rsidRPr="00B26F62">
        <w:rPr>
          <w:sz w:val="22"/>
          <w:szCs w:val="22"/>
        </w:rPr>
        <w:t xml:space="preserve">να βγάλουμε </w:t>
      </w:r>
      <w:r>
        <w:rPr>
          <w:sz w:val="22"/>
          <w:szCs w:val="22"/>
          <w:lang w:val="el-GR"/>
        </w:rPr>
        <w:t xml:space="preserve">ελάχιστα </w:t>
      </w:r>
      <w:r w:rsidRPr="00B26F62">
        <w:rPr>
          <w:sz w:val="22"/>
          <w:szCs w:val="22"/>
        </w:rPr>
        <w:t>συμπεράσματα</w:t>
      </w:r>
      <w:r>
        <w:rPr>
          <w:sz w:val="22"/>
          <w:szCs w:val="22"/>
          <w:lang w:val="el-GR"/>
        </w:rPr>
        <w:t xml:space="preserve"> σχετικά με τον ήχο</w:t>
      </w:r>
      <w:r w:rsidR="0009194B">
        <w:rPr>
          <w:sz w:val="22"/>
          <w:szCs w:val="22"/>
          <w:lang w:val="el-GR"/>
        </w:rPr>
        <w:t xml:space="preserve">. Η </w:t>
      </w:r>
      <w:proofErr w:type="spellStart"/>
      <w:r w:rsidR="0009194B">
        <w:rPr>
          <w:sz w:val="22"/>
          <w:szCs w:val="22"/>
          <w:lang w:val="el-GR"/>
        </w:rPr>
        <w:t>κυματομορφή</w:t>
      </w:r>
      <w:proofErr w:type="spellEnd"/>
      <w:r w:rsidR="0009194B">
        <w:rPr>
          <w:sz w:val="22"/>
          <w:szCs w:val="22"/>
          <w:lang w:val="el-GR"/>
        </w:rPr>
        <w:t xml:space="preserve"> δεν μας παρέχει πληροφορίες για το ηχόχρωμα, την φασματική κατανομή, τα τονικά ύψη</w:t>
      </w:r>
      <w:r w:rsidR="005E2747">
        <w:rPr>
          <w:sz w:val="22"/>
          <w:szCs w:val="22"/>
          <w:lang w:val="el-GR"/>
        </w:rPr>
        <w:t xml:space="preserve"> </w:t>
      </w:r>
      <w:r w:rsidR="0009194B">
        <w:rPr>
          <w:sz w:val="22"/>
          <w:szCs w:val="22"/>
          <w:lang w:val="el-GR"/>
        </w:rPr>
        <w:t>ή οποιοδήποτε άλλο ποιοτικό ή ποσοτικό χαρακτηριστικό του ήχου. Επίσης,</w:t>
      </w:r>
      <w:r w:rsidR="005E2747">
        <w:rPr>
          <w:sz w:val="22"/>
          <w:szCs w:val="22"/>
          <w:lang w:val="el-GR"/>
        </w:rPr>
        <w:t xml:space="preserve"> η</w:t>
      </w:r>
      <w:r>
        <w:rPr>
          <w:sz w:val="22"/>
          <w:szCs w:val="22"/>
          <w:lang w:val="el-GR"/>
        </w:rPr>
        <w:t xml:space="preserve"> </w:t>
      </w:r>
      <w:proofErr w:type="spellStart"/>
      <w:r>
        <w:rPr>
          <w:sz w:val="22"/>
          <w:szCs w:val="22"/>
          <w:lang w:val="el-GR"/>
        </w:rPr>
        <w:t>κ</w:t>
      </w:r>
      <w:r w:rsidRPr="004549F8">
        <w:rPr>
          <w:sz w:val="22"/>
          <w:szCs w:val="22"/>
          <w:lang w:val="el-GR"/>
        </w:rPr>
        <w:t>υματομορφή</w:t>
      </w:r>
      <w:proofErr w:type="spellEnd"/>
      <w:r w:rsidRPr="004549F8">
        <w:rPr>
          <w:sz w:val="22"/>
          <w:szCs w:val="22"/>
          <w:lang w:val="el-GR"/>
        </w:rPr>
        <w:t xml:space="preserve"> αποδίδεται με αποκλίσεις από τα διαφορετικά λογισμικά και </w:t>
      </w:r>
      <w:r w:rsidR="00624731" w:rsidRPr="004549F8">
        <w:rPr>
          <w:sz w:val="22"/>
          <w:szCs w:val="22"/>
        </w:rPr>
        <w:t xml:space="preserve">εξαρτάται </w:t>
      </w:r>
      <w:r w:rsidRPr="004549F8">
        <w:rPr>
          <w:sz w:val="22"/>
          <w:szCs w:val="22"/>
          <w:lang w:val="el-GR"/>
        </w:rPr>
        <w:t xml:space="preserve">κάθε φορά </w:t>
      </w:r>
      <w:r w:rsidR="00624731" w:rsidRPr="004549F8">
        <w:rPr>
          <w:sz w:val="22"/>
          <w:szCs w:val="22"/>
        </w:rPr>
        <w:t xml:space="preserve">από </w:t>
      </w:r>
      <w:r w:rsidRPr="004549F8">
        <w:rPr>
          <w:sz w:val="22"/>
          <w:szCs w:val="22"/>
          <w:lang w:val="el-GR"/>
        </w:rPr>
        <w:t xml:space="preserve">τη μεγέθυνση </w:t>
      </w:r>
      <w:r w:rsidR="0009194B" w:rsidRPr="004549F8">
        <w:rPr>
          <w:sz w:val="22"/>
          <w:szCs w:val="22"/>
          <w:lang w:val="el-GR"/>
        </w:rPr>
        <w:t xml:space="preserve">ή την σμίκρυνση </w:t>
      </w:r>
      <w:r w:rsidRPr="004549F8">
        <w:rPr>
          <w:sz w:val="22"/>
          <w:szCs w:val="22"/>
          <w:lang w:val="el-GR"/>
        </w:rPr>
        <w:t>της εικόνας.</w:t>
      </w:r>
      <w:r w:rsidR="005E2747" w:rsidRPr="004549F8">
        <w:rPr>
          <w:sz w:val="22"/>
          <w:szCs w:val="22"/>
          <w:lang w:val="el-GR"/>
        </w:rPr>
        <w:t xml:space="preserve"> </w:t>
      </w:r>
      <w:r w:rsidR="004549F8" w:rsidRPr="004549F8">
        <w:rPr>
          <w:sz w:val="22"/>
          <w:szCs w:val="22"/>
          <w:lang w:val="el-GR"/>
        </w:rPr>
        <w:t xml:space="preserve">Η </w:t>
      </w:r>
      <w:r w:rsidR="005E2747" w:rsidRPr="004549F8">
        <w:rPr>
          <w:sz w:val="22"/>
          <w:szCs w:val="22"/>
          <w:lang w:val="el-GR"/>
        </w:rPr>
        <w:t>Εικόν</w:t>
      </w:r>
      <w:r w:rsidR="004549F8" w:rsidRPr="004549F8">
        <w:rPr>
          <w:sz w:val="22"/>
          <w:szCs w:val="22"/>
          <w:lang w:val="el-GR"/>
        </w:rPr>
        <w:t>α</w:t>
      </w:r>
      <w:r w:rsidR="005E2747" w:rsidRPr="004549F8">
        <w:rPr>
          <w:sz w:val="22"/>
          <w:szCs w:val="22"/>
          <w:lang w:val="el-GR"/>
        </w:rPr>
        <w:t xml:space="preserve"> </w:t>
      </w:r>
      <w:r w:rsidR="004549F8" w:rsidRPr="004549F8">
        <w:rPr>
          <w:sz w:val="22"/>
          <w:szCs w:val="22"/>
          <w:lang w:val="el-GR"/>
        </w:rPr>
        <w:t>6.10</w:t>
      </w:r>
      <w:r w:rsidR="005E2747" w:rsidRPr="004549F8">
        <w:rPr>
          <w:sz w:val="22"/>
          <w:szCs w:val="22"/>
          <w:lang w:val="el-GR"/>
        </w:rPr>
        <w:t xml:space="preserve"> </w:t>
      </w:r>
      <w:r w:rsidR="004549F8" w:rsidRPr="004549F8">
        <w:rPr>
          <w:sz w:val="22"/>
          <w:szCs w:val="22"/>
          <w:lang w:val="el-GR"/>
        </w:rPr>
        <w:t>(</w:t>
      </w:r>
      <w:r w:rsidR="005E2747" w:rsidRPr="004549F8">
        <w:rPr>
          <w:sz w:val="22"/>
          <w:szCs w:val="22"/>
          <w:lang w:val="el-GR"/>
        </w:rPr>
        <w:t>Α και Β</w:t>
      </w:r>
      <w:r w:rsidR="004549F8" w:rsidRPr="004549F8">
        <w:rPr>
          <w:sz w:val="22"/>
          <w:szCs w:val="22"/>
          <w:lang w:val="el-GR"/>
        </w:rPr>
        <w:t>)</w:t>
      </w:r>
      <w:r w:rsidR="005E2747" w:rsidRPr="004549F8">
        <w:rPr>
          <w:sz w:val="22"/>
          <w:szCs w:val="22"/>
          <w:lang w:val="el-GR"/>
        </w:rPr>
        <w:t xml:space="preserve"> αποδίδουν την </w:t>
      </w:r>
      <w:proofErr w:type="spellStart"/>
      <w:r w:rsidR="005E2747" w:rsidRPr="004549F8">
        <w:rPr>
          <w:sz w:val="22"/>
          <w:szCs w:val="22"/>
          <w:lang w:val="el-GR"/>
        </w:rPr>
        <w:t>κυματομορφή</w:t>
      </w:r>
      <w:proofErr w:type="spellEnd"/>
      <w:r w:rsidR="005E2747" w:rsidRPr="004549F8">
        <w:rPr>
          <w:sz w:val="22"/>
          <w:szCs w:val="22"/>
          <w:lang w:val="el-GR"/>
        </w:rPr>
        <w:t xml:space="preserve"> </w:t>
      </w:r>
      <w:r w:rsidR="005E2747" w:rsidRPr="005E2747">
        <w:rPr>
          <w:sz w:val="22"/>
          <w:szCs w:val="22"/>
          <w:lang w:val="el-GR"/>
        </w:rPr>
        <w:t>του ίδιου ήχου από το ίδιο λογισμικό.</w:t>
      </w:r>
      <w:r w:rsidR="005E2747">
        <w:rPr>
          <w:sz w:val="22"/>
          <w:szCs w:val="22"/>
          <w:lang w:val="el-GR"/>
        </w:rPr>
        <w:t xml:space="preserve"> Η Εικόνα Α την αποδίδει σε σμίκρυνση και η Β σε μεγέθυνση. </w:t>
      </w:r>
    </w:p>
    <w:p w14:paraId="4E4584C4" w14:textId="5C03252C" w:rsidR="00D648F1" w:rsidRDefault="00D648F1" w:rsidP="00624731">
      <w:pPr>
        <w:rPr>
          <w:sz w:val="22"/>
          <w:szCs w:val="22"/>
          <w:lang w:val="el-GR"/>
        </w:rPr>
      </w:pPr>
    </w:p>
    <w:p w14:paraId="7FB5FE3E" w14:textId="63DAAE56" w:rsidR="00D648F1" w:rsidRDefault="005E2747" w:rsidP="005E2747">
      <w:pPr>
        <w:jc w:val="center"/>
        <w:rPr>
          <w:sz w:val="22"/>
          <w:szCs w:val="22"/>
        </w:rPr>
      </w:pPr>
      <w:r>
        <w:rPr>
          <w:noProof/>
          <w:sz w:val="22"/>
          <w:szCs w:val="22"/>
        </w:rPr>
        <w:drawing>
          <wp:inline distT="0" distB="0" distL="0" distR="0" wp14:anchorId="575F0A3C" wp14:editId="0A5C31D2">
            <wp:extent cx="5731510" cy="6648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64845"/>
                    </a:xfrm>
                    <a:prstGeom prst="rect">
                      <a:avLst/>
                    </a:prstGeom>
                  </pic:spPr>
                </pic:pic>
              </a:graphicData>
            </a:graphic>
          </wp:inline>
        </w:drawing>
      </w:r>
    </w:p>
    <w:p w14:paraId="19625F37" w14:textId="0DEFEA9B" w:rsidR="005E2747" w:rsidRDefault="005E2747" w:rsidP="00624731">
      <w:pPr>
        <w:rPr>
          <w:sz w:val="22"/>
          <w:szCs w:val="22"/>
        </w:rPr>
      </w:pPr>
    </w:p>
    <w:p w14:paraId="48080151" w14:textId="4727BB52" w:rsidR="005E2747" w:rsidRPr="004549F8" w:rsidRDefault="005E2747" w:rsidP="005E2747">
      <w:pPr>
        <w:jc w:val="center"/>
        <w:rPr>
          <w:i/>
          <w:iCs/>
          <w:color w:val="FF0000"/>
          <w:sz w:val="22"/>
          <w:szCs w:val="22"/>
          <w:lang w:val="el-GR"/>
        </w:rPr>
      </w:pPr>
      <w:r w:rsidRPr="004549F8">
        <w:rPr>
          <w:i/>
          <w:iCs/>
          <w:sz w:val="22"/>
          <w:szCs w:val="22"/>
          <w:lang w:val="el-GR"/>
        </w:rPr>
        <w:t xml:space="preserve">Εικόνα </w:t>
      </w:r>
      <w:r w:rsidR="004549F8" w:rsidRPr="004549F8">
        <w:rPr>
          <w:i/>
          <w:iCs/>
          <w:sz w:val="22"/>
          <w:szCs w:val="22"/>
          <w:lang w:val="el-GR"/>
        </w:rPr>
        <w:t>6.10</w:t>
      </w:r>
      <w:r w:rsidRPr="004549F8">
        <w:rPr>
          <w:i/>
          <w:iCs/>
          <w:sz w:val="22"/>
          <w:szCs w:val="22"/>
          <w:lang w:val="el-GR"/>
        </w:rPr>
        <w:t>.</w:t>
      </w:r>
      <w:r w:rsidR="004549F8" w:rsidRPr="004549F8">
        <w:rPr>
          <w:i/>
          <w:iCs/>
          <w:sz w:val="22"/>
          <w:szCs w:val="22"/>
          <w:lang w:val="el-GR"/>
        </w:rPr>
        <w:t xml:space="preserve"> Απόδοση της </w:t>
      </w:r>
      <w:proofErr w:type="spellStart"/>
      <w:r w:rsidR="004549F8" w:rsidRPr="004549F8">
        <w:rPr>
          <w:i/>
          <w:iCs/>
          <w:sz w:val="22"/>
          <w:szCs w:val="22"/>
          <w:lang w:val="el-GR"/>
        </w:rPr>
        <w:t>κυματομορφής</w:t>
      </w:r>
      <w:proofErr w:type="spellEnd"/>
      <w:r w:rsidR="004549F8" w:rsidRPr="004549F8">
        <w:rPr>
          <w:i/>
          <w:iCs/>
          <w:sz w:val="22"/>
          <w:szCs w:val="22"/>
          <w:lang w:val="el-GR"/>
        </w:rPr>
        <w:t xml:space="preserve"> του </w:t>
      </w:r>
      <w:proofErr w:type="spellStart"/>
      <w:r w:rsidR="004549F8" w:rsidRPr="004549F8">
        <w:rPr>
          <w:i/>
          <w:iCs/>
          <w:sz w:val="22"/>
          <w:szCs w:val="22"/>
          <w:lang w:val="el-GR"/>
        </w:rPr>
        <w:t>ίδου</w:t>
      </w:r>
      <w:proofErr w:type="spellEnd"/>
      <w:r w:rsidR="004549F8" w:rsidRPr="004549F8">
        <w:rPr>
          <w:i/>
          <w:iCs/>
          <w:sz w:val="22"/>
          <w:szCs w:val="22"/>
          <w:lang w:val="el-GR"/>
        </w:rPr>
        <w:t xml:space="preserve"> ήχου σε σμίκρυνση (Α) και  μεγέθυνση (Β).</w:t>
      </w:r>
    </w:p>
    <w:p w14:paraId="2E8B87E5" w14:textId="77777777" w:rsidR="005E2747" w:rsidRPr="00B26F62" w:rsidRDefault="005E2747" w:rsidP="00624731">
      <w:pPr>
        <w:rPr>
          <w:sz w:val="22"/>
          <w:szCs w:val="22"/>
        </w:rPr>
      </w:pPr>
    </w:p>
    <w:p w14:paraId="506B06E8" w14:textId="55D335B2" w:rsidR="00EC396D" w:rsidRDefault="0009194B" w:rsidP="00EC396D">
      <w:pPr>
        <w:jc w:val="both"/>
        <w:rPr>
          <w:sz w:val="22"/>
          <w:szCs w:val="22"/>
          <w:lang w:val="el-GR"/>
        </w:rPr>
      </w:pPr>
      <w:r>
        <w:rPr>
          <w:sz w:val="22"/>
          <w:szCs w:val="22"/>
          <w:lang w:val="el-GR"/>
        </w:rPr>
        <w:t xml:space="preserve">Και οι δύο εικόνες είναι παραπλανητικές. Στην Εικόνα Β μάλιστα, η </w:t>
      </w:r>
      <w:proofErr w:type="spellStart"/>
      <w:r>
        <w:rPr>
          <w:sz w:val="22"/>
          <w:szCs w:val="22"/>
          <w:lang w:val="el-GR"/>
        </w:rPr>
        <w:t>κυματομορφή</w:t>
      </w:r>
      <w:proofErr w:type="spellEnd"/>
      <w:r>
        <w:rPr>
          <w:sz w:val="22"/>
          <w:szCs w:val="22"/>
          <w:lang w:val="el-GR"/>
        </w:rPr>
        <w:t xml:space="preserve"> φαίνεται να </w:t>
      </w:r>
      <w:r w:rsidRPr="0009194B">
        <w:rPr>
          <w:sz w:val="22"/>
          <w:szCs w:val="22"/>
          <w:highlight w:val="yellow"/>
          <w:lang w:val="el-GR"/>
        </w:rPr>
        <w:t>παραμορφώνει</w:t>
      </w:r>
      <w:r w:rsidRPr="0009194B">
        <w:rPr>
          <w:sz w:val="22"/>
          <w:szCs w:val="22"/>
          <w:lang w:val="el-GR"/>
        </w:rPr>
        <w:t>.</w:t>
      </w:r>
      <w:r>
        <w:rPr>
          <w:sz w:val="22"/>
          <w:szCs w:val="22"/>
          <w:lang w:val="el-GR"/>
        </w:rPr>
        <w:t xml:space="preserve"> </w:t>
      </w:r>
      <w:r w:rsidR="00624731" w:rsidRPr="00B26F62">
        <w:rPr>
          <w:sz w:val="22"/>
          <w:szCs w:val="22"/>
        </w:rPr>
        <w:t xml:space="preserve">Η </w:t>
      </w:r>
      <w:r w:rsidR="00B917DC">
        <w:rPr>
          <w:sz w:val="22"/>
          <w:szCs w:val="22"/>
          <w:lang w:val="el-GR"/>
        </w:rPr>
        <w:t xml:space="preserve">απεικόνιση της </w:t>
      </w:r>
      <w:r w:rsidR="00624731" w:rsidRPr="00B26F62">
        <w:rPr>
          <w:sz w:val="22"/>
          <w:szCs w:val="22"/>
        </w:rPr>
        <w:t>κυματομορφή</w:t>
      </w:r>
      <w:r w:rsidR="00B917DC">
        <w:rPr>
          <w:sz w:val="22"/>
          <w:szCs w:val="22"/>
          <w:lang w:val="el-GR"/>
        </w:rPr>
        <w:t>ς</w:t>
      </w:r>
      <w:r w:rsidR="00624731" w:rsidRPr="00B26F62">
        <w:rPr>
          <w:sz w:val="22"/>
          <w:szCs w:val="22"/>
        </w:rPr>
        <w:t xml:space="preserve"> είναι μια </w:t>
      </w:r>
      <w:r>
        <w:rPr>
          <w:sz w:val="22"/>
          <w:szCs w:val="22"/>
          <w:lang w:val="el-GR"/>
        </w:rPr>
        <w:t>παραπλανητική</w:t>
      </w:r>
      <w:r w:rsidR="00624731" w:rsidRPr="00B26F62">
        <w:rPr>
          <w:sz w:val="22"/>
          <w:szCs w:val="22"/>
        </w:rPr>
        <w:t xml:space="preserve"> αναπαράσταση, μια σχετική </w:t>
      </w:r>
      <w:proofErr w:type="spellStart"/>
      <w:r w:rsidR="00B917DC">
        <w:rPr>
          <w:sz w:val="22"/>
          <w:szCs w:val="22"/>
          <w:lang w:val="el-GR"/>
        </w:rPr>
        <w:t>οπτικοποίηση</w:t>
      </w:r>
      <w:proofErr w:type="spellEnd"/>
      <w:r w:rsidR="00624731" w:rsidRPr="00B26F62">
        <w:rPr>
          <w:sz w:val="22"/>
          <w:szCs w:val="22"/>
        </w:rPr>
        <w:t>.</w:t>
      </w:r>
      <w:r>
        <w:rPr>
          <w:sz w:val="22"/>
          <w:szCs w:val="22"/>
          <w:lang w:val="el-GR"/>
        </w:rPr>
        <w:t xml:space="preserve"> Προβάλει</w:t>
      </w:r>
      <w:r w:rsidRPr="0009194B">
        <w:rPr>
          <w:sz w:val="22"/>
          <w:szCs w:val="22"/>
          <w:lang w:val="el-GR"/>
        </w:rPr>
        <w:t xml:space="preserve"> τον ήχο ως ένα οπτικό </w:t>
      </w:r>
      <w:r>
        <w:rPr>
          <w:sz w:val="22"/>
          <w:szCs w:val="22"/>
          <w:lang w:val="el-GR"/>
        </w:rPr>
        <w:t>αντικείμενο</w:t>
      </w:r>
      <w:r w:rsidRPr="0009194B">
        <w:rPr>
          <w:sz w:val="22"/>
          <w:szCs w:val="22"/>
          <w:lang w:val="el-GR"/>
        </w:rPr>
        <w:t xml:space="preserve"> που είναι </w:t>
      </w:r>
      <w:r w:rsidR="00BB3F2A">
        <w:rPr>
          <w:sz w:val="22"/>
          <w:szCs w:val="22"/>
          <w:lang w:val="el-GR"/>
        </w:rPr>
        <w:t>παγιωμένο</w:t>
      </w:r>
      <w:r w:rsidRPr="0009194B">
        <w:rPr>
          <w:sz w:val="22"/>
          <w:szCs w:val="22"/>
          <w:lang w:val="el-GR"/>
        </w:rPr>
        <w:t xml:space="preserve"> </w:t>
      </w:r>
      <w:r w:rsidR="00EC396D">
        <w:rPr>
          <w:sz w:val="22"/>
          <w:szCs w:val="22"/>
          <w:lang w:val="el-GR"/>
        </w:rPr>
        <w:t>στον χρόνο</w:t>
      </w:r>
      <w:r w:rsidR="00BB3F2A">
        <w:rPr>
          <w:sz w:val="22"/>
          <w:szCs w:val="22"/>
          <w:lang w:val="el-GR"/>
        </w:rPr>
        <w:t xml:space="preserve">, </w:t>
      </w:r>
      <w:r w:rsidR="00EC396D">
        <w:rPr>
          <w:sz w:val="22"/>
          <w:szCs w:val="22"/>
          <w:lang w:val="el-GR"/>
        </w:rPr>
        <w:t>χωρίς εσωτερικές μεταβολές</w:t>
      </w:r>
      <w:r w:rsidR="00BB3F2A" w:rsidRPr="00BB3F2A">
        <w:rPr>
          <w:sz w:val="22"/>
          <w:szCs w:val="22"/>
          <w:lang w:val="el-GR"/>
        </w:rPr>
        <w:t xml:space="preserve"> και άρα σταθερό για εξέταση και σύγκριση</w:t>
      </w:r>
      <w:r w:rsidR="00BB3F2A">
        <w:rPr>
          <w:sz w:val="22"/>
          <w:szCs w:val="22"/>
          <w:lang w:val="el-GR"/>
        </w:rPr>
        <w:t xml:space="preserve">. </w:t>
      </w:r>
      <w:r w:rsidR="00B058B4">
        <w:rPr>
          <w:sz w:val="22"/>
          <w:szCs w:val="22"/>
          <w:lang w:val="el-GR"/>
        </w:rPr>
        <w:t xml:space="preserve">Σε κάθε περίπτωση, ο </w:t>
      </w:r>
      <w:r w:rsidR="00B058B4" w:rsidRPr="00B058B4">
        <w:rPr>
          <w:sz w:val="22"/>
          <w:szCs w:val="22"/>
          <w:lang w:val="el-GR"/>
        </w:rPr>
        <w:t xml:space="preserve">μετρητής μονάδας έντασης </w:t>
      </w:r>
      <w:r w:rsidR="00B058B4">
        <w:rPr>
          <w:sz w:val="22"/>
          <w:szCs w:val="22"/>
          <w:lang w:val="el-GR"/>
        </w:rPr>
        <w:t xml:space="preserve">του </w:t>
      </w:r>
      <w:r w:rsidR="00B058B4">
        <w:rPr>
          <w:sz w:val="22"/>
          <w:szCs w:val="22"/>
          <w:lang w:val="en-US"/>
        </w:rPr>
        <w:t>DAW</w:t>
      </w:r>
      <w:r w:rsidR="00B058B4" w:rsidRPr="00B058B4">
        <w:rPr>
          <w:sz w:val="22"/>
          <w:szCs w:val="22"/>
          <w:lang w:val="el-GR"/>
        </w:rPr>
        <w:t xml:space="preserve">, </w:t>
      </w:r>
      <w:r w:rsidR="00B058B4">
        <w:rPr>
          <w:sz w:val="22"/>
          <w:szCs w:val="22"/>
          <w:lang w:val="el-GR"/>
        </w:rPr>
        <w:t xml:space="preserve">θα μας ενημερώνει για την στάθμη του σήματος, ανεξάρτητα από την απεικόνιση της </w:t>
      </w:r>
      <w:proofErr w:type="spellStart"/>
      <w:r w:rsidR="00B058B4">
        <w:rPr>
          <w:sz w:val="22"/>
          <w:szCs w:val="22"/>
          <w:lang w:val="el-GR"/>
        </w:rPr>
        <w:t>κυματομορφής</w:t>
      </w:r>
      <w:proofErr w:type="spellEnd"/>
      <w:r w:rsidR="00B058B4">
        <w:rPr>
          <w:sz w:val="22"/>
          <w:szCs w:val="22"/>
          <w:lang w:val="el-GR"/>
        </w:rPr>
        <w:t xml:space="preserve"> του. </w:t>
      </w:r>
    </w:p>
    <w:p w14:paraId="1CC2782D" w14:textId="77777777" w:rsidR="001D64DE" w:rsidRDefault="00EC396D" w:rsidP="00EC396D">
      <w:pPr>
        <w:jc w:val="both"/>
        <w:rPr>
          <w:sz w:val="22"/>
          <w:szCs w:val="22"/>
          <w:lang w:val="el-GR"/>
        </w:rPr>
      </w:pPr>
      <w:r>
        <w:rPr>
          <w:sz w:val="22"/>
          <w:szCs w:val="22"/>
          <w:lang w:val="el-GR"/>
        </w:rPr>
        <w:tab/>
        <w:t xml:space="preserve">Από ένα φασματογράφημα μπορούμε να εξάγουμε περισσότερο ασφαλή συμπεράσματα για την κατανομή των τονικών υψών, των σχετικών εντάσεων και της γενικής διάταξης των συχνοτήτων στο φάσμα. </w:t>
      </w:r>
    </w:p>
    <w:p w14:paraId="2BC53067" w14:textId="1989BD0B" w:rsidR="00AA3ECF" w:rsidRPr="001D64DE" w:rsidRDefault="001D64DE" w:rsidP="001D64DE">
      <w:pPr>
        <w:ind w:firstLine="720"/>
        <w:jc w:val="both"/>
        <w:rPr>
          <w:sz w:val="22"/>
          <w:szCs w:val="22"/>
          <w:lang w:val="el-GR"/>
        </w:rPr>
      </w:pPr>
      <w:r>
        <w:rPr>
          <w:sz w:val="22"/>
          <w:szCs w:val="22"/>
          <w:lang w:val="el-GR"/>
        </w:rPr>
        <w:t xml:space="preserve">Η ρύθμιση των δυναμικών σε μια μίξη </w:t>
      </w:r>
      <w:r w:rsidR="003E458C" w:rsidRPr="003E458C">
        <w:rPr>
          <w:sz w:val="22"/>
          <w:szCs w:val="22"/>
        </w:rPr>
        <w:t>είναι μια διαδικασία δοκιμής</w:t>
      </w:r>
      <w:r>
        <w:rPr>
          <w:sz w:val="22"/>
          <w:szCs w:val="22"/>
          <w:lang w:val="el-GR"/>
        </w:rPr>
        <w:t>,</w:t>
      </w:r>
      <w:r w:rsidR="003E458C" w:rsidRPr="003E458C">
        <w:rPr>
          <w:sz w:val="22"/>
          <w:szCs w:val="22"/>
        </w:rPr>
        <w:t xml:space="preserve"> λάθους</w:t>
      </w:r>
      <w:r>
        <w:rPr>
          <w:sz w:val="22"/>
          <w:szCs w:val="22"/>
          <w:lang w:val="el-GR"/>
        </w:rPr>
        <w:t xml:space="preserve"> και επανεξέτασης, αφού </w:t>
      </w:r>
      <w:r w:rsidR="003E458C" w:rsidRPr="003E458C">
        <w:rPr>
          <w:sz w:val="22"/>
          <w:szCs w:val="22"/>
        </w:rPr>
        <w:t xml:space="preserve">βασίζεται σε μια υποκειμενική </w:t>
      </w:r>
      <w:r>
        <w:rPr>
          <w:sz w:val="22"/>
          <w:szCs w:val="22"/>
          <w:lang w:val="el-GR"/>
        </w:rPr>
        <w:t xml:space="preserve">και εμπειρική </w:t>
      </w:r>
      <w:r w:rsidR="003E458C" w:rsidRPr="003E458C">
        <w:rPr>
          <w:sz w:val="22"/>
          <w:szCs w:val="22"/>
        </w:rPr>
        <w:t xml:space="preserve">ποιότητα: την ένταση. Το πόσο δυνατός εμφανίζεται ένας ήχος σε μια μίξη εξαρτάται από πολλούς παράγοντες, όπως το </w:t>
      </w:r>
      <w:r>
        <w:rPr>
          <w:sz w:val="22"/>
          <w:szCs w:val="22"/>
          <w:lang w:val="el-GR"/>
        </w:rPr>
        <w:t xml:space="preserve">ηχητικό </w:t>
      </w:r>
      <w:r w:rsidR="003E458C" w:rsidRPr="003E458C">
        <w:rPr>
          <w:sz w:val="22"/>
          <w:szCs w:val="22"/>
        </w:rPr>
        <w:t xml:space="preserve">πλαίσιο, το προφίλ </w:t>
      </w:r>
      <w:r>
        <w:rPr>
          <w:sz w:val="22"/>
          <w:szCs w:val="22"/>
          <w:lang w:val="el-GR"/>
        </w:rPr>
        <w:t xml:space="preserve">της ατάκας του, η μορφοποίηση του φάσματός του κτλ. Στη μίξη των εντάσεων εμπιστευτείτε τα αφτιά σας και όχι τις </w:t>
      </w:r>
      <w:proofErr w:type="spellStart"/>
      <w:r>
        <w:rPr>
          <w:sz w:val="22"/>
          <w:szCs w:val="22"/>
          <w:lang w:val="el-GR"/>
        </w:rPr>
        <w:t>κυματομορφές</w:t>
      </w:r>
      <w:proofErr w:type="spellEnd"/>
      <w:r>
        <w:rPr>
          <w:sz w:val="22"/>
          <w:szCs w:val="22"/>
          <w:lang w:val="el-GR"/>
        </w:rPr>
        <w:t xml:space="preserve">. </w:t>
      </w:r>
      <w:r w:rsidR="003E458C" w:rsidRPr="003E458C">
        <w:rPr>
          <w:sz w:val="22"/>
          <w:szCs w:val="22"/>
        </w:rPr>
        <w:t xml:space="preserve"> </w:t>
      </w:r>
    </w:p>
    <w:p w14:paraId="3FD46245" w14:textId="5426108F" w:rsidR="003E458C" w:rsidRDefault="003E458C">
      <w:pPr>
        <w:rPr>
          <w:sz w:val="22"/>
          <w:szCs w:val="22"/>
          <w:lang w:val="el-GR"/>
        </w:rPr>
      </w:pPr>
    </w:p>
    <w:p w14:paraId="53561551" w14:textId="678F664F" w:rsidR="001D64DE" w:rsidRDefault="00543D82">
      <w:pPr>
        <w:rPr>
          <w:i/>
          <w:iCs/>
          <w:sz w:val="22"/>
          <w:szCs w:val="22"/>
          <w:lang w:val="el-GR"/>
        </w:rPr>
      </w:pPr>
      <w:r w:rsidRPr="00543D82">
        <w:rPr>
          <w:i/>
          <w:iCs/>
          <w:sz w:val="22"/>
          <w:szCs w:val="22"/>
          <w:lang w:val="el-GR"/>
        </w:rPr>
        <w:t>Παράλληλ</w:t>
      </w:r>
      <w:r w:rsidR="00BB3F2A">
        <w:rPr>
          <w:i/>
          <w:iCs/>
          <w:sz w:val="22"/>
          <w:szCs w:val="22"/>
          <w:lang w:val="el-GR"/>
        </w:rPr>
        <w:t>οι</w:t>
      </w:r>
      <w:r w:rsidRPr="00543D82">
        <w:rPr>
          <w:i/>
          <w:iCs/>
          <w:sz w:val="22"/>
          <w:szCs w:val="22"/>
          <w:lang w:val="el-GR"/>
        </w:rPr>
        <w:t xml:space="preserve"> </w:t>
      </w:r>
      <w:r w:rsidR="000E634E">
        <w:rPr>
          <w:i/>
          <w:iCs/>
          <w:sz w:val="22"/>
          <w:szCs w:val="22"/>
          <w:lang w:val="el-GR"/>
        </w:rPr>
        <w:t>α</w:t>
      </w:r>
      <w:r w:rsidR="00BB3F2A">
        <w:rPr>
          <w:i/>
          <w:iCs/>
          <w:sz w:val="22"/>
          <w:szCs w:val="22"/>
          <w:lang w:val="el-GR"/>
        </w:rPr>
        <w:t>υτοματισμοί</w:t>
      </w:r>
      <w:r w:rsidRPr="00543D82">
        <w:rPr>
          <w:i/>
          <w:iCs/>
          <w:sz w:val="22"/>
          <w:szCs w:val="22"/>
          <w:lang w:val="el-GR"/>
        </w:rPr>
        <w:t>.</w:t>
      </w:r>
    </w:p>
    <w:p w14:paraId="0354C210" w14:textId="77777777" w:rsidR="0041373A" w:rsidRPr="00344244" w:rsidRDefault="0041373A">
      <w:pPr>
        <w:rPr>
          <w:sz w:val="22"/>
          <w:szCs w:val="22"/>
          <w:lang w:val="el-GR"/>
        </w:rPr>
      </w:pPr>
    </w:p>
    <w:p w14:paraId="4C3B613A" w14:textId="73F87BCB" w:rsidR="00B72F3A" w:rsidRDefault="00B917DC" w:rsidP="00B917DC">
      <w:pPr>
        <w:jc w:val="both"/>
        <w:rPr>
          <w:sz w:val="22"/>
          <w:szCs w:val="22"/>
          <w:lang w:val="el-GR"/>
        </w:rPr>
      </w:pPr>
      <w:r>
        <w:rPr>
          <w:sz w:val="22"/>
          <w:szCs w:val="22"/>
          <w:lang w:val="el-GR"/>
        </w:rPr>
        <w:t>Πρέπει π</w:t>
      </w:r>
      <w:r w:rsidR="00B72F3A">
        <w:rPr>
          <w:sz w:val="22"/>
          <w:szCs w:val="22"/>
        </w:rPr>
        <w:t>άντα</w:t>
      </w:r>
      <w:r>
        <w:rPr>
          <w:sz w:val="22"/>
          <w:szCs w:val="22"/>
          <w:lang w:val="el-GR"/>
        </w:rPr>
        <w:t xml:space="preserve"> να</w:t>
      </w:r>
      <w:r w:rsidR="00B72F3A" w:rsidRPr="00B72F3A">
        <w:rPr>
          <w:sz w:val="22"/>
          <w:szCs w:val="22"/>
        </w:rPr>
        <w:t xml:space="preserve"> </w:t>
      </w:r>
      <w:r w:rsidR="00B72F3A">
        <w:rPr>
          <w:sz w:val="22"/>
          <w:szCs w:val="22"/>
        </w:rPr>
        <w:t>δουλε</w:t>
      </w:r>
      <w:r>
        <w:rPr>
          <w:sz w:val="22"/>
          <w:szCs w:val="22"/>
          <w:lang w:val="el-GR"/>
        </w:rPr>
        <w:t>ύ</w:t>
      </w:r>
      <w:r w:rsidR="00B72F3A">
        <w:rPr>
          <w:sz w:val="22"/>
          <w:szCs w:val="22"/>
        </w:rPr>
        <w:t>ουμε</w:t>
      </w:r>
      <w:r w:rsidR="00B72F3A" w:rsidRPr="00B72F3A">
        <w:rPr>
          <w:sz w:val="22"/>
          <w:szCs w:val="22"/>
        </w:rPr>
        <w:t xml:space="preserve"> </w:t>
      </w:r>
      <w:r w:rsidR="00543D82">
        <w:rPr>
          <w:sz w:val="22"/>
          <w:szCs w:val="22"/>
          <w:lang w:val="el-GR"/>
        </w:rPr>
        <w:t>παράλληλα</w:t>
      </w:r>
      <w:r>
        <w:rPr>
          <w:sz w:val="22"/>
          <w:szCs w:val="22"/>
          <w:lang w:val="el-GR"/>
        </w:rPr>
        <w:t xml:space="preserve"> </w:t>
      </w:r>
      <w:r w:rsidR="00B72F3A">
        <w:rPr>
          <w:sz w:val="22"/>
          <w:szCs w:val="22"/>
        </w:rPr>
        <w:t>τους</w:t>
      </w:r>
      <w:r w:rsidR="00B72F3A" w:rsidRPr="00B72F3A">
        <w:rPr>
          <w:sz w:val="22"/>
          <w:szCs w:val="22"/>
        </w:rPr>
        <w:t xml:space="preserve"> </w:t>
      </w:r>
      <w:r w:rsidR="00B72F3A">
        <w:rPr>
          <w:sz w:val="22"/>
          <w:szCs w:val="22"/>
        </w:rPr>
        <w:t>αυτοματισμούς</w:t>
      </w:r>
      <w:r w:rsidR="00B72F3A" w:rsidRPr="00B72F3A">
        <w:rPr>
          <w:sz w:val="22"/>
          <w:szCs w:val="22"/>
        </w:rPr>
        <w:t xml:space="preserve"> </w:t>
      </w:r>
      <w:r>
        <w:rPr>
          <w:sz w:val="22"/>
          <w:szCs w:val="22"/>
          <w:lang w:val="el-GR"/>
        </w:rPr>
        <w:t>της έντασης (</w:t>
      </w:r>
      <w:r w:rsidR="00B72F3A">
        <w:rPr>
          <w:sz w:val="22"/>
          <w:szCs w:val="22"/>
          <w:lang w:val="en-US"/>
        </w:rPr>
        <w:t>volume</w:t>
      </w:r>
      <w:r>
        <w:rPr>
          <w:sz w:val="22"/>
          <w:szCs w:val="22"/>
          <w:lang w:val="el-GR"/>
        </w:rPr>
        <w:t>)</w:t>
      </w:r>
      <w:r w:rsidR="00B72F3A" w:rsidRPr="00B72F3A">
        <w:rPr>
          <w:sz w:val="22"/>
          <w:szCs w:val="22"/>
        </w:rPr>
        <w:t xml:space="preserve"> </w:t>
      </w:r>
      <w:r w:rsidR="00B72F3A">
        <w:rPr>
          <w:sz w:val="22"/>
          <w:szCs w:val="22"/>
        </w:rPr>
        <w:t xml:space="preserve">και </w:t>
      </w:r>
      <w:r>
        <w:rPr>
          <w:sz w:val="22"/>
          <w:szCs w:val="22"/>
          <w:lang w:val="el-GR"/>
        </w:rPr>
        <w:t>του πανοραμικού (</w:t>
      </w:r>
      <w:r w:rsidR="00B72F3A">
        <w:rPr>
          <w:sz w:val="22"/>
          <w:szCs w:val="22"/>
          <w:lang w:val="en-US"/>
        </w:rPr>
        <w:t>pan</w:t>
      </w:r>
      <w:r>
        <w:rPr>
          <w:sz w:val="22"/>
          <w:szCs w:val="22"/>
          <w:lang w:val="el-GR"/>
        </w:rPr>
        <w:t>)</w:t>
      </w:r>
      <w:r w:rsidR="00B72F3A">
        <w:rPr>
          <w:sz w:val="22"/>
          <w:szCs w:val="22"/>
        </w:rPr>
        <w:t xml:space="preserve">. </w:t>
      </w:r>
      <w:r>
        <w:rPr>
          <w:sz w:val="22"/>
          <w:szCs w:val="22"/>
          <w:lang w:val="el-GR"/>
        </w:rPr>
        <w:t>Ό</w:t>
      </w:r>
      <w:r w:rsidR="00B72F3A">
        <w:rPr>
          <w:sz w:val="22"/>
          <w:szCs w:val="22"/>
        </w:rPr>
        <w:t>ταν</w:t>
      </w:r>
      <w:r w:rsidR="00B72F3A" w:rsidRPr="00B72F3A">
        <w:rPr>
          <w:sz w:val="22"/>
          <w:szCs w:val="22"/>
        </w:rPr>
        <w:t xml:space="preserve"> </w:t>
      </w:r>
      <w:r w:rsidR="00B72F3A">
        <w:rPr>
          <w:sz w:val="22"/>
          <w:szCs w:val="22"/>
        </w:rPr>
        <w:t>αλλά</w:t>
      </w:r>
      <w:r>
        <w:rPr>
          <w:sz w:val="22"/>
          <w:szCs w:val="22"/>
          <w:lang w:val="el-GR"/>
        </w:rPr>
        <w:t>ζ</w:t>
      </w:r>
      <w:r w:rsidR="00B72F3A">
        <w:rPr>
          <w:sz w:val="22"/>
          <w:szCs w:val="22"/>
        </w:rPr>
        <w:t>ουμε</w:t>
      </w:r>
      <w:r w:rsidR="00B72F3A" w:rsidRPr="00B72F3A">
        <w:rPr>
          <w:sz w:val="22"/>
          <w:szCs w:val="22"/>
        </w:rPr>
        <w:t xml:space="preserve"> </w:t>
      </w:r>
      <w:r w:rsidR="00B72F3A">
        <w:rPr>
          <w:sz w:val="22"/>
          <w:szCs w:val="22"/>
        </w:rPr>
        <w:t>κάτι</w:t>
      </w:r>
      <w:r w:rsidR="00B72F3A" w:rsidRPr="00B72F3A">
        <w:rPr>
          <w:sz w:val="22"/>
          <w:szCs w:val="22"/>
        </w:rPr>
        <w:t xml:space="preserve"> </w:t>
      </w:r>
      <w:r w:rsidR="00B72F3A">
        <w:rPr>
          <w:sz w:val="22"/>
          <w:szCs w:val="22"/>
        </w:rPr>
        <w:t>στ</w:t>
      </w:r>
      <w:r>
        <w:rPr>
          <w:sz w:val="22"/>
          <w:szCs w:val="22"/>
          <w:lang w:val="el-GR"/>
        </w:rPr>
        <w:t xml:space="preserve">ην </w:t>
      </w:r>
      <w:proofErr w:type="spellStart"/>
      <w:r>
        <w:rPr>
          <w:sz w:val="22"/>
          <w:szCs w:val="22"/>
          <w:lang w:val="el-GR"/>
        </w:rPr>
        <w:t>περιβάλλουσα</w:t>
      </w:r>
      <w:proofErr w:type="spellEnd"/>
      <w:r>
        <w:rPr>
          <w:sz w:val="22"/>
          <w:szCs w:val="22"/>
          <w:lang w:val="el-GR"/>
        </w:rPr>
        <w:t xml:space="preserve"> της έντασης</w:t>
      </w:r>
      <w:r w:rsidR="00B72F3A" w:rsidRPr="00B72F3A">
        <w:rPr>
          <w:sz w:val="22"/>
          <w:szCs w:val="22"/>
        </w:rPr>
        <w:t xml:space="preserve"> </w:t>
      </w:r>
      <w:r w:rsidR="00B72F3A">
        <w:rPr>
          <w:sz w:val="22"/>
          <w:szCs w:val="22"/>
        </w:rPr>
        <w:t xml:space="preserve">θα αλλάξει και η πρόσληψη του </w:t>
      </w:r>
      <w:proofErr w:type="spellStart"/>
      <w:r>
        <w:rPr>
          <w:sz w:val="22"/>
          <w:szCs w:val="22"/>
          <w:lang w:val="el-GR"/>
        </w:rPr>
        <w:t>πανορανικού</w:t>
      </w:r>
      <w:proofErr w:type="spellEnd"/>
      <w:r>
        <w:rPr>
          <w:sz w:val="22"/>
          <w:szCs w:val="22"/>
          <w:lang w:val="el-GR"/>
        </w:rPr>
        <w:t xml:space="preserve"> και αντίστροφα. Γενικά, οποιαδήποτε αλλαγή σε μια από τις </w:t>
      </w:r>
      <w:proofErr w:type="spellStart"/>
      <w:r>
        <w:rPr>
          <w:sz w:val="22"/>
          <w:szCs w:val="22"/>
          <w:lang w:val="el-GR"/>
        </w:rPr>
        <w:t>περιβάλλουσες</w:t>
      </w:r>
      <w:proofErr w:type="spellEnd"/>
      <w:r>
        <w:rPr>
          <w:sz w:val="22"/>
          <w:szCs w:val="22"/>
          <w:lang w:val="el-GR"/>
        </w:rPr>
        <w:t xml:space="preserve"> των αυτοματισμών, αλλάζει την ισορροπία της μίξης.</w:t>
      </w:r>
    </w:p>
    <w:p w14:paraId="698EA6B7" w14:textId="209E9D50" w:rsidR="00B917DC" w:rsidRDefault="00B917DC">
      <w:pPr>
        <w:rPr>
          <w:sz w:val="22"/>
          <w:szCs w:val="22"/>
          <w:lang w:val="el-GR"/>
        </w:rPr>
      </w:pPr>
    </w:p>
    <w:p w14:paraId="0005CFF2" w14:textId="5A66FED6" w:rsidR="00B917DC" w:rsidRDefault="00543D82">
      <w:pPr>
        <w:rPr>
          <w:sz w:val="22"/>
          <w:szCs w:val="22"/>
          <w:lang w:val="el-GR"/>
        </w:rPr>
      </w:pPr>
      <w:r w:rsidRPr="00543D82">
        <w:rPr>
          <w:i/>
          <w:iCs/>
          <w:sz w:val="22"/>
          <w:szCs w:val="22"/>
          <w:lang w:val="el-GR"/>
        </w:rPr>
        <w:t xml:space="preserve">Διατήρηση μιας </w:t>
      </w:r>
      <w:r w:rsidR="000E634E">
        <w:rPr>
          <w:i/>
          <w:iCs/>
          <w:sz w:val="22"/>
          <w:szCs w:val="22"/>
          <w:lang w:val="el-GR"/>
        </w:rPr>
        <w:t>ε</w:t>
      </w:r>
      <w:r w:rsidRPr="00543D82">
        <w:rPr>
          <w:i/>
          <w:iCs/>
          <w:sz w:val="22"/>
          <w:szCs w:val="22"/>
          <w:lang w:val="el-GR"/>
        </w:rPr>
        <w:t xml:space="preserve">λάχιστης </w:t>
      </w:r>
      <w:r w:rsidR="000E634E">
        <w:rPr>
          <w:i/>
          <w:iCs/>
          <w:sz w:val="22"/>
          <w:szCs w:val="22"/>
          <w:lang w:val="el-GR"/>
        </w:rPr>
        <w:t>ε</w:t>
      </w:r>
      <w:r w:rsidRPr="00543D82">
        <w:rPr>
          <w:i/>
          <w:iCs/>
          <w:sz w:val="22"/>
          <w:szCs w:val="22"/>
          <w:lang w:val="el-GR"/>
        </w:rPr>
        <w:t xml:space="preserve">νέργειας στον </w:t>
      </w:r>
      <w:r w:rsidR="000E634E">
        <w:rPr>
          <w:i/>
          <w:iCs/>
          <w:sz w:val="22"/>
          <w:szCs w:val="22"/>
          <w:lang w:val="el-GR"/>
        </w:rPr>
        <w:t>ή</w:t>
      </w:r>
      <w:r w:rsidRPr="00543D82">
        <w:rPr>
          <w:i/>
          <w:iCs/>
          <w:sz w:val="22"/>
          <w:szCs w:val="22"/>
          <w:lang w:val="el-GR"/>
        </w:rPr>
        <w:t>χο</w:t>
      </w:r>
      <w:r>
        <w:rPr>
          <w:sz w:val="22"/>
          <w:szCs w:val="22"/>
          <w:lang w:val="el-GR"/>
        </w:rPr>
        <w:t>.</w:t>
      </w:r>
    </w:p>
    <w:p w14:paraId="3C4B491C" w14:textId="77777777" w:rsidR="00A43EA1" w:rsidRDefault="00A43EA1">
      <w:pPr>
        <w:rPr>
          <w:sz w:val="22"/>
          <w:szCs w:val="22"/>
          <w:lang w:val="el-GR"/>
        </w:rPr>
      </w:pPr>
    </w:p>
    <w:p w14:paraId="34ECC7DC" w14:textId="6278824C" w:rsidR="00134664" w:rsidRDefault="00B917DC" w:rsidP="00BB3F2A">
      <w:pPr>
        <w:jc w:val="both"/>
        <w:rPr>
          <w:sz w:val="22"/>
          <w:szCs w:val="22"/>
          <w:lang w:val="el-GR"/>
        </w:rPr>
      </w:pPr>
      <w:r>
        <w:rPr>
          <w:sz w:val="22"/>
          <w:szCs w:val="22"/>
          <w:lang w:val="el-GR"/>
        </w:rPr>
        <w:t xml:space="preserve">Μια καλή πρακτική στη μίξη είναι να διατηρούμε μια ελάχιστη στάθμη </w:t>
      </w:r>
      <w:r w:rsidRPr="00B917DC">
        <w:rPr>
          <w:sz w:val="22"/>
          <w:szCs w:val="22"/>
          <w:lang w:val="el-GR"/>
        </w:rPr>
        <w:t xml:space="preserve"> </w:t>
      </w:r>
      <w:r>
        <w:rPr>
          <w:sz w:val="22"/>
          <w:szCs w:val="22"/>
          <w:lang w:val="el-GR"/>
        </w:rPr>
        <w:t xml:space="preserve">στους ήχους που </w:t>
      </w:r>
      <w:r w:rsidR="00134664" w:rsidRPr="00134664">
        <w:rPr>
          <w:sz w:val="22"/>
          <w:szCs w:val="22"/>
          <w:lang w:val="el-GR"/>
        </w:rPr>
        <w:t>“</w:t>
      </w:r>
      <w:r w:rsidR="00134664">
        <w:rPr>
          <w:sz w:val="22"/>
          <w:szCs w:val="22"/>
          <w:lang w:val="el-GR"/>
        </w:rPr>
        <w:t>σβήνουμε</w:t>
      </w:r>
      <w:r w:rsidR="00134664" w:rsidRPr="00134664">
        <w:rPr>
          <w:sz w:val="22"/>
          <w:szCs w:val="22"/>
          <w:lang w:val="el-GR"/>
        </w:rPr>
        <w:t>”</w:t>
      </w:r>
      <w:r w:rsidR="00134664">
        <w:rPr>
          <w:sz w:val="22"/>
          <w:szCs w:val="22"/>
          <w:lang w:val="el-GR"/>
        </w:rPr>
        <w:t xml:space="preserve"> μέσω διασταυρούμενης κίνησης. </w:t>
      </w:r>
      <w:r w:rsidR="003B2BF0">
        <w:rPr>
          <w:sz w:val="22"/>
          <w:szCs w:val="22"/>
          <w:lang w:val="el-GR"/>
        </w:rPr>
        <w:t>Σ</w:t>
      </w:r>
      <w:r w:rsidR="00134664">
        <w:rPr>
          <w:sz w:val="22"/>
          <w:szCs w:val="22"/>
          <w:lang w:val="el-GR"/>
        </w:rPr>
        <w:t xml:space="preserve">το </w:t>
      </w:r>
      <w:r w:rsidR="00134664">
        <w:rPr>
          <w:sz w:val="22"/>
          <w:szCs w:val="22"/>
          <w:lang w:val="en-US"/>
        </w:rPr>
        <w:t>fade</w:t>
      </w:r>
      <w:r w:rsidR="00134664" w:rsidRPr="00134664">
        <w:rPr>
          <w:sz w:val="22"/>
          <w:szCs w:val="22"/>
          <w:lang w:val="el-GR"/>
        </w:rPr>
        <w:t xml:space="preserve"> </w:t>
      </w:r>
      <w:r w:rsidR="00134664">
        <w:rPr>
          <w:sz w:val="22"/>
          <w:szCs w:val="22"/>
          <w:lang w:val="en-US"/>
        </w:rPr>
        <w:t>out</w:t>
      </w:r>
      <w:r w:rsidR="00134664">
        <w:rPr>
          <w:sz w:val="22"/>
          <w:szCs w:val="22"/>
          <w:lang w:val="el-GR"/>
        </w:rPr>
        <w:t xml:space="preserve">, κρατάμε το σβήσιμο του ήχου στο ~ </w:t>
      </w:r>
      <w:r w:rsidR="00134664" w:rsidRPr="00134664">
        <w:rPr>
          <w:sz w:val="22"/>
          <w:szCs w:val="22"/>
          <w:lang w:val="el-GR"/>
        </w:rPr>
        <w:t xml:space="preserve">-50 </w:t>
      </w:r>
      <w:r w:rsidR="00134664">
        <w:rPr>
          <w:sz w:val="22"/>
          <w:szCs w:val="22"/>
          <w:lang w:val="en-US"/>
        </w:rPr>
        <w:t>dB</w:t>
      </w:r>
      <w:r w:rsidR="00134664">
        <w:rPr>
          <w:sz w:val="22"/>
          <w:szCs w:val="22"/>
          <w:lang w:val="el-GR"/>
        </w:rPr>
        <w:t xml:space="preserve"> για αρκετή ώρα πριν το οδηγήσουμε στο 0. </w:t>
      </w:r>
      <w:r w:rsidR="003B2BF0">
        <w:rPr>
          <w:sz w:val="22"/>
          <w:szCs w:val="22"/>
          <w:lang w:val="el-GR"/>
        </w:rPr>
        <w:t>Με άλλα λόγια, είναι καλό να αφήνουμε τα ηχεία να τροφοδοτούνται με μια ελάχιστη ενέργεια παρά να τα κρατάμε ανενεργά.</w:t>
      </w:r>
      <w:r w:rsidR="003B2BF0" w:rsidRPr="003B2BF0">
        <w:rPr>
          <w:sz w:val="22"/>
          <w:szCs w:val="22"/>
          <w:lang w:val="el-GR"/>
        </w:rPr>
        <w:t xml:space="preserve"> </w:t>
      </w:r>
      <w:r w:rsidR="00134664">
        <w:rPr>
          <w:sz w:val="22"/>
          <w:szCs w:val="22"/>
          <w:lang w:val="el-GR"/>
        </w:rPr>
        <w:t xml:space="preserve">Αυτό ισχύει ιδιαίτερα για ήχους με μεγάλο χρόνο απόσβεσης ή τερματισμού, </w:t>
      </w:r>
      <w:r w:rsidR="003B2BF0">
        <w:rPr>
          <w:sz w:val="22"/>
          <w:szCs w:val="22"/>
          <w:lang w:val="el-GR"/>
        </w:rPr>
        <w:t xml:space="preserve">για </w:t>
      </w:r>
      <w:proofErr w:type="spellStart"/>
      <w:r w:rsidR="003B2BF0">
        <w:rPr>
          <w:sz w:val="22"/>
          <w:szCs w:val="22"/>
          <w:lang w:val="el-GR"/>
        </w:rPr>
        <w:t>δρόνους</w:t>
      </w:r>
      <w:proofErr w:type="spellEnd"/>
      <w:r w:rsidR="003B2BF0">
        <w:rPr>
          <w:sz w:val="22"/>
          <w:szCs w:val="22"/>
          <w:lang w:val="el-GR"/>
        </w:rPr>
        <w:t xml:space="preserve"> </w:t>
      </w:r>
      <w:r w:rsidR="00134664">
        <w:rPr>
          <w:sz w:val="22"/>
          <w:szCs w:val="22"/>
          <w:lang w:val="el-GR"/>
        </w:rPr>
        <w:t xml:space="preserve">ή για ήχους με μεγάλο χρόνο αντήχησης. Η αίσθηση της σιωπής δίνεται όταν </w:t>
      </w:r>
      <w:r w:rsidR="003B2BF0">
        <w:rPr>
          <w:sz w:val="22"/>
          <w:szCs w:val="22"/>
          <w:lang w:val="el-GR"/>
        </w:rPr>
        <w:t>διατηρείται μια</w:t>
      </w:r>
      <w:r w:rsidR="00134664">
        <w:rPr>
          <w:sz w:val="22"/>
          <w:szCs w:val="22"/>
          <w:lang w:val="el-GR"/>
        </w:rPr>
        <w:t xml:space="preserve"> ελάχιστη ηχητική ενέργεια και όχι όταν</w:t>
      </w:r>
      <w:r w:rsidR="003B2BF0">
        <w:rPr>
          <w:sz w:val="22"/>
          <w:szCs w:val="22"/>
          <w:lang w:val="el-GR"/>
        </w:rPr>
        <w:t xml:space="preserve"> υπάρχει </w:t>
      </w:r>
      <w:r w:rsidR="003B2BF0" w:rsidRPr="003B2BF0">
        <w:rPr>
          <w:sz w:val="22"/>
          <w:szCs w:val="22"/>
          <w:lang w:val="el-GR"/>
        </w:rPr>
        <w:t>“</w:t>
      </w:r>
      <w:r w:rsidR="003B2BF0">
        <w:rPr>
          <w:sz w:val="22"/>
          <w:szCs w:val="22"/>
          <w:lang w:val="el-GR"/>
        </w:rPr>
        <w:t>απόλυτο ηχητικό κενό</w:t>
      </w:r>
      <w:r w:rsidR="003B2BF0" w:rsidRPr="003B2BF0">
        <w:rPr>
          <w:sz w:val="22"/>
          <w:szCs w:val="22"/>
          <w:lang w:val="el-GR"/>
        </w:rPr>
        <w:t>”</w:t>
      </w:r>
      <w:r w:rsidR="003B2BF0">
        <w:rPr>
          <w:sz w:val="22"/>
          <w:szCs w:val="22"/>
          <w:lang w:val="el-GR"/>
        </w:rPr>
        <w:t>.</w:t>
      </w:r>
      <w:r w:rsidR="003B2BF0" w:rsidRPr="003B2BF0">
        <w:rPr>
          <w:sz w:val="22"/>
          <w:szCs w:val="22"/>
          <w:lang w:val="el-GR"/>
        </w:rPr>
        <w:t xml:space="preserve"> </w:t>
      </w:r>
      <w:r w:rsidR="003B2BF0">
        <w:rPr>
          <w:sz w:val="22"/>
          <w:szCs w:val="22"/>
          <w:lang w:val="el-GR"/>
        </w:rPr>
        <w:t>Αυτή είναι η δ</w:t>
      </w:r>
      <w:r w:rsidR="003B2BF0" w:rsidRPr="004139ED">
        <w:rPr>
          <w:sz w:val="22"/>
          <w:szCs w:val="22"/>
        </w:rPr>
        <w:t>ιαφορά του μαθηματικού 0 από το σχεδόν τίποτα</w:t>
      </w:r>
      <w:r w:rsidR="003B2BF0">
        <w:rPr>
          <w:sz w:val="22"/>
          <w:szCs w:val="22"/>
          <w:lang w:val="el-GR"/>
        </w:rPr>
        <w:t xml:space="preserve">, η απόσταση </w:t>
      </w:r>
      <w:r w:rsidR="003B2BF0" w:rsidRPr="004139ED">
        <w:rPr>
          <w:sz w:val="22"/>
          <w:szCs w:val="22"/>
        </w:rPr>
        <w:t>της απόλυτης ακρίβειας από την βέλτιστη προσέγγιση.</w:t>
      </w:r>
      <w:r w:rsidR="003B2BF0">
        <w:rPr>
          <w:sz w:val="22"/>
          <w:szCs w:val="22"/>
          <w:lang w:val="el-GR"/>
        </w:rPr>
        <w:t xml:space="preserve"> </w:t>
      </w:r>
    </w:p>
    <w:p w14:paraId="2843B039" w14:textId="2F408A32" w:rsidR="009916EF" w:rsidRPr="00A43EA1" w:rsidRDefault="00B917DC">
      <w:pPr>
        <w:rPr>
          <w:sz w:val="22"/>
          <w:szCs w:val="22"/>
          <w:lang w:val="el-GR"/>
        </w:rPr>
      </w:pPr>
      <w:r>
        <w:rPr>
          <w:sz w:val="22"/>
          <w:szCs w:val="22"/>
          <w:lang w:val="el-GR"/>
        </w:rPr>
        <w:t xml:space="preserve"> </w:t>
      </w:r>
    </w:p>
    <w:p w14:paraId="3E426E6A" w14:textId="5A025D87" w:rsidR="00F5085B" w:rsidRDefault="00543D82" w:rsidP="006E5F0E">
      <w:pPr>
        <w:jc w:val="both"/>
        <w:rPr>
          <w:i/>
          <w:iCs/>
          <w:sz w:val="22"/>
          <w:szCs w:val="22"/>
          <w:lang w:val="el-GR"/>
        </w:rPr>
      </w:pPr>
      <w:r w:rsidRPr="006E5F0E">
        <w:rPr>
          <w:i/>
          <w:iCs/>
          <w:sz w:val="22"/>
          <w:szCs w:val="22"/>
          <w:lang w:val="el-GR"/>
        </w:rPr>
        <w:t xml:space="preserve">Το </w:t>
      </w:r>
      <w:r w:rsidR="000E634E">
        <w:rPr>
          <w:i/>
          <w:iCs/>
          <w:sz w:val="22"/>
          <w:szCs w:val="22"/>
          <w:lang w:val="el-GR"/>
        </w:rPr>
        <w:t>λ</w:t>
      </w:r>
      <w:r w:rsidRPr="006E5F0E">
        <w:rPr>
          <w:i/>
          <w:iCs/>
          <w:sz w:val="22"/>
          <w:szCs w:val="22"/>
          <w:lang w:val="el-GR"/>
        </w:rPr>
        <w:t xml:space="preserve">ίγο </w:t>
      </w:r>
      <w:r w:rsidR="000E634E">
        <w:rPr>
          <w:i/>
          <w:iCs/>
          <w:sz w:val="22"/>
          <w:szCs w:val="22"/>
          <w:lang w:val="el-GR"/>
        </w:rPr>
        <w:t>π</w:t>
      </w:r>
      <w:r w:rsidRPr="006E5F0E">
        <w:rPr>
          <w:i/>
          <w:iCs/>
          <w:sz w:val="22"/>
          <w:szCs w:val="22"/>
          <w:lang w:val="el-GR"/>
        </w:rPr>
        <w:t xml:space="preserve">ριν και το </w:t>
      </w:r>
      <w:r w:rsidR="000E634E">
        <w:rPr>
          <w:i/>
          <w:iCs/>
          <w:sz w:val="22"/>
          <w:szCs w:val="22"/>
          <w:lang w:val="el-GR"/>
        </w:rPr>
        <w:t>λ</w:t>
      </w:r>
      <w:r w:rsidRPr="006E5F0E">
        <w:rPr>
          <w:i/>
          <w:iCs/>
          <w:sz w:val="22"/>
          <w:szCs w:val="22"/>
          <w:lang w:val="el-GR"/>
        </w:rPr>
        <w:t xml:space="preserve">ίγο </w:t>
      </w:r>
      <w:r w:rsidR="000E634E">
        <w:rPr>
          <w:i/>
          <w:iCs/>
          <w:sz w:val="22"/>
          <w:szCs w:val="22"/>
          <w:lang w:val="el-GR"/>
        </w:rPr>
        <w:t>μ</w:t>
      </w:r>
      <w:r w:rsidRPr="006E5F0E">
        <w:rPr>
          <w:i/>
          <w:iCs/>
          <w:sz w:val="22"/>
          <w:szCs w:val="22"/>
          <w:lang w:val="el-GR"/>
        </w:rPr>
        <w:t>ετά.</w:t>
      </w:r>
    </w:p>
    <w:p w14:paraId="27CAFB2E" w14:textId="77777777" w:rsidR="00A43EA1" w:rsidRPr="006E5F0E" w:rsidRDefault="00A43EA1" w:rsidP="006E5F0E">
      <w:pPr>
        <w:jc w:val="both"/>
        <w:rPr>
          <w:sz w:val="22"/>
          <w:szCs w:val="22"/>
          <w:lang w:val="el-GR"/>
        </w:rPr>
      </w:pPr>
    </w:p>
    <w:p w14:paraId="00AE10E0" w14:textId="74E987A6" w:rsidR="00662D5F" w:rsidRDefault="00662D5F" w:rsidP="006E5F0E">
      <w:pPr>
        <w:jc w:val="both"/>
        <w:rPr>
          <w:sz w:val="22"/>
          <w:szCs w:val="22"/>
          <w:lang w:val="el-GR"/>
        </w:rPr>
      </w:pPr>
      <w:r>
        <w:rPr>
          <w:sz w:val="22"/>
          <w:szCs w:val="22"/>
          <w:lang w:val="el-GR"/>
        </w:rPr>
        <w:t>Η μίξη περιλαμβάνει την ταξινόμηση μικρών ή μεγαλύτερων δομών στον άξονα του χρόνου. Καλούμαστε να αποφασίσουμε ποια δομή ταιριάζει με ποια</w:t>
      </w:r>
      <w:r w:rsidR="00FD6E0B">
        <w:rPr>
          <w:sz w:val="22"/>
          <w:szCs w:val="22"/>
          <w:lang w:val="el-GR"/>
        </w:rPr>
        <w:t xml:space="preserve">, </w:t>
      </w:r>
      <w:r>
        <w:rPr>
          <w:sz w:val="22"/>
          <w:szCs w:val="22"/>
          <w:lang w:val="el-GR"/>
        </w:rPr>
        <w:t>ποιες είναι αντιθετικές</w:t>
      </w:r>
      <w:r w:rsidR="00FD6E0B">
        <w:rPr>
          <w:sz w:val="22"/>
          <w:szCs w:val="22"/>
          <w:lang w:val="el-GR"/>
        </w:rPr>
        <w:t xml:space="preserve"> και πώς εξελίσσεται η μια μέσα από την άλλη</w:t>
      </w:r>
      <w:r>
        <w:rPr>
          <w:sz w:val="22"/>
          <w:szCs w:val="22"/>
          <w:lang w:val="el-GR"/>
        </w:rPr>
        <w:t xml:space="preserve">. </w:t>
      </w:r>
      <w:r w:rsidR="00BB3F2A" w:rsidRPr="006E5F0E">
        <w:rPr>
          <w:sz w:val="22"/>
          <w:szCs w:val="22"/>
          <w:lang w:val="el-GR"/>
        </w:rPr>
        <w:t>Ο Ξενάκης</w:t>
      </w:r>
      <w:r w:rsidR="00A43EA1">
        <w:rPr>
          <w:sz w:val="22"/>
          <w:szCs w:val="22"/>
          <w:lang w:val="el-GR"/>
        </w:rPr>
        <w:t xml:space="preserve"> (2001, 60)</w:t>
      </w:r>
      <w:r>
        <w:rPr>
          <w:sz w:val="22"/>
          <w:szCs w:val="22"/>
          <w:lang w:val="el-GR"/>
        </w:rPr>
        <w:t>, αναφερόμενος στην τοπολογία της ζωγραφικής,</w:t>
      </w:r>
      <w:r w:rsidR="00BB3F2A" w:rsidRPr="006E5F0E">
        <w:rPr>
          <w:sz w:val="22"/>
          <w:szCs w:val="22"/>
          <w:lang w:val="el-GR"/>
        </w:rPr>
        <w:t xml:space="preserve"> υποστηρίζει ότι</w:t>
      </w:r>
      <w:r>
        <w:rPr>
          <w:sz w:val="22"/>
          <w:szCs w:val="22"/>
          <w:lang w:val="el-GR"/>
        </w:rPr>
        <w:t>:</w:t>
      </w:r>
    </w:p>
    <w:p w14:paraId="536C426B" w14:textId="0BA2E067" w:rsidR="00662D5F" w:rsidRDefault="00662D5F" w:rsidP="006E5F0E">
      <w:pPr>
        <w:jc w:val="both"/>
        <w:rPr>
          <w:sz w:val="22"/>
          <w:szCs w:val="22"/>
          <w:lang w:val="el-GR"/>
        </w:rPr>
      </w:pPr>
    </w:p>
    <w:p w14:paraId="02878419" w14:textId="1D50A04C" w:rsidR="00662D5F" w:rsidRDefault="00662D5F" w:rsidP="00662D5F">
      <w:pPr>
        <w:ind w:left="1134"/>
        <w:jc w:val="both"/>
        <w:rPr>
          <w:sz w:val="22"/>
          <w:szCs w:val="22"/>
          <w:lang w:val="el-GR"/>
        </w:rPr>
      </w:pPr>
      <w:r>
        <w:rPr>
          <w:sz w:val="22"/>
          <w:szCs w:val="22"/>
          <w:lang w:val="el-GR"/>
        </w:rPr>
        <w:t>Μόλις θελήσουμε να δημιουργήσουμε ταξινομημένες καταστάσεις, καθίσταται αναγκαία η χρήση νέων λογικών ορίων, του πριν και του μετά, ορίων τα οποία ανήκουν στην κατηγορία του χρόνου</w:t>
      </w:r>
      <w:r w:rsidR="00FD6E0B" w:rsidRPr="00FD6E0B">
        <w:rPr>
          <w:rStyle w:val="FootnoteReference"/>
          <w:sz w:val="20"/>
          <w:szCs w:val="20"/>
          <w:lang w:val="el-GR"/>
        </w:rPr>
        <w:footnoteReference w:id="11"/>
      </w:r>
      <w:r>
        <w:rPr>
          <w:sz w:val="22"/>
          <w:szCs w:val="22"/>
          <w:lang w:val="el-GR"/>
        </w:rPr>
        <w:t>.</w:t>
      </w:r>
    </w:p>
    <w:p w14:paraId="6C3D6D9C" w14:textId="77777777" w:rsidR="00662D5F" w:rsidRDefault="00662D5F" w:rsidP="006E5F0E">
      <w:pPr>
        <w:jc w:val="both"/>
        <w:rPr>
          <w:sz w:val="22"/>
          <w:szCs w:val="22"/>
          <w:lang w:val="el-GR"/>
        </w:rPr>
      </w:pPr>
    </w:p>
    <w:p w14:paraId="33B701A1" w14:textId="1CE9A2F9" w:rsidR="00BB3F2A" w:rsidRPr="006E5F0E" w:rsidRDefault="00FD6E0B" w:rsidP="006E5F0E">
      <w:pPr>
        <w:jc w:val="both"/>
        <w:rPr>
          <w:sz w:val="22"/>
          <w:szCs w:val="22"/>
          <w:lang w:val="el-GR"/>
        </w:rPr>
      </w:pPr>
      <w:r>
        <w:rPr>
          <w:sz w:val="22"/>
          <w:szCs w:val="22"/>
          <w:lang w:val="el-GR"/>
        </w:rPr>
        <w:t>Γ</w:t>
      </w:r>
      <w:r w:rsidR="00BB3F2A" w:rsidRPr="006E5F0E">
        <w:rPr>
          <w:sz w:val="22"/>
          <w:szCs w:val="22"/>
          <w:lang w:val="el-GR"/>
        </w:rPr>
        <w:t xml:space="preserve">ια να </w:t>
      </w:r>
      <w:r w:rsidR="006E5F0E" w:rsidRPr="006E5F0E">
        <w:rPr>
          <w:sz w:val="22"/>
          <w:szCs w:val="22"/>
          <w:lang w:val="el-GR"/>
        </w:rPr>
        <w:t>εξετάσουμε</w:t>
      </w:r>
      <w:r w:rsidR="00BB3F2A" w:rsidRPr="006E5F0E">
        <w:rPr>
          <w:sz w:val="22"/>
          <w:szCs w:val="22"/>
          <w:lang w:val="el-GR"/>
        </w:rPr>
        <w:t xml:space="preserve"> </w:t>
      </w:r>
      <w:r w:rsidR="006E5F0E" w:rsidRPr="006E5F0E">
        <w:rPr>
          <w:sz w:val="22"/>
          <w:szCs w:val="22"/>
          <w:lang w:val="el-GR"/>
        </w:rPr>
        <w:t>τις μεταμορφωτικές ιδιότητες του ήχου</w:t>
      </w:r>
      <w:r w:rsidR="00BB3F2A" w:rsidRPr="006E5F0E">
        <w:rPr>
          <w:sz w:val="22"/>
          <w:szCs w:val="22"/>
          <w:lang w:val="el-GR"/>
        </w:rPr>
        <w:t xml:space="preserve">, </w:t>
      </w:r>
      <w:r w:rsidR="006E5F0E" w:rsidRPr="006E5F0E">
        <w:rPr>
          <w:sz w:val="22"/>
          <w:szCs w:val="22"/>
          <w:lang w:val="el-GR"/>
        </w:rPr>
        <w:t>όπως</w:t>
      </w:r>
      <w:r w:rsidR="00BB3F2A" w:rsidRPr="006E5F0E">
        <w:rPr>
          <w:sz w:val="22"/>
          <w:szCs w:val="22"/>
          <w:lang w:val="el-GR"/>
        </w:rPr>
        <w:t xml:space="preserve">, </w:t>
      </w:r>
      <w:r w:rsidR="006E5F0E" w:rsidRPr="006E5F0E">
        <w:rPr>
          <w:sz w:val="22"/>
          <w:szCs w:val="22"/>
          <w:lang w:val="el-GR"/>
        </w:rPr>
        <w:t xml:space="preserve">για παράδειγμα το ηχόχρωμα, </w:t>
      </w:r>
      <w:r w:rsidR="00BB3F2A" w:rsidRPr="006E5F0E">
        <w:rPr>
          <w:sz w:val="22"/>
          <w:szCs w:val="22"/>
          <w:lang w:val="el-GR"/>
        </w:rPr>
        <w:t xml:space="preserve">είναι απαραίτητο να </w:t>
      </w:r>
      <w:r w:rsidR="006E5F0E" w:rsidRPr="006E5F0E">
        <w:rPr>
          <w:sz w:val="22"/>
          <w:szCs w:val="22"/>
          <w:lang w:val="el-GR"/>
        </w:rPr>
        <w:t>συμπεριλάβουμε</w:t>
      </w:r>
      <w:r w:rsidR="00BB3F2A" w:rsidRPr="006E5F0E">
        <w:rPr>
          <w:sz w:val="22"/>
          <w:szCs w:val="22"/>
          <w:lang w:val="el-GR"/>
        </w:rPr>
        <w:t xml:space="preserve"> </w:t>
      </w:r>
      <w:r w:rsidR="006E5F0E" w:rsidRPr="006E5F0E">
        <w:rPr>
          <w:sz w:val="22"/>
          <w:szCs w:val="22"/>
          <w:lang w:val="el-GR"/>
        </w:rPr>
        <w:t>τις</w:t>
      </w:r>
      <w:r w:rsidR="00BB3F2A" w:rsidRPr="006E5F0E">
        <w:rPr>
          <w:sz w:val="22"/>
          <w:szCs w:val="22"/>
          <w:lang w:val="el-GR"/>
        </w:rPr>
        <w:t xml:space="preserve"> χρονικές διαστάσεις του πριν και του μετά. Μόνο αυτές οι διαστάσεις θα επιτρέψουν την παρατήρηση των αδιάκοπων τροποποιήσεων όλων των </w:t>
      </w:r>
      <w:r w:rsidR="006E5F0E" w:rsidRPr="006E5F0E">
        <w:rPr>
          <w:sz w:val="22"/>
          <w:szCs w:val="22"/>
          <w:lang w:val="el-GR"/>
        </w:rPr>
        <w:t>ηχητικών χαρακτηριστικών</w:t>
      </w:r>
      <w:r w:rsidR="00BB3F2A" w:rsidRPr="006E5F0E">
        <w:rPr>
          <w:sz w:val="22"/>
          <w:szCs w:val="22"/>
          <w:lang w:val="el-GR"/>
        </w:rPr>
        <w:t xml:space="preserve"> στο πέρασμα του χρόνου. Για παράδειγμα, για να κατανοήσουμε πώς κινείται ένα </w:t>
      </w:r>
      <w:r w:rsidR="00BB3F2A" w:rsidRPr="006E5F0E">
        <w:rPr>
          <w:sz w:val="22"/>
          <w:szCs w:val="22"/>
          <w:lang w:val="en-US"/>
        </w:rPr>
        <w:t>glissando</w:t>
      </w:r>
      <w:r w:rsidR="00BB3F2A" w:rsidRPr="006E5F0E">
        <w:rPr>
          <w:sz w:val="22"/>
          <w:szCs w:val="22"/>
          <w:lang w:val="el-GR"/>
        </w:rPr>
        <w:t xml:space="preserve"> μέσα στο φασματικό χώρο, πρέπει να γνωρίζουμε την κατάσταση πριν και μετά από κάθε φασματικό σημείο του.</w:t>
      </w:r>
      <w:r w:rsidR="006E5F0E" w:rsidRPr="006E5F0E">
        <w:rPr>
          <w:sz w:val="22"/>
          <w:szCs w:val="22"/>
          <w:lang w:val="el-GR"/>
        </w:rPr>
        <w:t xml:space="preserve"> Είναι σημαντικό σε κάθε σημείο της μίξης, να γνωρίζουμε ποια είναι η σχέση του ηχοχρώματος, του φασματικού περιεχομένου ή των κινήσεων με </w:t>
      </w:r>
      <w:r w:rsidR="006E5F0E">
        <w:rPr>
          <w:sz w:val="22"/>
          <w:szCs w:val="22"/>
          <w:lang w:val="el-GR"/>
        </w:rPr>
        <w:t>αυτά που</w:t>
      </w:r>
      <w:r w:rsidR="006E5F0E" w:rsidRPr="006E5F0E">
        <w:rPr>
          <w:sz w:val="22"/>
          <w:szCs w:val="22"/>
          <w:lang w:val="el-GR"/>
        </w:rPr>
        <w:t xml:space="preserve"> προηγήθηκ</w:t>
      </w:r>
      <w:r w:rsidR="006E5F0E">
        <w:rPr>
          <w:sz w:val="22"/>
          <w:szCs w:val="22"/>
          <w:lang w:val="el-GR"/>
        </w:rPr>
        <w:t>αν</w:t>
      </w:r>
      <w:r w:rsidR="006E5F0E" w:rsidRPr="006E5F0E">
        <w:rPr>
          <w:sz w:val="22"/>
          <w:szCs w:val="22"/>
          <w:lang w:val="el-GR"/>
        </w:rPr>
        <w:t xml:space="preserve"> και </w:t>
      </w:r>
      <w:r w:rsidR="006E5F0E">
        <w:rPr>
          <w:sz w:val="22"/>
          <w:szCs w:val="22"/>
          <w:lang w:val="el-GR"/>
        </w:rPr>
        <w:t>αυτά που</w:t>
      </w:r>
      <w:r w:rsidR="006E5F0E" w:rsidRPr="006E5F0E">
        <w:rPr>
          <w:sz w:val="22"/>
          <w:szCs w:val="22"/>
          <w:lang w:val="el-GR"/>
        </w:rPr>
        <w:t>, ενδεχομένως, μπορεί να ακολουθήσ</w:t>
      </w:r>
      <w:r w:rsidR="006E5F0E">
        <w:rPr>
          <w:sz w:val="22"/>
          <w:szCs w:val="22"/>
          <w:lang w:val="el-GR"/>
        </w:rPr>
        <w:t>ουν</w:t>
      </w:r>
      <w:r w:rsidR="006E5F0E" w:rsidRPr="006E5F0E">
        <w:rPr>
          <w:sz w:val="22"/>
          <w:szCs w:val="22"/>
          <w:lang w:val="el-GR"/>
        </w:rPr>
        <w:t>. Να έχουμε δηλαδή κάθε στιγμή επίγνωση του παρελθόντος και του μέλλοντος της μίξης μας</w:t>
      </w:r>
      <w:r w:rsidR="006E5F0E">
        <w:rPr>
          <w:sz w:val="22"/>
          <w:szCs w:val="22"/>
          <w:lang w:val="el-GR"/>
        </w:rPr>
        <w:t xml:space="preserve"> (</w:t>
      </w:r>
      <w:proofErr w:type="spellStart"/>
      <w:r w:rsidR="006E5F0E">
        <w:rPr>
          <w:sz w:val="22"/>
          <w:szCs w:val="22"/>
          <w:lang w:val="en-US"/>
        </w:rPr>
        <w:t>Lotis</w:t>
      </w:r>
      <w:proofErr w:type="spellEnd"/>
      <w:r w:rsidR="006E5F0E" w:rsidRPr="006E5F0E">
        <w:rPr>
          <w:sz w:val="22"/>
          <w:szCs w:val="22"/>
          <w:lang w:val="el-GR"/>
        </w:rPr>
        <w:t xml:space="preserve"> </w:t>
      </w:r>
      <w:r w:rsidR="006E5F0E" w:rsidRPr="009D2F1A">
        <w:rPr>
          <w:sz w:val="22"/>
          <w:szCs w:val="22"/>
          <w:lang w:val="el-GR"/>
        </w:rPr>
        <w:t>2006</w:t>
      </w:r>
      <w:r w:rsidR="006E5F0E">
        <w:rPr>
          <w:sz w:val="22"/>
          <w:szCs w:val="22"/>
          <w:lang w:val="el-GR"/>
        </w:rPr>
        <w:t>)</w:t>
      </w:r>
      <w:r w:rsidR="006E5F0E" w:rsidRPr="006E5F0E">
        <w:rPr>
          <w:sz w:val="22"/>
          <w:szCs w:val="22"/>
          <w:lang w:val="el-GR"/>
        </w:rPr>
        <w:t xml:space="preserve">. </w:t>
      </w:r>
    </w:p>
    <w:p w14:paraId="68C6720F" w14:textId="7D87D8B8" w:rsidR="00BB3F2A" w:rsidRDefault="00BB3F2A">
      <w:pPr>
        <w:rPr>
          <w:color w:val="595959"/>
          <w:sz w:val="22"/>
          <w:szCs w:val="22"/>
          <w:lang w:val="el-GR"/>
        </w:rPr>
      </w:pPr>
    </w:p>
    <w:p w14:paraId="5F91F611" w14:textId="58DD9F66" w:rsidR="00EB2B26" w:rsidRPr="00EB2B26" w:rsidRDefault="00EB2B26">
      <w:pPr>
        <w:rPr>
          <w:i/>
          <w:iCs/>
          <w:sz w:val="22"/>
          <w:szCs w:val="22"/>
          <w:lang w:val="el-GR"/>
        </w:rPr>
      </w:pPr>
      <w:r w:rsidRPr="00EB2B26">
        <w:rPr>
          <w:i/>
          <w:iCs/>
          <w:sz w:val="22"/>
          <w:szCs w:val="22"/>
          <w:lang w:val="el-GR"/>
        </w:rPr>
        <w:t>Ύψος, εύρος, βάθος.</w:t>
      </w:r>
      <w:r w:rsidR="002C6D84">
        <w:rPr>
          <w:i/>
          <w:iCs/>
          <w:sz w:val="22"/>
          <w:szCs w:val="22"/>
          <w:lang w:val="el-GR"/>
        </w:rPr>
        <w:t xml:space="preserve"> Ισορροπία και αντιθέσεις. </w:t>
      </w:r>
    </w:p>
    <w:p w14:paraId="0E9A23C9" w14:textId="27762D62" w:rsidR="00EB2B26" w:rsidRDefault="00EB2B26">
      <w:pPr>
        <w:rPr>
          <w:color w:val="595959"/>
          <w:sz w:val="22"/>
          <w:szCs w:val="22"/>
          <w:lang w:val="el-GR"/>
        </w:rPr>
      </w:pPr>
    </w:p>
    <w:p w14:paraId="4E388153" w14:textId="3FF1C8B3" w:rsidR="002F1720" w:rsidRDefault="00EB2B26" w:rsidP="002F1720">
      <w:pPr>
        <w:jc w:val="both"/>
        <w:rPr>
          <w:color w:val="595959"/>
          <w:sz w:val="22"/>
          <w:szCs w:val="22"/>
          <w:lang w:val="el-GR"/>
        </w:rPr>
      </w:pPr>
      <w:r w:rsidRPr="002F1720">
        <w:rPr>
          <w:sz w:val="22"/>
          <w:szCs w:val="22"/>
          <w:lang w:val="el-GR"/>
        </w:rPr>
        <w:t xml:space="preserve">Αυτά τα τρία χαρακτηριστικά αναφέρονται στην γενικότερη “εικόνα” της μίξης. Το ύψος </w:t>
      </w:r>
      <w:r w:rsidR="002F1720">
        <w:rPr>
          <w:sz w:val="22"/>
          <w:szCs w:val="22"/>
          <w:lang w:val="el-GR"/>
        </w:rPr>
        <w:t>παραπέμπει</w:t>
      </w:r>
      <w:r w:rsidRPr="002F1720">
        <w:rPr>
          <w:sz w:val="22"/>
          <w:szCs w:val="22"/>
          <w:lang w:val="el-GR"/>
        </w:rPr>
        <w:t xml:space="preserve"> στο φασματικό εύρος. Η έλλειψη ζωντάνιας στη μίξη οφείλεται κυρίως στην ανεπάρκεια των ψηλών συχνοτήτων που προσδίδουν ενέργεια και λαμπρότητα στον ήχο. </w:t>
      </w:r>
      <w:r w:rsidR="002F1720" w:rsidRPr="002F1720">
        <w:rPr>
          <w:sz w:val="22"/>
          <w:szCs w:val="22"/>
          <w:lang w:val="el-GR"/>
        </w:rPr>
        <w:t>Επίσης, η</w:t>
      </w:r>
      <w:r w:rsidRPr="002F1720">
        <w:rPr>
          <w:sz w:val="22"/>
          <w:szCs w:val="22"/>
          <w:lang w:val="el-GR"/>
        </w:rPr>
        <w:t xml:space="preserve"> μόνιμη απουσία </w:t>
      </w:r>
      <w:r w:rsidR="002F1720" w:rsidRPr="002F1720">
        <w:rPr>
          <w:sz w:val="22"/>
          <w:szCs w:val="22"/>
          <w:lang w:val="el-GR"/>
        </w:rPr>
        <w:t>συχνοτήτων μετάβασης στις ατάκες, έχει ως αποτέλεσμα ένα φάσμα μουντό και χωρίς ενέργεια.</w:t>
      </w:r>
      <w:r w:rsidR="002F1720">
        <w:rPr>
          <w:color w:val="595959"/>
          <w:sz w:val="22"/>
          <w:szCs w:val="22"/>
          <w:lang w:val="el-GR"/>
        </w:rPr>
        <w:t xml:space="preserve"> </w:t>
      </w:r>
    </w:p>
    <w:p w14:paraId="7BB7DF24" w14:textId="71DF73EB" w:rsidR="00EB2B26" w:rsidRPr="001376E9" w:rsidRDefault="002F1720" w:rsidP="001376E9">
      <w:pPr>
        <w:jc w:val="both"/>
        <w:rPr>
          <w:sz w:val="22"/>
          <w:szCs w:val="22"/>
          <w:lang w:val="el-GR"/>
        </w:rPr>
      </w:pPr>
      <w:r w:rsidRPr="001376E9">
        <w:rPr>
          <w:sz w:val="22"/>
          <w:szCs w:val="22"/>
          <w:lang w:val="el-GR"/>
        </w:rPr>
        <w:tab/>
        <w:t xml:space="preserve">Το εύρος αναφέρεται στο άνοιγμα της στερεοφωνικής εικόνας, μέσα στην οποία </w:t>
      </w:r>
      <w:r w:rsidR="001376E9" w:rsidRPr="001376E9">
        <w:rPr>
          <w:sz w:val="22"/>
          <w:szCs w:val="22"/>
          <w:lang w:val="el-GR"/>
        </w:rPr>
        <w:t>κατανέμονται</w:t>
      </w:r>
      <w:r w:rsidRPr="001376E9">
        <w:rPr>
          <w:sz w:val="22"/>
          <w:szCs w:val="22"/>
          <w:lang w:val="el-GR"/>
        </w:rPr>
        <w:t xml:space="preserve"> και κινούνται οι ήχοι. Μια μίξη που δεν εκμεταλλεύεται όλο το εύρος </w:t>
      </w:r>
      <w:r w:rsidR="001376E9" w:rsidRPr="001376E9">
        <w:rPr>
          <w:sz w:val="22"/>
          <w:szCs w:val="22"/>
          <w:lang w:val="el-GR"/>
        </w:rPr>
        <w:t>του</w:t>
      </w:r>
      <w:r w:rsidRPr="001376E9">
        <w:rPr>
          <w:sz w:val="22"/>
          <w:szCs w:val="22"/>
          <w:lang w:val="el-GR"/>
        </w:rPr>
        <w:t xml:space="preserve"> </w:t>
      </w:r>
      <w:r w:rsidR="001376E9" w:rsidRPr="001376E9">
        <w:rPr>
          <w:sz w:val="22"/>
          <w:szCs w:val="22"/>
          <w:lang w:val="el-GR"/>
        </w:rPr>
        <w:t>πανοραμικού</w:t>
      </w:r>
      <w:r w:rsidRPr="001376E9">
        <w:rPr>
          <w:sz w:val="22"/>
          <w:szCs w:val="22"/>
          <w:lang w:val="el-GR"/>
        </w:rPr>
        <w:t>, περιορίζε</w:t>
      </w:r>
      <w:r w:rsidR="001376E9" w:rsidRPr="001376E9">
        <w:rPr>
          <w:sz w:val="22"/>
          <w:szCs w:val="22"/>
          <w:lang w:val="el-GR"/>
        </w:rPr>
        <w:t xml:space="preserve">ι την </w:t>
      </w:r>
      <w:r w:rsidR="001376E9" w:rsidRPr="001376E9">
        <w:rPr>
          <w:sz w:val="22"/>
          <w:szCs w:val="22"/>
          <w:lang w:val="el-GR"/>
        </w:rPr>
        <w:t>στερεοφωνικ</w:t>
      </w:r>
      <w:r w:rsidR="001376E9" w:rsidRPr="001376E9">
        <w:rPr>
          <w:sz w:val="22"/>
          <w:szCs w:val="22"/>
          <w:lang w:val="el-GR"/>
        </w:rPr>
        <w:t>ή</w:t>
      </w:r>
      <w:r w:rsidR="001376E9" w:rsidRPr="001376E9">
        <w:rPr>
          <w:sz w:val="22"/>
          <w:szCs w:val="22"/>
          <w:lang w:val="el-GR"/>
        </w:rPr>
        <w:t xml:space="preserve"> εικόνα</w:t>
      </w:r>
      <w:r w:rsidR="001376E9" w:rsidRPr="001376E9">
        <w:rPr>
          <w:sz w:val="22"/>
          <w:szCs w:val="22"/>
          <w:lang w:val="el-GR"/>
        </w:rPr>
        <w:t xml:space="preserve"> και συμπιέζει τις ηχητικές κινήσεις.</w:t>
      </w:r>
      <w:r w:rsidRPr="001376E9">
        <w:rPr>
          <w:sz w:val="22"/>
          <w:szCs w:val="22"/>
          <w:lang w:val="el-GR"/>
        </w:rPr>
        <w:t xml:space="preserve">   </w:t>
      </w:r>
    </w:p>
    <w:p w14:paraId="5F049762" w14:textId="1320555D" w:rsidR="001376E9" w:rsidRDefault="001376E9" w:rsidP="001376E9">
      <w:pPr>
        <w:jc w:val="both"/>
        <w:rPr>
          <w:sz w:val="22"/>
          <w:szCs w:val="22"/>
          <w:lang w:val="el-GR"/>
        </w:rPr>
      </w:pPr>
      <w:r w:rsidRPr="001376E9">
        <w:rPr>
          <w:sz w:val="22"/>
          <w:szCs w:val="22"/>
          <w:lang w:val="el-GR"/>
        </w:rPr>
        <w:tab/>
        <w:t>Το βάθος σχετίζεται με το μπροστά και το πίσω της ηχητικής “εικόνας”, με το ανάγλυφο και με την δημιουργία προοπτικής στη μίξη.</w:t>
      </w:r>
      <w:r w:rsidR="007A1DE8" w:rsidRPr="007A1DE8">
        <w:rPr>
          <w:sz w:val="22"/>
          <w:szCs w:val="22"/>
          <w:lang w:val="el-GR"/>
        </w:rPr>
        <w:t xml:space="preserve"> </w:t>
      </w:r>
      <w:r w:rsidR="007A1DE8">
        <w:rPr>
          <w:sz w:val="22"/>
          <w:szCs w:val="22"/>
          <w:lang w:val="el-GR"/>
        </w:rPr>
        <w:t xml:space="preserve">Η αντίθεση, η αντιπαραβολή και η αντιπαράθεση ηχητικών πλάνων δημιουργεί μια </w:t>
      </w:r>
      <w:proofErr w:type="spellStart"/>
      <w:r w:rsidR="007A1DE8">
        <w:rPr>
          <w:sz w:val="22"/>
          <w:szCs w:val="22"/>
          <w:lang w:val="el-GR"/>
        </w:rPr>
        <w:t>πολυεπίπεδη</w:t>
      </w:r>
      <w:proofErr w:type="spellEnd"/>
      <w:r w:rsidR="007A1DE8">
        <w:rPr>
          <w:sz w:val="22"/>
          <w:szCs w:val="22"/>
          <w:lang w:val="el-GR"/>
        </w:rPr>
        <w:t xml:space="preserve"> μίξη</w:t>
      </w:r>
      <w:r w:rsidR="00020D90">
        <w:rPr>
          <w:sz w:val="22"/>
          <w:szCs w:val="22"/>
          <w:lang w:val="el-GR"/>
        </w:rPr>
        <w:t xml:space="preserve"> με χωρική </w:t>
      </w:r>
      <w:r w:rsidR="00020D90" w:rsidRPr="00020D90">
        <w:rPr>
          <w:sz w:val="22"/>
          <w:szCs w:val="22"/>
          <w:lang w:val="el-GR"/>
        </w:rPr>
        <w:t>πληρότητα</w:t>
      </w:r>
      <w:r w:rsidR="00020D90">
        <w:rPr>
          <w:sz w:val="22"/>
          <w:szCs w:val="22"/>
          <w:lang w:val="el-GR"/>
        </w:rPr>
        <w:t xml:space="preserve"> </w:t>
      </w:r>
      <w:r w:rsidR="00020D90">
        <w:rPr>
          <w:sz w:val="22"/>
          <w:szCs w:val="22"/>
          <w:lang w:val="el-GR"/>
        </w:rPr>
        <w:t xml:space="preserve">και με την αίσθηση της τρισδιάστατης ηχητικής αφήγησης. </w:t>
      </w:r>
    </w:p>
    <w:p w14:paraId="6E7D01A6" w14:textId="77777777" w:rsidR="00AC05ED" w:rsidRDefault="00AC05ED" w:rsidP="001376E9">
      <w:pPr>
        <w:jc w:val="both"/>
        <w:rPr>
          <w:sz w:val="22"/>
          <w:szCs w:val="22"/>
          <w:lang w:val="el-GR"/>
        </w:rPr>
      </w:pPr>
      <w:r>
        <w:rPr>
          <w:sz w:val="22"/>
          <w:szCs w:val="22"/>
          <w:lang w:val="el-GR"/>
        </w:rPr>
        <w:tab/>
        <w:t xml:space="preserve">Για την απόδοση του ύψους, του εύρους και του βάθους στη μίξη, θα πρέπει να δοθεί ιδιαίτερη φροντίδα στην διαχείριση των ισορροπιών και των αντιθέσεων που συμβαίνουν στον φασματικό χώρο στην στερεοφωνική </w:t>
      </w:r>
      <w:r>
        <w:rPr>
          <w:sz w:val="22"/>
          <w:szCs w:val="22"/>
          <w:lang w:val="el-GR"/>
        </w:rPr>
        <w:t xml:space="preserve">και </w:t>
      </w:r>
      <w:r>
        <w:rPr>
          <w:sz w:val="22"/>
          <w:szCs w:val="22"/>
          <w:lang w:val="el-GR"/>
        </w:rPr>
        <w:t xml:space="preserve">στην χωρική εικόνα. Μια μίξη χωρίς ισορροπίες και αντιθέσεις, οδηγεί σε ένα βαρετό έργο. </w:t>
      </w:r>
    </w:p>
    <w:p w14:paraId="5DE62E7D" w14:textId="77777777" w:rsidR="00AC05ED" w:rsidRDefault="00AC05ED" w:rsidP="001376E9">
      <w:pPr>
        <w:jc w:val="both"/>
        <w:rPr>
          <w:sz w:val="22"/>
          <w:szCs w:val="22"/>
          <w:lang w:val="el-GR"/>
        </w:rPr>
      </w:pPr>
    </w:p>
    <w:p w14:paraId="72A72AE6" w14:textId="77777777" w:rsidR="00AC05ED" w:rsidRDefault="00AC05ED" w:rsidP="001376E9">
      <w:pPr>
        <w:jc w:val="both"/>
        <w:rPr>
          <w:i/>
          <w:iCs/>
          <w:sz w:val="22"/>
          <w:szCs w:val="22"/>
          <w:lang w:val="el-GR"/>
        </w:rPr>
      </w:pPr>
      <w:r>
        <w:rPr>
          <w:i/>
          <w:iCs/>
          <w:sz w:val="22"/>
          <w:szCs w:val="22"/>
          <w:lang w:val="el-GR"/>
        </w:rPr>
        <w:t xml:space="preserve">Στερεοφωνικά </w:t>
      </w:r>
      <w:r>
        <w:rPr>
          <w:i/>
          <w:iCs/>
          <w:sz w:val="22"/>
          <w:szCs w:val="22"/>
          <w:lang w:val="en-US"/>
        </w:rPr>
        <w:t>vs</w:t>
      </w:r>
      <w:r w:rsidRPr="00AC05ED">
        <w:rPr>
          <w:i/>
          <w:iCs/>
          <w:sz w:val="22"/>
          <w:szCs w:val="22"/>
          <w:lang w:val="el-GR"/>
        </w:rPr>
        <w:t xml:space="preserve"> </w:t>
      </w:r>
      <w:r>
        <w:rPr>
          <w:i/>
          <w:iCs/>
          <w:sz w:val="22"/>
          <w:szCs w:val="22"/>
          <w:lang w:val="el-GR"/>
        </w:rPr>
        <w:t>μονοφωνικά ηχητικά αρχεία.</w:t>
      </w:r>
    </w:p>
    <w:p w14:paraId="4C1D7B9B" w14:textId="77777777" w:rsidR="00AC05ED" w:rsidRDefault="00AC05ED" w:rsidP="001376E9">
      <w:pPr>
        <w:jc w:val="both"/>
        <w:rPr>
          <w:i/>
          <w:iCs/>
          <w:sz w:val="22"/>
          <w:szCs w:val="22"/>
          <w:lang w:val="el-GR"/>
        </w:rPr>
      </w:pPr>
    </w:p>
    <w:p w14:paraId="5A7779B2" w14:textId="3649DE21" w:rsidR="00AC05ED" w:rsidRPr="007A1DE8" w:rsidRDefault="00AC05ED" w:rsidP="001376E9">
      <w:pPr>
        <w:jc w:val="both"/>
        <w:rPr>
          <w:sz w:val="22"/>
          <w:szCs w:val="22"/>
          <w:lang w:val="el-GR"/>
        </w:rPr>
      </w:pPr>
      <w:r>
        <w:rPr>
          <w:sz w:val="22"/>
          <w:szCs w:val="22"/>
          <w:lang w:val="el-GR"/>
        </w:rPr>
        <w:t>Δεν χρειάζεται όλα τα αρχεία που χρησιμοποιούμε σε μια μίξη να είναι στερεοφωνικά. Κάτι τέτοιο, θα καλύψει γρήγορα τ</w:t>
      </w:r>
      <w:r w:rsidR="00FC2FD1">
        <w:rPr>
          <w:sz w:val="22"/>
          <w:szCs w:val="22"/>
          <w:lang w:val="el-GR"/>
        </w:rPr>
        <w:t xml:space="preserve">ο εύρος του πανοραμικού, </w:t>
      </w:r>
      <w:r w:rsidRPr="00AC05ED">
        <w:rPr>
          <w:sz w:val="22"/>
          <w:szCs w:val="22"/>
          <w:lang w:val="el-GR"/>
        </w:rPr>
        <w:t xml:space="preserve">στερώντας μας </w:t>
      </w:r>
      <w:r>
        <w:rPr>
          <w:sz w:val="22"/>
          <w:szCs w:val="22"/>
          <w:lang w:val="el-GR"/>
        </w:rPr>
        <w:t>ζωτικό χώρο στ</w:t>
      </w:r>
      <w:r w:rsidR="00FC2FD1">
        <w:rPr>
          <w:sz w:val="22"/>
          <w:szCs w:val="22"/>
          <w:lang w:val="el-GR"/>
        </w:rPr>
        <w:t xml:space="preserve">ην </w:t>
      </w:r>
      <w:r w:rsidR="00FC2FD1">
        <w:rPr>
          <w:sz w:val="22"/>
          <w:szCs w:val="22"/>
          <w:lang w:val="el-GR"/>
        </w:rPr>
        <w:t>στερεοφωνική εικόνα</w:t>
      </w:r>
      <w:r w:rsidR="00FC2FD1">
        <w:rPr>
          <w:sz w:val="22"/>
          <w:szCs w:val="22"/>
          <w:lang w:val="el-GR"/>
        </w:rPr>
        <w:t xml:space="preserve">. Για παράδειγμα, το αρχείο μιας σύντομης ηχητικής φιγούρας μπορεί να είναι μονοφωνικό, εφόσον αυτή θα καταλάβει συγκεκριμένο και εστιασμένο χώρο στο πανοραμικό. </w:t>
      </w:r>
      <w:r>
        <w:rPr>
          <w:sz w:val="22"/>
          <w:szCs w:val="22"/>
          <w:lang w:val="el-GR"/>
        </w:rPr>
        <w:t xml:space="preserve">  </w:t>
      </w:r>
    </w:p>
    <w:p w14:paraId="6E97918E" w14:textId="670C5422" w:rsidR="00EB2B26" w:rsidRPr="001376E9" w:rsidRDefault="001376E9" w:rsidP="001376E9">
      <w:pPr>
        <w:jc w:val="both"/>
        <w:rPr>
          <w:sz w:val="22"/>
          <w:szCs w:val="22"/>
          <w:lang w:val="el-GR"/>
        </w:rPr>
      </w:pPr>
      <w:r w:rsidRPr="001376E9">
        <w:rPr>
          <w:sz w:val="22"/>
          <w:szCs w:val="22"/>
          <w:lang w:val="el-GR"/>
        </w:rPr>
        <w:t xml:space="preserve"> </w:t>
      </w:r>
    </w:p>
    <w:p w14:paraId="202FEFF2" w14:textId="04F7B340" w:rsidR="002A2FAF" w:rsidRDefault="00FD6E0B">
      <w:pPr>
        <w:rPr>
          <w:sz w:val="22"/>
          <w:szCs w:val="22"/>
          <w:lang w:val="el-GR"/>
        </w:rPr>
      </w:pPr>
      <w:r w:rsidRPr="00FD6E0B">
        <w:rPr>
          <w:i/>
          <w:iCs/>
          <w:sz w:val="22"/>
          <w:szCs w:val="22"/>
          <w:lang w:val="el-GR"/>
        </w:rPr>
        <w:t xml:space="preserve">Τεχνολογικές </w:t>
      </w:r>
      <w:r w:rsidR="000E634E">
        <w:rPr>
          <w:i/>
          <w:iCs/>
          <w:sz w:val="22"/>
          <w:szCs w:val="22"/>
          <w:lang w:val="el-GR"/>
        </w:rPr>
        <w:t>π</w:t>
      </w:r>
      <w:r w:rsidR="008B444D">
        <w:rPr>
          <w:i/>
          <w:iCs/>
          <w:sz w:val="22"/>
          <w:szCs w:val="22"/>
          <w:lang w:val="el-GR"/>
        </w:rPr>
        <w:t>αρενέργειες</w:t>
      </w:r>
      <w:r w:rsidRPr="00FD6E0B">
        <w:rPr>
          <w:i/>
          <w:iCs/>
          <w:sz w:val="22"/>
          <w:szCs w:val="22"/>
          <w:lang w:val="el-GR"/>
        </w:rPr>
        <w:t xml:space="preserve"> και </w:t>
      </w:r>
      <w:r w:rsidR="000E634E">
        <w:rPr>
          <w:i/>
          <w:iCs/>
          <w:sz w:val="22"/>
          <w:szCs w:val="22"/>
          <w:lang w:val="el-GR"/>
        </w:rPr>
        <w:t>ά</w:t>
      </w:r>
      <w:r w:rsidRPr="00FD6E0B">
        <w:rPr>
          <w:i/>
          <w:iCs/>
          <w:sz w:val="22"/>
          <w:szCs w:val="22"/>
          <w:lang w:val="el-GR"/>
        </w:rPr>
        <w:t xml:space="preserve">λλα </w:t>
      </w:r>
      <w:r w:rsidR="000E634E">
        <w:rPr>
          <w:i/>
          <w:iCs/>
          <w:sz w:val="22"/>
          <w:szCs w:val="22"/>
          <w:lang w:val="el-GR"/>
        </w:rPr>
        <w:t>δ</w:t>
      </w:r>
      <w:r w:rsidR="00CC1076">
        <w:rPr>
          <w:i/>
          <w:iCs/>
          <w:sz w:val="22"/>
          <w:szCs w:val="22"/>
          <w:lang w:val="el-GR"/>
        </w:rPr>
        <w:t>αιμόνια</w:t>
      </w:r>
      <w:r w:rsidR="00EF764C">
        <w:rPr>
          <w:i/>
          <w:iCs/>
          <w:sz w:val="22"/>
          <w:szCs w:val="22"/>
          <w:lang w:val="el-GR"/>
        </w:rPr>
        <w:t xml:space="preserve"> Ι</w:t>
      </w:r>
      <w:r w:rsidRPr="00FD6E0B">
        <w:rPr>
          <w:i/>
          <w:iCs/>
          <w:sz w:val="22"/>
          <w:szCs w:val="22"/>
          <w:lang w:val="el-GR"/>
        </w:rPr>
        <w:t>.</w:t>
      </w:r>
    </w:p>
    <w:p w14:paraId="08C3DF7C" w14:textId="77777777" w:rsidR="008B444D" w:rsidRDefault="008B444D">
      <w:pPr>
        <w:rPr>
          <w:sz w:val="22"/>
          <w:szCs w:val="22"/>
          <w:lang w:val="el-GR"/>
        </w:rPr>
      </w:pPr>
    </w:p>
    <w:p w14:paraId="5C1E2092" w14:textId="27D20FA8" w:rsidR="00F5747B" w:rsidRPr="00543D82" w:rsidRDefault="008B444D" w:rsidP="004F4AE7">
      <w:pPr>
        <w:jc w:val="both"/>
      </w:pPr>
      <w:r>
        <w:rPr>
          <w:sz w:val="22"/>
          <w:szCs w:val="22"/>
          <w:lang w:val="el-GR"/>
        </w:rPr>
        <w:t xml:space="preserve">Κάθε επεξεργαστής ή </w:t>
      </w:r>
      <w:r>
        <w:rPr>
          <w:sz w:val="22"/>
          <w:szCs w:val="22"/>
          <w:lang w:val="en-US"/>
        </w:rPr>
        <w:t>plugin</w:t>
      </w:r>
      <w:r w:rsidRPr="008B444D">
        <w:rPr>
          <w:sz w:val="22"/>
          <w:szCs w:val="22"/>
          <w:lang w:val="el-GR"/>
        </w:rPr>
        <w:t xml:space="preserve"> </w:t>
      </w:r>
      <w:r>
        <w:rPr>
          <w:sz w:val="22"/>
          <w:szCs w:val="22"/>
          <w:lang w:val="el-GR"/>
        </w:rPr>
        <w:t xml:space="preserve">εισάγει ατέλειες στο ηχητικό σήμα. </w:t>
      </w:r>
      <w:r w:rsidR="00EB0356">
        <w:rPr>
          <w:sz w:val="22"/>
          <w:szCs w:val="22"/>
          <w:lang w:val="el-GR"/>
        </w:rPr>
        <w:t>Κάθε αλγόριθμος που χρησιμοποιούμε για να επεξεργαστούμε τον ήχο, προκαλεί αλλοιώσεις στο αρχικό υλικό του, εξαιτίας</w:t>
      </w:r>
      <w:r w:rsidRPr="008B444D">
        <w:rPr>
          <w:sz w:val="22"/>
          <w:szCs w:val="22"/>
          <w:lang w:val="el-GR"/>
        </w:rPr>
        <w:t xml:space="preserve"> ατελειών στον ίδιο τον αλγόριθμο. </w:t>
      </w:r>
      <w:r w:rsidR="00103E4A">
        <w:rPr>
          <w:sz w:val="22"/>
          <w:szCs w:val="22"/>
          <w:lang w:val="el-GR"/>
        </w:rPr>
        <w:t>Επίσης, π</w:t>
      </w:r>
      <w:r w:rsidRPr="008B444D">
        <w:rPr>
          <w:sz w:val="22"/>
          <w:szCs w:val="22"/>
          <w:lang w:val="el-GR"/>
        </w:rPr>
        <w:t>ολλ</w:t>
      </w:r>
      <w:r w:rsidR="00103E4A">
        <w:rPr>
          <w:sz w:val="22"/>
          <w:szCs w:val="22"/>
          <w:lang w:val="el-GR"/>
        </w:rPr>
        <w:t>ά</w:t>
      </w:r>
      <w:r w:rsidRPr="008B444D">
        <w:rPr>
          <w:sz w:val="22"/>
          <w:szCs w:val="22"/>
          <w:lang w:val="el-GR"/>
        </w:rPr>
        <w:t xml:space="preserve"> </w:t>
      </w:r>
      <w:r w:rsidR="00EB0356">
        <w:rPr>
          <w:sz w:val="22"/>
          <w:szCs w:val="22"/>
          <w:lang w:val="el-GR"/>
        </w:rPr>
        <w:t xml:space="preserve">ένθετα προγράμματα </w:t>
      </w:r>
      <w:r w:rsidR="00EB0356" w:rsidRPr="00EB0356">
        <w:rPr>
          <w:sz w:val="22"/>
          <w:szCs w:val="22"/>
          <w:lang w:val="el-GR"/>
        </w:rPr>
        <w:t>(</w:t>
      </w:r>
      <w:r w:rsidR="00EB0356">
        <w:rPr>
          <w:sz w:val="22"/>
          <w:szCs w:val="22"/>
          <w:lang w:val="en-US"/>
        </w:rPr>
        <w:t>plugins</w:t>
      </w:r>
      <w:r w:rsidR="00EB0356" w:rsidRPr="00EB0356">
        <w:rPr>
          <w:sz w:val="22"/>
          <w:szCs w:val="22"/>
          <w:lang w:val="el-GR"/>
        </w:rPr>
        <w:t xml:space="preserve">) </w:t>
      </w:r>
      <w:r w:rsidRPr="008B444D">
        <w:rPr>
          <w:sz w:val="22"/>
          <w:szCs w:val="22"/>
          <w:lang w:val="el-GR"/>
        </w:rPr>
        <w:t xml:space="preserve">εισάγουν </w:t>
      </w:r>
      <w:r w:rsidR="00EB0356">
        <w:rPr>
          <w:sz w:val="22"/>
          <w:szCs w:val="22"/>
          <w:lang w:val="el-GR"/>
        </w:rPr>
        <w:t>αλλοιώσεις και σφάλματα (</w:t>
      </w:r>
      <w:r w:rsidR="00EB0356">
        <w:rPr>
          <w:sz w:val="22"/>
          <w:szCs w:val="22"/>
          <w:lang w:val="en-US"/>
        </w:rPr>
        <w:t>artefacts</w:t>
      </w:r>
      <w:r w:rsidR="00EB0356">
        <w:rPr>
          <w:sz w:val="22"/>
          <w:szCs w:val="22"/>
          <w:lang w:val="el-GR"/>
        </w:rPr>
        <w:t>)</w:t>
      </w:r>
      <w:r w:rsidRPr="008B444D">
        <w:rPr>
          <w:sz w:val="22"/>
          <w:szCs w:val="22"/>
          <w:lang w:val="el-GR"/>
        </w:rPr>
        <w:t xml:space="preserve"> </w:t>
      </w:r>
      <w:r w:rsidR="00103E4A">
        <w:rPr>
          <w:sz w:val="22"/>
          <w:szCs w:val="22"/>
          <w:lang w:val="el-GR"/>
        </w:rPr>
        <w:t>εξαιτίας</w:t>
      </w:r>
      <w:r w:rsidRPr="008B444D">
        <w:rPr>
          <w:sz w:val="22"/>
          <w:szCs w:val="22"/>
          <w:lang w:val="el-GR"/>
        </w:rPr>
        <w:t xml:space="preserve"> ορισμέν</w:t>
      </w:r>
      <w:r w:rsidR="00103E4A">
        <w:rPr>
          <w:sz w:val="22"/>
          <w:szCs w:val="22"/>
          <w:lang w:val="el-GR"/>
        </w:rPr>
        <w:t>ων</w:t>
      </w:r>
      <w:r w:rsidRPr="008B444D">
        <w:rPr>
          <w:sz w:val="22"/>
          <w:szCs w:val="22"/>
          <w:lang w:val="el-GR"/>
        </w:rPr>
        <w:t xml:space="preserve"> ρυθμίσε</w:t>
      </w:r>
      <w:r w:rsidR="00103E4A">
        <w:rPr>
          <w:sz w:val="22"/>
          <w:szCs w:val="22"/>
          <w:lang w:val="el-GR"/>
        </w:rPr>
        <w:t>ων που επιλέγουμε</w:t>
      </w:r>
      <w:r w:rsidRPr="008B444D">
        <w:rPr>
          <w:sz w:val="22"/>
          <w:szCs w:val="22"/>
          <w:lang w:val="el-GR"/>
        </w:rPr>
        <w:t xml:space="preserve">. </w:t>
      </w:r>
      <w:r w:rsidR="00103E4A">
        <w:rPr>
          <w:sz w:val="22"/>
          <w:szCs w:val="22"/>
          <w:lang w:val="el-GR"/>
        </w:rPr>
        <w:t xml:space="preserve">Τέτοιες αλλοιώσεις περιλαμβάνουν την παραμόρφωση, την διαφορά φάσης, τα </w:t>
      </w:r>
      <w:proofErr w:type="spellStart"/>
      <w:r w:rsidR="00103E4A">
        <w:rPr>
          <w:sz w:val="22"/>
          <w:szCs w:val="22"/>
          <w:lang w:val="el-GR"/>
        </w:rPr>
        <w:t>κλικς</w:t>
      </w:r>
      <w:proofErr w:type="spellEnd"/>
      <w:r w:rsidR="00103E4A">
        <w:rPr>
          <w:sz w:val="22"/>
          <w:szCs w:val="22"/>
          <w:lang w:val="el-GR"/>
        </w:rPr>
        <w:t xml:space="preserve">, την προσθήκη θορύβου κ.ά. Όλα αυτά αλλοιώνουν ή </w:t>
      </w:r>
      <w:r w:rsidR="00103E4A">
        <w:rPr>
          <w:sz w:val="22"/>
          <w:szCs w:val="22"/>
          <w:lang w:val="el-GR"/>
        </w:rPr>
        <w:lastRenderedPageBreak/>
        <w:t>παραμορφώνουν τον αρχικό μας ήχο, ενώ άλλα προγράμματα χρωματίζουν υπερβολικά το υλικό μας (</w:t>
      </w:r>
      <w:r w:rsidR="00103E4A">
        <w:rPr>
          <w:sz w:val="22"/>
          <w:szCs w:val="22"/>
          <w:lang w:val="en-US"/>
        </w:rPr>
        <w:t>Roads</w:t>
      </w:r>
      <w:r w:rsidR="00103E4A" w:rsidRPr="00103E4A">
        <w:rPr>
          <w:sz w:val="22"/>
          <w:szCs w:val="22"/>
          <w:lang w:val="el-GR"/>
        </w:rPr>
        <w:t xml:space="preserve"> 2015, 124</w:t>
      </w:r>
      <w:r w:rsidR="00103E4A">
        <w:rPr>
          <w:sz w:val="22"/>
          <w:szCs w:val="22"/>
          <w:lang w:val="el-GR"/>
        </w:rPr>
        <w:t xml:space="preserve">). </w:t>
      </w:r>
    </w:p>
    <w:p w14:paraId="216590ED" w14:textId="77777777" w:rsidR="00103E4A" w:rsidRDefault="00103E4A">
      <w:pPr>
        <w:rPr>
          <w:b/>
          <w:bCs/>
          <w:sz w:val="22"/>
          <w:szCs w:val="22"/>
        </w:rPr>
      </w:pPr>
    </w:p>
    <w:p w14:paraId="60A5BD89" w14:textId="13AF4072" w:rsidR="004139ED" w:rsidRPr="00A518B7" w:rsidRDefault="000E634E">
      <w:pPr>
        <w:rPr>
          <w:b/>
          <w:bCs/>
          <w:sz w:val="22"/>
          <w:szCs w:val="22"/>
          <w:lang w:val="el-GR"/>
        </w:rPr>
      </w:pPr>
      <w:r w:rsidRPr="00FD6E0B">
        <w:rPr>
          <w:i/>
          <w:iCs/>
          <w:sz w:val="22"/>
          <w:szCs w:val="22"/>
          <w:lang w:val="el-GR"/>
        </w:rPr>
        <w:t xml:space="preserve">Τεχνολογικές </w:t>
      </w:r>
      <w:r>
        <w:rPr>
          <w:i/>
          <w:iCs/>
          <w:sz w:val="22"/>
          <w:szCs w:val="22"/>
          <w:lang w:val="el-GR"/>
        </w:rPr>
        <w:t>παρενέργειες</w:t>
      </w:r>
      <w:r w:rsidRPr="00FD6E0B">
        <w:rPr>
          <w:i/>
          <w:iCs/>
          <w:sz w:val="22"/>
          <w:szCs w:val="22"/>
          <w:lang w:val="el-GR"/>
        </w:rPr>
        <w:t xml:space="preserve"> και </w:t>
      </w:r>
      <w:r>
        <w:rPr>
          <w:i/>
          <w:iCs/>
          <w:sz w:val="22"/>
          <w:szCs w:val="22"/>
          <w:lang w:val="el-GR"/>
        </w:rPr>
        <w:t>ά</w:t>
      </w:r>
      <w:r w:rsidRPr="00FD6E0B">
        <w:rPr>
          <w:i/>
          <w:iCs/>
          <w:sz w:val="22"/>
          <w:szCs w:val="22"/>
          <w:lang w:val="el-GR"/>
        </w:rPr>
        <w:t xml:space="preserve">λλα </w:t>
      </w:r>
      <w:r>
        <w:rPr>
          <w:i/>
          <w:iCs/>
          <w:sz w:val="22"/>
          <w:szCs w:val="22"/>
          <w:lang w:val="el-GR"/>
        </w:rPr>
        <w:t xml:space="preserve">δαιμόνια </w:t>
      </w:r>
      <w:r w:rsidR="00A518B7">
        <w:rPr>
          <w:i/>
          <w:iCs/>
          <w:sz w:val="22"/>
          <w:szCs w:val="22"/>
          <w:lang w:val="el-GR"/>
        </w:rPr>
        <w:t>ΙΙ</w:t>
      </w:r>
      <w:r w:rsidR="00A518B7" w:rsidRPr="00A518B7">
        <w:rPr>
          <w:i/>
          <w:iCs/>
          <w:sz w:val="22"/>
          <w:szCs w:val="22"/>
          <w:lang w:val="el-GR"/>
        </w:rPr>
        <w:t xml:space="preserve"> - </w:t>
      </w:r>
      <w:r w:rsidR="004139ED" w:rsidRPr="00A518B7">
        <w:rPr>
          <w:i/>
          <w:iCs/>
          <w:sz w:val="22"/>
          <w:szCs w:val="22"/>
          <w:lang w:val="en-US"/>
        </w:rPr>
        <w:t>DC</w:t>
      </w:r>
      <w:r w:rsidR="004139ED" w:rsidRPr="00A518B7">
        <w:rPr>
          <w:i/>
          <w:iCs/>
          <w:sz w:val="22"/>
          <w:szCs w:val="22"/>
          <w:lang w:val="el-GR"/>
        </w:rPr>
        <w:t xml:space="preserve"> </w:t>
      </w:r>
      <w:r w:rsidR="004139ED" w:rsidRPr="00A518B7">
        <w:rPr>
          <w:i/>
          <w:iCs/>
          <w:sz w:val="22"/>
          <w:szCs w:val="22"/>
          <w:lang w:val="en-US"/>
        </w:rPr>
        <w:t>offset</w:t>
      </w:r>
      <w:r w:rsidR="00A518B7">
        <w:rPr>
          <w:i/>
          <w:iCs/>
          <w:sz w:val="22"/>
          <w:szCs w:val="22"/>
          <w:lang w:val="el-GR"/>
        </w:rPr>
        <w:t>.</w:t>
      </w:r>
    </w:p>
    <w:p w14:paraId="37019ED2" w14:textId="77777777" w:rsidR="001D480A" w:rsidRPr="001D480A" w:rsidRDefault="001D480A">
      <w:pPr>
        <w:rPr>
          <w:sz w:val="22"/>
          <w:szCs w:val="22"/>
          <w:lang w:val="el-GR"/>
        </w:rPr>
      </w:pPr>
    </w:p>
    <w:p w14:paraId="3A8EE415" w14:textId="6B1883AC" w:rsidR="00A24EAD" w:rsidRDefault="00860647" w:rsidP="004743B5">
      <w:pPr>
        <w:jc w:val="both"/>
        <w:rPr>
          <w:sz w:val="22"/>
          <w:szCs w:val="22"/>
          <w:lang w:val="el-GR"/>
        </w:rPr>
      </w:pPr>
      <w:r w:rsidRPr="00860647">
        <w:rPr>
          <w:sz w:val="22"/>
          <w:szCs w:val="22"/>
          <w:lang w:val="el-GR"/>
        </w:rPr>
        <w:t xml:space="preserve">Τα ηχητικά σήματα μεταδίδονται </w:t>
      </w:r>
      <w:r w:rsidR="00583BC7">
        <w:rPr>
          <w:sz w:val="22"/>
          <w:szCs w:val="22"/>
          <w:lang w:val="el-GR"/>
        </w:rPr>
        <w:t>μέσω</w:t>
      </w:r>
      <w:r w:rsidRPr="00860647">
        <w:rPr>
          <w:sz w:val="22"/>
          <w:szCs w:val="22"/>
          <w:lang w:val="el-GR"/>
        </w:rPr>
        <w:t xml:space="preserve"> εναλλασσόμενου ρεύματος</w:t>
      </w:r>
      <w:r w:rsidR="00583BC7">
        <w:rPr>
          <w:sz w:val="22"/>
          <w:szCs w:val="22"/>
          <w:lang w:val="el-GR"/>
        </w:rPr>
        <w:t xml:space="preserve">, με </w:t>
      </w:r>
      <w:r w:rsidRPr="00860647">
        <w:rPr>
          <w:sz w:val="22"/>
          <w:szCs w:val="22"/>
          <w:lang w:val="el-GR"/>
        </w:rPr>
        <w:t>μια τάση σήματος που</w:t>
      </w:r>
      <w:r w:rsidR="00583BC7">
        <w:rPr>
          <w:sz w:val="22"/>
          <w:szCs w:val="22"/>
          <w:lang w:val="el-GR"/>
        </w:rPr>
        <w:t xml:space="preserve"> συνήθως</w:t>
      </w:r>
      <w:r w:rsidRPr="00860647">
        <w:rPr>
          <w:sz w:val="22"/>
          <w:szCs w:val="22"/>
          <w:lang w:val="el-GR"/>
        </w:rPr>
        <w:t xml:space="preserve"> ποικίλλει, για παράδειγμα, μεταξύ +3 </w:t>
      </w:r>
      <w:r w:rsidRPr="00860647">
        <w:rPr>
          <w:sz w:val="22"/>
          <w:szCs w:val="22"/>
          <w:lang w:val="en-US"/>
        </w:rPr>
        <w:t>Volt</w:t>
      </w:r>
      <w:r w:rsidRPr="00860647">
        <w:rPr>
          <w:sz w:val="22"/>
          <w:szCs w:val="22"/>
          <w:lang w:val="el-GR"/>
        </w:rPr>
        <w:t xml:space="preserve"> και -3 </w:t>
      </w:r>
      <w:r w:rsidRPr="00860647">
        <w:rPr>
          <w:sz w:val="22"/>
          <w:szCs w:val="22"/>
          <w:lang w:val="en-US"/>
        </w:rPr>
        <w:t>Volt</w:t>
      </w:r>
      <w:r w:rsidR="00583BC7">
        <w:rPr>
          <w:sz w:val="22"/>
          <w:szCs w:val="22"/>
          <w:lang w:val="el-GR"/>
        </w:rPr>
        <w:t>.</w:t>
      </w:r>
      <w:r w:rsidRPr="00860647">
        <w:rPr>
          <w:sz w:val="22"/>
          <w:szCs w:val="22"/>
          <w:lang w:val="el-GR"/>
        </w:rPr>
        <w:t xml:space="preserve"> </w:t>
      </w:r>
      <w:r w:rsidR="001D480A">
        <w:rPr>
          <w:sz w:val="22"/>
          <w:szCs w:val="22"/>
          <w:lang w:val="el-GR"/>
        </w:rPr>
        <w:t>Μεταξύ αυτού του εύρους, η</w:t>
      </w:r>
      <w:r w:rsidRPr="00860647">
        <w:rPr>
          <w:sz w:val="22"/>
          <w:szCs w:val="22"/>
          <w:lang w:val="el-GR"/>
        </w:rPr>
        <w:t xml:space="preserve"> </w:t>
      </w:r>
      <w:proofErr w:type="spellStart"/>
      <w:r w:rsidRPr="00860647">
        <w:rPr>
          <w:sz w:val="22"/>
          <w:szCs w:val="22"/>
          <w:lang w:val="el-GR"/>
        </w:rPr>
        <w:t>κυματομορφή</w:t>
      </w:r>
      <w:proofErr w:type="spellEnd"/>
      <w:r w:rsidRPr="00860647">
        <w:rPr>
          <w:sz w:val="22"/>
          <w:szCs w:val="22"/>
          <w:lang w:val="el-GR"/>
        </w:rPr>
        <w:t xml:space="preserve"> </w:t>
      </w:r>
      <w:r w:rsidR="001D480A">
        <w:rPr>
          <w:sz w:val="22"/>
          <w:szCs w:val="22"/>
          <w:lang w:val="el-GR"/>
        </w:rPr>
        <w:t>αναπτύσσεται,</w:t>
      </w:r>
      <w:r w:rsidRPr="00860647">
        <w:rPr>
          <w:sz w:val="22"/>
          <w:szCs w:val="22"/>
          <w:lang w:val="el-GR"/>
        </w:rPr>
        <w:t xml:space="preserve"> συμμετρικ</w:t>
      </w:r>
      <w:r w:rsidR="00AD3344">
        <w:rPr>
          <w:sz w:val="22"/>
          <w:szCs w:val="22"/>
          <w:lang w:val="el-GR"/>
        </w:rPr>
        <w:t xml:space="preserve">ά </w:t>
      </w:r>
      <w:r w:rsidR="00AD3344" w:rsidRPr="00860647">
        <w:rPr>
          <w:sz w:val="22"/>
          <w:szCs w:val="22"/>
          <w:lang w:val="el-GR"/>
        </w:rPr>
        <w:t>ή λιγότερο</w:t>
      </w:r>
      <w:r w:rsidR="00AD3344">
        <w:rPr>
          <w:sz w:val="22"/>
          <w:szCs w:val="22"/>
          <w:lang w:val="el-GR"/>
        </w:rPr>
        <w:t xml:space="preserve"> συμμετρικά</w:t>
      </w:r>
      <w:r w:rsidR="001D480A">
        <w:rPr>
          <w:sz w:val="22"/>
          <w:szCs w:val="22"/>
          <w:lang w:val="el-GR"/>
        </w:rPr>
        <w:t>, περνώντας κάθε φορά από τ</w:t>
      </w:r>
      <w:r w:rsidR="007D04CE">
        <w:rPr>
          <w:sz w:val="22"/>
          <w:szCs w:val="22"/>
          <w:lang w:val="el-GR"/>
        </w:rPr>
        <w:t xml:space="preserve">α </w:t>
      </w:r>
      <w:r w:rsidR="00A518B7">
        <w:rPr>
          <w:sz w:val="22"/>
          <w:szCs w:val="22"/>
          <w:lang w:val="el-GR"/>
        </w:rPr>
        <w:t>ανοδικά</w:t>
      </w:r>
      <w:r w:rsidR="007D04CE">
        <w:rPr>
          <w:sz w:val="22"/>
          <w:szCs w:val="22"/>
          <w:lang w:val="el-GR"/>
        </w:rPr>
        <w:t xml:space="preserve"> και καθοδικά </w:t>
      </w:r>
      <w:r w:rsidR="001D480A">
        <w:rPr>
          <w:sz w:val="22"/>
          <w:szCs w:val="22"/>
          <w:lang w:val="el-GR"/>
        </w:rPr>
        <w:t>μηδενικ</w:t>
      </w:r>
      <w:r w:rsidR="007D04CE">
        <w:rPr>
          <w:sz w:val="22"/>
          <w:szCs w:val="22"/>
          <w:lang w:val="el-GR"/>
        </w:rPr>
        <w:t>ά</w:t>
      </w:r>
      <w:r w:rsidR="001D480A">
        <w:rPr>
          <w:sz w:val="22"/>
          <w:szCs w:val="22"/>
          <w:lang w:val="el-GR"/>
        </w:rPr>
        <w:t xml:space="preserve"> σημεί</w:t>
      </w:r>
      <w:r w:rsidR="007D04CE">
        <w:rPr>
          <w:sz w:val="22"/>
          <w:szCs w:val="22"/>
          <w:lang w:val="el-GR"/>
        </w:rPr>
        <w:t>α</w:t>
      </w:r>
      <w:r w:rsidR="001D480A">
        <w:rPr>
          <w:sz w:val="22"/>
          <w:szCs w:val="22"/>
          <w:lang w:val="el-GR"/>
        </w:rPr>
        <w:t xml:space="preserve"> του πλάτους (</w:t>
      </w:r>
      <w:r w:rsidR="001D480A">
        <w:rPr>
          <w:sz w:val="22"/>
          <w:szCs w:val="22"/>
          <w:lang w:val="en-US"/>
        </w:rPr>
        <w:t>zero</w:t>
      </w:r>
      <w:r w:rsidR="001D480A" w:rsidRPr="001D480A">
        <w:rPr>
          <w:sz w:val="22"/>
          <w:szCs w:val="22"/>
          <w:lang w:val="el-GR"/>
        </w:rPr>
        <w:t xml:space="preserve"> </w:t>
      </w:r>
      <w:r w:rsidR="001D480A">
        <w:rPr>
          <w:sz w:val="22"/>
          <w:szCs w:val="22"/>
          <w:lang w:val="en-US"/>
        </w:rPr>
        <w:t>crossing</w:t>
      </w:r>
      <w:r w:rsidR="001D480A" w:rsidRPr="001D480A">
        <w:rPr>
          <w:rStyle w:val="FootnoteReference"/>
          <w:sz w:val="20"/>
          <w:szCs w:val="20"/>
          <w:lang w:val="en-US"/>
        </w:rPr>
        <w:footnoteReference w:id="12"/>
      </w:r>
      <w:r w:rsidR="001D480A">
        <w:rPr>
          <w:sz w:val="22"/>
          <w:szCs w:val="22"/>
          <w:lang w:val="el-GR"/>
        </w:rPr>
        <w:t>)</w:t>
      </w:r>
      <w:r w:rsidR="001D480A" w:rsidRPr="001D480A">
        <w:rPr>
          <w:sz w:val="22"/>
          <w:szCs w:val="22"/>
          <w:lang w:val="el-GR"/>
        </w:rPr>
        <w:t>.</w:t>
      </w:r>
      <w:r w:rsidRPr="00860647">
        <w:rPr>
          <w:sz w:val="22"/>
          <w:szCs w:val="22"/>
          <w:lang w:val="el-GR"/>
        </w:rPr>
        <w:t xml:space="preserve"> </w:t>
      </w:r>
      <w:r w:rsidR="00AD3344">
        <w:rPr>
          <w:sz w:val="22"/>
          <w:szCs w:val="22"/>
          <w:lang w:val="el-GR"/>
        </w:rPr>
        <w:t xml:space="preserve">Το </w:t>
      </w:r>
      <w:r w:rsidR="00C3287E">
        <w:rPr>
          <w:sz w:val="22"/>
          <w:szCs w:val="22"/>
          <w:lang w:val="en-US"/>
        </w:rPr>
        <w:t>DC</w:t>
      </w:r>
      <w:r w:rsidR="00AD3344" w:rsidRPr="00AD3344">
        <w:rPr>
          <w:sz w:val="22"/>
          <w:szCs w:val="22"/>
          <w:lang w:val="el-GR"/>
        </w:rPr>
        <w:t xml:space="preserve"> </w:t>
      </w:r>
      <w:r w:rsidR="00AD3344">
        <w:rPr>
          <w:sz w:val="22"/>
          <w:szCs w:val="22"/>
          <w:lang w:val="en-US"/>
        </w:rPr>
        <w:t>offset</w:t>
      </w:r>
      <w:r w:rsidR="00C3287E" w:rsidRPr="00C3287E">
        <w:rPr>
          <w:sz w:val="22"/>
          <w:szCs w:val="22"/>
          <w:lang w:val="el-GR"/>
        </w:rPr>
        <w:t xml:space="preserve"> (</w:t>
      </w:r>
      <w:r w:rsidR="00C3287E">
        <w:rPr>
          <w:sz w:val="22"/>
          <w:szCs w:val="22"/>
          <w:lang w:val="en-US"/>
        </w:rPr>
        <w:t>direct</w:t>
      </w:r>
      <w:r w:rsidR="00C3287E" w:rsidRPr="00C3287E">
        <w:rPr>
          <w:sz w:val="22"/>
          <w:szCs w:val="22"/>
          <w:lang w:val="el-GR"/>
        </w:rPr>
        <w:t xml:space="preserve"> </w:t>
      </w:r>
      <w:r w:rsidR="00C3287E">
        <w:rPr>
          <w:sz w:val="22"/>
          <w:szCs w:val="22"/>
          <w:lang w:val="en-US"/>
        </w:rPr>
        <w:t>current</w:t>
      </w:r>
      <w:r w:rsidR="00C3287E" w:rsidRPr="00C3287E">
        <w:rPr>
          <w:sz w:val="22"/>
          <w:szCs w:val="22"/>
          <w:lang w:val="el-GR"/>
        </w:rPr>
        <w:t xml:space="preserve"> </w:t>
      </w:r>
      <w:r w:rsidR="00C3287E">
        <w:rPr>
          <w:sz w:val="22"/>
          <w:szCs w:val="22"/>
          <w:lang w:val="en-US"/>
        </w:rPr>
        <w:t>offset</w:t>
      </w:r>
      <w:r w:rsidR="00C3287E" w:rsidRPr="00C3287E">
        <w:rPr>
          <w:sz w:val="22"/>
          <w:szCs w:val="22"/>
          <w:lang w:val="el-GR"/>
        </w:rPr>
        <w:t>)</w:t>
      </w:r>
      <w:r w:rsidR="00AD3344" w:rsidRPr="00AD3344">
        <w:rPr>
          <w:sz w:val="22"/>
          <w:szCs w:val="22"/>
          <w:lang w:val="el-GR"/>
        </w:rPr>
        <w:t xml:space="preserve"> </w:t>
      </w:r>
      <w:r w:rsidR="00AD3344">
        <w:rPr>
          <w:sz w:val="22"/>
          <w:szCs w:val="22"/>
          <w:lang w:val="el-GR"/>
        </w:rPr>
        <w:t xml:space="preserve">παρουσιάζεται όταν </w:t>
      </w:r>
      <w:r w:rsidR="00AD3344" w:rsidRPr="00860647">
        <w:rPr>
          <w:sz w:val="22"/>
          <w:szCs w:val="22"/>
          <w:lang w:val="el-GR"/>
        </w:rPr>
        <w:t>η</w:t>
      </w:r>
      <w:r w:rsidR="00CE633F">
        <w:rPr>
          <w:sz w:val="22"/>
          <w:szCs w:val="22"/>
          <w:lang w:val="el-GR"/>
        </w:rPr>
        <w:t xml:space="preserve"> </w:t>
      </w:r>
      <w:proofErr w:type="spellStart"/>
      <w:r w:rsidR="00CE633F">
        <w:rPr>
          <w:sz w:val="22"/>
          <w:szCs w:val="22"/>
          <w:lang w:val="el-GR"/>
        </w:rPr>
        <w:t>κυματομορφή</w:t>
      </w:r>
      <w:proofErr w:type="spellEnd"/>
      <w:r w:rsidR="00CE633F">
        <w:rPr>
          <w:sz w:val="22"/>
          <w:szCs w:val="22"/>
          <w:lang w:val="el-GR"/>
        </w:rPr>
        <w:t xml:space="preserve"> δεν διασχίζει την γραμμή των μηδενικών σημείων, αλλά μετατοπίζεται πάνω ή κάτω από αυτήν (</w:t>
      </w:r>
      <w:r w:rsidR="00CE633F" w:rsidRPr="00A43EA1">
        <w:rPr>
          <w:sz w:val="22"/>
          <w:szCs w:val="22"/>
          <w:lang w:val="el-GR"/>
        </w:rPr>
        <w:t xml:space="preserve">Εικόνα </w:t>
      </w:r>
      <w:r w:rsidR="00A43EA1" w:rsidRPr="00A43EA1">
        <w:rPr>
          <w:sz w:val="22"/>
          <w:szCs w:val="22"/>
          <w:lang w:val="el-GR"/>
        </w:rPr>
        <w:t>6.11</w:t>
      </w:r>
      <w:r w:rsidR="00CE633F" w:rsidRPr="00A43EA1">
        <w:rPr>
          <w:sz w:val="22"/>
          <w:szCs w:val="22"/>
          <w:lang w:val="el-GR"/>
        </w:rPr>
        <w:t>).</w:t>
      </w:r>
      <w:r w:rsidR="00AD3344" w:rsidRPr="00A43EA1">
        <w:rPr>
          <w:sz w:val="22"/>
          <w:szCs w:val="22"/>
          <w:lang w:val="el-GR"/>
        </w:rPr>
        <w:t xml:space="preserve"> </w:t>
      </w:r>
    </w:p>
    <w:p w14:paraId="65EB61A4" w14:textId="659A7CD6" w:rsidR="00A24EAD" w:rsidRDefault="00A24EAD" w:rsidP="004743B5">
      <w:pPr>
        <w:jc w:val="both"/>
        <w:rPr>
          <w:sz w:val="22"/>
          <w:szCs w:val="22"/>
          <w:lang w:val="el-GR"/>
        </w:rPr>
      </w:pPr>
    </w:p>
    <w:p w14:paraId="72B410D4" w14:textId="0B005B17" w:rsidR="00A06308" w:rsidRDefault="00A06308" w:rsidP="00A06308">
      <w:pPr>
        <w:jc w:val="center"/>
        <w:rPr>
          <w:sz w:val="22"/>
          <w:szCs w:val="22"/>
          <w:lang w:val="el-GR"/>
        </w:rPr>
      </w:pPr>
      <w:r>
        <w:rPr>
          <w:noProof/>
          <w:sz w:val="22"/>
          <w:szCs w:val="22"/>
          <w:lang w:val="el-GR"/>
        </w:rPr>
        <w:drawing>
          <wp:inline distT="0" distB="0" distL="0" distR="0" wp14:anchorId="27B335C5" wp14:editId="0EBC964C">
            <wp:extent cx="5731510" cy="1109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1109345"/>
                    </a:xfrm>
                    <a:prstGeom prst="rect">
                      <a:avLst/>
                    </a:prstGeom>
                  </pic:spPr>
                </pic:pic>
              </a:graphicData>
            </a:graphic>
          </wp:inline>
        </w:drawing>
      </w:r>
    </w:p>
    <w:p w14:paraId="0EC75718" w14:textId="77777777" w:rsidR="00A06308" w:rsidRDefault="00A06308" w:rsidP="004743B5">
      <w:pPr>
        <w:jc w:val="both"/>
        <w:rPr>
          <w:sz w:val="22"/>
          <w:szCs w:val="22"/>
          <w:lang w:val="el-GR"/>
        </w:rPr>
      </w:pPr>
    </w:p>
    <w:p w14:paraId="344C3A25" w14:textId="23B4262B" w:rsidR="00A24EAD" w:rsidRPr="003537C8" w:rsidRDefault="00A24EAD" w:rsidP="00A24EAD">
      <w:pPr>
        <w:jc w:val="center"/>
        <w:rPr>
          <w:i/>
          <w:iCs/>
          <w:sz w:val="22"/>
          <w:szCs w:val="22"/>
          <w:lang w:val="el-GR"/>
        </w:rPr>
      </w:pPr>
      <w:r w:rsidRPr="00A43EA1">
        <w:rPr>
          <w:i/>
          <w:iCs/>
          <w:sz w:val="22"/>
          <w:szCs w:val="22"/>
          <w:lang w:val="el-GR"/>
        </w:rPr>
        <w:t xml:space="preserve">Εικόνα </w:t>
      </w:r>
      <w:r w:rsidR="00A43EA1" w:rsidRPr="00A43EA1">
        <w:rPr>
          <w:i/>
          <w:iCs/>
          <w:sz w:val="22"/>
          <w:szCs w:val="22"/>
          <w:lang w:val="el-GR"/>
        </w:rPr>
        <w:t xml:space="preserve">6.11. </w:t>
      </w:r>
      <w:r w:rsidR="00A43EA1" w:rsidRPr="00A43EA1">
        <w:rPr>
          <w:i/>
          <w:iCs/>
          <w:sz w:val="22"/>
          <w:szCs w:val="22"/>
          <w:lang w:val="en-US"/>
        </w:rPr>
        <w:t>DC</w:t>
      </w:r>
      <w:r w:rsidRPr="00A43EA1">
        <w:rPr>
          <w:i/>
          <w:iCs/>
          <w:sz w:val="22"/>
          <w:szCs w:val="22"/>
          <w:lang w:val="el-GR"/>
        </w:rPr>
        <w:t xml:space="preserve"> </w:t>
      </w:r>
      <w:proofErr w:type="spellStart"/>
      <w:r w:rsidRPr="00A43EA1">
        <w:rPr>
          <w:i/>
          <w:iCs/>
          <w:sz w:val="22"/>
          <w:szCs w:val="22"/>
          <w:lang w:val="el-GR"/>
        </w:rPr>
        <w:t>offset</w:t>
      </w:r>
      <w:proofErr w:type="spellEnd"/>
      <w:r w:rsidR="00A43EA1" w:rsidRPr="003537C8">
        <w:rPr>
          <w:i/>
          <w:iCs/>
          <w:sz w:val="22"/>
          <w:szCs w:val="22"/>
          <w:lang w:val="el-GR"/>
        </w:rPr>
        <w:t>.</w:t>
      </w:r>
    </w:p>
    <w:p w14:paraId="45117DA0" w14:textId="77777777" w:rsidR="00A24EAD" w:rsidRDefault="00A24EAD" w:rsidP="004743B5">
      <w:pPr>
        <w:jc w:val="both"/>
        <w:rPr>
          <w:sz w:val="22"/>
          <w:szCs w:val="22"/>
          <w:lang w:val="el-GR"/>
        </w:rPr>
      </w:pPr>
    </w:p>
    <w:p w14:paraId="19DC540E" w14:textId="6B5F60CD" w:rsidR="007D04CE" w:rsidRDefault="00CE633F" w:rsidP="004743B5">
      <w:pPr>
        <w:jc w:val="both"/>
        <w:rPr>
          <w:sz w:val="22"/>
          <w:szCs w:val="22"/>
          <w:lang w:val="el-GR"/>
        </w:rPr>
      </w:pPr>
      <w:r>
        <w:rPr>
          <w:sz w:val="22"/>
          <w:szCs w:val="22"/>
          <w:lang w:val="el-GR"/>
        </w:rPr>
        <w:t xml:space="preserve">Το </w:t>
      </w:r>
      <w:r>
        <w:rPr>
          <w:sz w:val="22"/>
          <w:szCs w:val="22"/>
          <w:lang w:val="en-US"/>
        </w:rPr>
        <w:t>DC</w:t>
      </w:r>
      <w:r w:rsidRPr="00CE633F">
        <w:rPr>
          <w:sz w:val="22"/>
          <w:szCs w:val="22"/>
          <w:lang w:val="el-GR"/>
        </w:rPr>
        <w:t xml:space="preserve"> </w:t>
      </w:r>
      <w:r>
        <w:rPr>
          <w:sz w:val="22"/>
          <w:szCs w:val="22"/>
          <w:lang w:val="en-US"/>
        </w:rPr>
        <w:t>offset</w:t>
      </w:r>
      <w:r w:rsidRPr="00CE633F">
        <w:rPr>
          <w:sz w:val="22"/>
          <w:szCs w:val="22"/>
          <w:lang w:val="el-GR"/>
        </w:rPr>
        <w:t xml:space="preserve"> </w:t>
      </w:r>
      <w:r>
        <w:rPr>
          <w:sz w:val="22"/>
          <w:szCs w:val="22"/>
          <w:lang w:val="el-GR"/>
        </w:rPr>
        <w:t xml:space="preserve">προκύπτει όταν αλλάζει η τάση του </w:t>
      </w:r>
      <w:r w:rsidR="007D04CE">
        <w:rPr>
          <w:sz w:val="22"/>
          <w:szCs w:val="22"/>
          <w:lang w:val="el-GR"/>
        </w:rPr>
        <w:t xml:space="preserve">ηλεκτρικού </w:t>
      </w:r>
      <w:r>
        <w:rPr>
          <w:sz w:val="22"/>
          <w:szCs w:val="22"/>
          <w:lang w:val="el-GR"/>
        </w:rPr>
        <w:t>ρεύματος</w:t>
      </w:r>
      <w:r w:rsidR="007D04CE">
        <w:rPr>
          <w:sz w:val="22"/>
          <w:szCs w:val="22"/>
          <w:lang w:val="el-GR"/>
        </w:rPr>
        <w:t xml:space="preserve"> σε κάποιο σημείο της πορείας του ηχητικού σήματος. Τα προβλήματα που προξενεί είναι:</w:t>
      </w:r>
    </w:p>
    <w:p w14:paraId="3E28E1D7" w14:textId="416CDB62" w:rsidR="007D04CE" w:rsidRDefault="007D04CE" w:rsidP="004743B5">
      <w:pPr>
        <w:jc w:val="both"/>
        <w:rPr>
          <w:sz w:val="22"/>
          <w:szCs w:val="22"/>
          <w:lang w:val="el-GR"/>
        </w:rPr>
      </w:pPr>
    </w:p>
    <w:p w14:paraId="0829161F" w14:textId="7C75775B" w:rsidR="007D04CE" w:rsidRPr="00A43EA1" w:rsidRDefault="004743B5" w:rsidP="00A43EA1">
      <w:pPr>
        <w:pStyle w:val="ListParagraph"/>
        <w:numPr>
          <w:ilvl w:val="0"/>
          <w:numId w:val="27"/>
        </w:numPr>
        <w:jc w:val="both"/>
        <w:rPr>
          <w:lang w:val="el-GR"/>
        </w:rPr>
      </w:pPr>
      <w:proofErr w:type="spellStart"/>
      <w:r w:rsidRPr="00A43EA1">
        <w:rPr>
          <w:i/>
          <w:iCs/>
          <w:lang w:val="el-GR"/>
        </w:rPr>
        <w:t>Κλικς</w:t>
      </w:r>
      <w:proofErr w:type="spellEnd"/>
      <w:r w:rsidRPr="00A43EA1">
        <w:rPr>
          <w:i/>
          <w:iCs/>
          <w:lang w:val="el-GR"/>
        </w:rPr>
        <w:t xml:space="preserve">. </w:t>
      </w:r>
      <w:r w:rsidR="007D04CE" w:rsidRPr="00A43EA1">
        <w:rPr>
          <w:lang w:val="el-GR"/>
        </w:rPr>
        <w:t xml:space="preserve">Η </w:t>
      </w:r>
      <w:proofErr w:type="spellStart"/>
      <w:r w:rsidR="007D04CE" w:rsidRPr="00A43EA1">
        <w:rPr>
          <w:lang w:val="el-GR"/>
        </w:rPr>
        <w:t>κυματομορφή</w:t>
      </w:r>
      <w:proofErr w:type="spellEnd"/>
      <w:r w:rsidR="007D04CE" w:rsidRPr="00A43EA1">
        <w:rPr>
          <w:lang w:val="el-GR"/>
        </w:rPr>
        <w:t xml:space="preserve"> με </w:t>
      </w:r>
      <w:r w:rsidR="007D04CE" w:rsidRPr="00A43EA1">
        <w:rPr>
          <w:lang w:val="en-US"/>
        </w:rPr>
        <w:t>DC</w:t>
      </w:r>
      <w:r w:rsidR="007D04CE" w:rsidRPr="00A43EA1">
        <w:rPr>
          <w:lang w:val="el-GR"/>
        </w:rPr>
        <w:t xml:space="preserve"> </w:t>
      </w:r>
      <w:r w:rsidR="007D04CE" w:rsidRPr="00A43EA1">
        <w:rPr>
          <w:lang w:val="en-US"/>
        </w:rPr>
        <w:t>offset</w:t>
      </w:r>
      <w:r w:rsidR="007D04CE" w:rsidRPr="00A43EA1">
        <w:rPr>
          <w:lang w:val="el-GR"/>
        </w:rPr>
        <w:t xml:space="preserve"> δεν περνά από τα μηδενικά σημεία πλάτους, με συνέπεια να προκαλούνται </w:t>
      </w:r>
      <w:proofErr w:type="spellStart"/>
      <w:r w:rsidR="007D04CE" w:rsidRPr="00A43EA1">
        <w:rPr>
          <w:lang w:val="el-GR"/>
        </w:rPr>
        <w:t>κλικς</w:t>
      </w:r>
      <w:proofErr w:type="spellEnd"/>
      <w:r w:rsidR="007D04CE" w:rsidRPr="00A43EA1">
        <w:rPr>
          <w:lang w:val="el-GR"/>
        </w:rPr>
        <w:t xml:space="preserve"> στην αρχή και στο τέλος της ηχογράφησης. </w:t>
      </w:r>
    </w:p>
    <w:p w14:paraId="209E5074" w14:textId="7DDB5FF6" w:rsidR="00CE633F" w:rsidRDefault="00CE633F" w:rsidP="00490F44">
      <w:pPr>
        <w:jc w:val="both"/>
        <w:rPr>
          <w:sz w:val="22"/>
          <w:szCs w:val="22"/>
          <w:lang w:val="el-GR"/>
        </w:rPr>
      </w:pPr>
    </w:p>
    <w:p w14:paraId="63FD4D3C" w14:textId="7A2AA5AC" w:rsidR="004743B5" w:rsidRPr="00A43EA1" w:rsidRDefault="00490F44" w:rsidP="00A43EA1">
      <w:pPr>
        <w:pStyle w:val="ListParagraph"/>
        <w:numPr>
          <w:ilvl w:val="0"/>
          <w:numId w:val="27"/>
        </w:numPr>
        <w:jc w:val="both"/>
        <w:rPr>
          <w:lang w:val="el-GR"/>
        </w:rPr>
      </w:pPr>
      <w:r w:rsidRPr="00A43EA1">
        <w:rPr>
          <w:i/>
          <w:iCs/>
          <w:lang w:val="el-GR"/>
        </w:rPr>
        <w:t>Προσθήκη</w:t>
      </w:r>
      <w:r w:rsidR="004743B5" w:rsidRPr="00A43EA1">
        <w:rPr>
          <w:i/>
          <w:iCs/>
          <w:lang w:val="el-GR"/>
        </w:rPr>
        <w:t xml:space="preserve"> θορύβου</w:t>
      </w:r>
      <w:r w:rsidRPr="00A43EA1">
        <w:rPr>
          <w:lang w:val="el-GR"/>
        </w:rPr>
        <w:t>. Αν και αυτός ο θόρυβος δεν γίνεται ιδιαίτερα αντιληπτός, υπάρχει στο φάσμα και μπορεί να αποκαλυφθεί όταν, για παράδειγμα, εφαρμόσουμε στον ήχο χρονική επέκταση ή τρανσπόρτο.</w:t>
      </w:r>
    </w:p>
    <w:p w14:paraId="2C0B5196" w14:textId="77777777" w:rsidR="004743B5" w:rsidRDefault="004743B5" w:rsidP="00490F44">
      <w:pPr>
        <w:jc w:val="both"/>
        <w:rPr>
          <w:sz w:val="22"/>
          <w:szCs w:val="22"/>
          <w:lang w:val="el-GR"/>
        </w:rPr>
      </w:pPr>
    </w:p>
    <w:p w14:paraId="519519E9" w14:textId="2426C189" w:rsidR="00CE633F" w:rsidRPr="00A43EA1" w:rsidRDefault="004743B5" w:rsidP="00A43EA1">
      <w:pPr>
        <w:pStyle w:val="ListParagraph"/>
        <w:numPr>
          <w:ilvl w:val="0"/>
          <w:numId w:val="27"/>
        </w:numPr>
        <w:jc w:val="both"/>
        <w:rPr>
          <w:lang w:val="el-GR"/>
        </w:rPr>
      </w:pPr>
      <w:r w:rsidRPr="00A43EA1">
        <w:rPr>
          <w:i/>
          <w:iCs/>
          <w:lang w:val="el-GR"/>
        </w:rPr>
        <w:t>Μικρότερο δυναμικό εύρος</w:t>
      </w:r>
      <w:r w:rsidRPr="00A43EA1">
        <w:rPr>
          <w:lang w:val="el-GR"/>
        </w:rPr>
        <w:t xml:space="preserve">. Αν, για παράδειγμα, όλη η ηχογράφηση έχει μετατοπιστεί κατά 3 </w:t>
      </w:r>
      <w:r w:rsidRPr="00A43EA1">
        <w:rPr>
          <w:lang w:val="en-US"/>
        </w:rPr>
        <w:t>dB</w:t>
      </w:r>
      <w:r w:rsidRPr="00A43EA1">
        <w:rPr>
          <w:lang w:val="el-GR"/>
        </w:rPr>
        <w:t xml:space="preserve"> εξαιτίας του </w:t>
      </w:r>
      <w:r w:rsidRPr="00A43EA1">
        <w:rPr>
          <w:lang w:val="en-US"/>
        </w:rPr>
        <w:t>DC</w:t>
      </w:r>
      <w:r w:rsidRPr="00A43EA1">
        <w:rPr>
          <w:lang w:val="el-GR"/>
        </w:rPr>
        <w:t xml:space="preserve"> </w:t>
      </w:r>
      <w:r w:rsidRPr="00A43EA1">
        <w:rPr>
          <w:lang w:val="en-US"/>
        </w:rPr>
        <w:t>offset</w:t>
      </w:r>
      <w:r w:rsidRPr="00A43EA1">
        <w:rPr>
          <w:lang w:val="el-GR"/>
        </w:rPr>
        <w:t xml:space="preserve">, έχουμε μικρότερο δυναμικό εύρος και </w:t>
      </w:r>
      <w:r w:rsidRPr="00A43EA1">
        <w:rPr>
          <w:lang w:val="en-US"/>
        </w:rPr>
        <w:t>headroom</w:t>
      </w:r>
      <w:r w:rsidRPr="00A43EA1">
        <w:rPr>
          <w:lang w:val="el-GR"/>
        </w:rPr>
        <w:t xml:space="preserve"> στη διάθεσή μας. </w:t>
      </w:r>
    </w:p>
    <w:p w14:paraId="5E9DD31C" w14:textId="77777777" w:rsidR="00CE633F" w:rsidRDefault="00CE633F" w:rsidP="00490F44">
      <w:pPr>
        <w:jc w:val="both"/>
        <w:rPr>
          <w:sz w:val="22"/>
          <w:szCs w:val="22"/>
          <w:lang w:val="el-GR"/>
        </w:rPr>
      </w:pPr>
    </w:p>
    <w:p w14:paraId="3533BAB1" w14:textId="0F6807EC" w:rsidR="00CE633F" w:rsidRPr="00490F44" w:rsidRDefault="00490F44" w:rsidP="00490F44">
      <w:pPr>
        <w:jc w:val="both"/>
        <w:rPr>
          <w:sz w:val="22"/>
          <w:szCs w:val="22"/>
          <w:lang w:val="el-GR"/>
        </w:rPr>
      </w:pPr>
      <w:r>
        <w:rPr>
          <w:sz w:val="22"/>
          <w:szCs w:val="22"/>
          <w:lang w:val="el-GR"/>
        </w:rPr>
        <w:t xml:space="preserve">Το </w:t>
      </w:r>
      <w:r>
        <w:rPr>
          <w:sz w:val="22"/>
          <w:szCs w:val="22"/>
          <w:lang w:val="en-US"/>
        </w:rPr>
        <w:t>DC</w:t>
      </w:r>
      <w:r w:rsidRPr="007D04CE">
        <w:rPr>
          <w:sz w:val="22"/>
          <w:szCs w:val="22"/>
          <w:lang w:val="el-GR"/>
        </w:rPr>
        <w:t xml:space="preserve"> </w:t>
      </w:r>
      <w:r>
        <w:rPr>
          <w:sz w:val="22"/>
          <w:szCs w:val="22"/>
          <w:lang w:val="en-US"/>
        </w:rPr>
        <w:t>offset</w:t>
      </w:r>
      <w:r>
        <w:rPr>
          <w:sz w:val="22"/>
          <w:szCs w:val="22"/>
          <w:lang w:val="el-GR"/>
        </w:rPr>
        <w:t xml:space="preserve"> </w:t>
      </w:r>
      <w:r w:rsidR="00A518B7">
        <w:rPr>
          <w:sz w:val="22"/>
          <w:szCs w:val="22"/>
          <w:lang w:val="el-GR"/>
        </w:rPr>
        <w:t>γίνεται</w:t>
      </w:r>
      <w:r>
        <w:rPr>
          <w:sz w:val="22"/>
          <w:szCs w:val="22"/>
          <w:lang w:val="el-GR"/>
        </w:rPr>
        <w:t xml:space="preserve"> δύσκολ</w:t>
      </w:r>
      <w:r w:rsidR="00A518B7">
        <w:rPr>
          <w:sz w:val="22"/>
          <w:szCs w:val="22"/>
          <w:lang w:val="el-GR"/>
        </w:rPr>
        <w:t>α</w:t>
      </w:r>
      <w:r>
        <w:rPr>
          <w:sz w:val="22"/>
          <w:szCs w:val="22"/>
          <w:lang w:val="el-GR"/>
        </w:rPr>
        <w:t xml:space="preserve"> αντιληπτό από την ακοή. Συνήθως</w:t>
      </w:r>
      <w:r w:rsidR="00A518B7">
        <w:rPr>
          <w:sz w:val="22"/>
          <w:szCs w:val="22"/>
          <w:lang w:val="el-GR"/>
        </w:rPr>
        <w:t>,</w:t>
      </w:r>
      <w:r>
        <w:rPr>
          <w:sz w:val="22"/>
          <w:szCs w:val="22"/>
          <w:lang w:val="el-GR"/>
        </w:rPr>
        <w:t xml:space="preserve"> το αντιλαμβανόμαστε όταν κοιτάμε την </w:t>
      </w:r>
      <w:proofErr w:type="spellStart"/>
      <w:r w:rsidRPr="00A43EA1">
        <w:rPr>
          <w:sz w:val="22"/>
          <w:szCs w:val="22"/>
          <w:lang w:val="el-GR"/>
        </w:rPr>
        <w:t>κυματομορφή</w:t>
      </w:r>
      <w:proofErr w:type="spellEnd"/>
      <w:r w:rsidRPr="00A43EA1">
        <w:rPr>
          <w:sz w:val="22"/>
          <w:szCs w:val="22"/>
          <w:lang w:val="el-GR"/>
        </w:rPr>
        <w:t xml:space="preserve"> (Εικόνα </w:t>
      </w:r>
      <w:r w:rsidR="00A43EA1" w:rsidRPr="00A43EA1">
        <w:rPr>
          <w:sz w:val="22"/>
          <w:szCs w:val="22"/>
          <w:lang w:val="el-GR"/>
        </w:rPr>
        <w:t>6.11</w:t>
      </w:r>
      <w:r w:rsidRPr="00A43EA1">
        <w:rPr>
          <w:sz w:val="22"/>
          <w:szCs w:val="22"/>
          <w:lang w:val="el-GR"/>
        </w:rPr>
        <w:t xml:space="preserve">). </w:t>
      </w:r>
      <w:r w:rsidR="00A518B7" w:rsidRPr="00A43EA1">
        <w:rPr>
          <w:sz w:val="22"/>
          <w:szCs w:val="22"/>
          <w:lang w:val="el-GR"/>
        </w:rPr>
        <w:t xml:space="preserve">Για </w:t>
      </w:r>
      <w:r w:rsidR="00A518B7">
        <w:rPr>
          <w:sz w:val="22"/>
          <w:szCs w:val="22"/>
          <w:lang w:val="el-GR"/>
        </w:rPr>
        <w:t xml:space="preserve">να το απομακρύνουμε από την ηχογράφηση, μπορούμε να χρησιμοποιήσουμε ένα </w:t>
      </w:r>
      <w:proofErr w:type="spellStart"/>
      <w:r w:rsidR="00A518B7">
        <w:rPr>
          <w:sz w:val="22"/>
          <w:szCs w:val="22"/>
          <w:lang w:val="el-GR"/>
        </w:rPr>
        <w:t>υψιπερατό</w:t>
      </w:r>
      <w:proofErr w:type="spellEnd"/>
      <w:r w:rsidR="00A518B7">
        <w:rPr>
          <w:sz w:val="22"/>
          <w:szCs w:val="22"/>
          <w:lang w:val="el-GR"/>
        </w:rPr>
        <w:t xml:space="preserve"> φίλτρο με χαμηλή συχνότητα αποκοπής</w:t>
      </w:r>
      <w:r w:rsidR="00A43EA1" w:rsidRPr="00A43EA1">
        <w:rPr>
          <w:sz w:val="22"/>
          <w:szCs w:val="22"/>
          <w:lang w:val="el-GR"/>
        </w:rPr>
        <w:t>,</w:t>
      </w:r>
      <w:r w:rsidR="00A518B7">
        <w:rPr>
          <w:sz w:val="22"/>
          <w:szCs w:val="22"/>
          <w:lang w:val="el-GR"/>
        </w:rPr>
        <w:t xml:space="preserve"> μικρότερη των 20</w:t>
      </w:r>
      <w:r w:rsidR="00A518B7" w:rsidRPr="00490F44">
        <w:rPr>
          <w:sz w:val="22"/>
          <w:szCs w:val="22"/>
          <w:lang w:val="el-GR"/>
        </w:rPr>
        <w:t xml:space="preserve"> </w:t>
      </w:r>
      <w:r w:rsidR="00A518B7">
        <w:rPr>
          <w:sz w:val="22"/>
          <w:szCs w:val="22"/>
          <w:lang w:val="en-US"/>
        </w:rPr>
        <w:t>Hz</w:t>
      </w:r>
      <w:r w:rsidR="00A518B7" w:rsidRPr="00490F44">
        <w:rPr>
          <w:sz w:val="22"/>
          <w:szCs w:val="22"/>
          <w:lang w:val="el-GR"/>
        </w:rPr>
        <w:t xml:space="preserve">. </w:t>
      </w:r>
      <w:r w:rsidR="00A518B7">
        <w:rPr>
          <w:sz w:val="22"/>
          <w:szCs w:val="22"/>
          <w:lang w:val="el-GR"/>
        </w:rPr>
        <w:t>Εναλλακτικά, μπορούμε να χρησιμοποιήσουμε</w:t>
      </w:r>
      <w:r>
        <w:rPr>
          <w:sz w:val="22"/>
          <w:szCs w:val="22"/>
          <w:lang w:val="el-GR"/>
        </w:rPr>
        <w:t xml:space="preserve"> </w:t>
      </w:r>
      <w:r w:rsidR="00A518B7">
        <w:rPr>
          <w:sz w:val="22"/>
          <w:szCs w:val="22"/>
          <w:lang w:val="el-GR"/>
        </w:rPr>
        <w:t>την</w:t>
      </w:r>
      <w:r>
        <w:rPr>
          <w:sz w:val="22"/>
          <w:szCs w:val="22"/>
          <w:lang w:val="el-GR"/>
        </w:rPr>
        <w:t xml:space="preserve"> εντολή </w:t>
      </w:r>
      <w:r w:rsidRPr="00490F44">
        <w:rPr>
          <w:sz w:val="22"/>
          <w:szCs w:val="22"/>
          <w:lang w:val="el-GR"/>
        </w:rPr>
        <w:t>“</w:t>
      </w:r>
      <w:r>
        <w:rPr>
          <w:sz w:val="22"/>
          <w:szCs w:val="22"/>
          <w:lang w:val="en-US"/>
        </w:rPr>
        <w:t>Remove</w:t>
      </w:r>
      <w:r w:rsidRPr="00490F44">
        <w:rPr>
          <w:sz w:val="22"/>
          <w:szCs w:val="22"/>
          <w:lang w:val="el-GR"/>
        </w:rPr>
        <w:t xml:space="preserve"> </w:t>
      </w:r>
      <w:r>
        <w:rPr>
          <w:sz w:val="22"/>
          <w:szCs w:val="22"/>
          <w:lang w:val="en-US"/>
        </w:rPr>
        <w:t>DC</w:t>
      </w:r>
      <w:r w:rsidRPr="00490F44">
        <w:rPr>
          <w:sz w:val="22"/>
          <w:szCs w:val="22"/>
          <w:lang w:val="el-GR"/>
        </w:rPr>
        <w:t xml:space="preserve"> </w:t>
      </w:r>
      <w:r>
        <w:rPr>
          <w:sz w:val="22"/>
          <w:szCs w:val="22"/>
          <w:lang w:val="en-US"/>
        </w:rPr>
        <w:t>offset</w:t>
      </w:r>
      <w:r w:rsidRPr="00490F44">
        <w:rPr>
          <w:sz w:val="22"/>
          <w:szCs w:val="22"/>
          <w:lang w:val="el-GR"/>
        </w:rPr>
        <w:t xml:space="preserve">” </w:t>
      </w:r>
      <w:r>
        <w:rPr>
          <w:sz w:val="22"/>
          <w:szCs w:val="22"/>
          <w:lang w:val="el-GR"/>
        </w:rPr>
        <w:t xml:space="preserve">ή </w:t>
      </w:r>
      <w:r w:rsidRPr="00490F44">
        <w:rPr>
          <w:sz w:val="22"/>
          <w:szCs w:val="22"/>
          <w:lang w:val="el-GR"/>
        </w:rPr>
        <w:t>“</w:t>
      </w:r>
      <w:r>
        <w:rPr>
          <w:sz w:val="22"/>
          <w:szCs w:val="22"/>
          <w:lang w:val="en-US"/>
        </w:rPr>
        <w:t>DC</w:t>
      </w:r>
      <w:r w:rsidRPr="00490F44">
        <w:rPr>
          <w:sz w:val="22"/>
          <w:szCs w:val="22"/>
          <w:lang w:val="el-GR"/>
        </w:rPr>
        <w:t xml:space="preserve"> </w:t>
      </w:r>
      <w:r>
        <w:rPr>
          <w:sz w:val="22"/>
          <w:szCs w:val="22"/>
          <w:lang w:val="en-US"/>
        </w:rPr>
        <w:t>filter</w:t>
      </w:r>
      <w:r w:rsidRPr="00490F44">
        <w:rPr>
          <w:sz w:val="22"/>
          <w:szCs w:val="22"/>
          <w:lang w:val="el-GR"/>
        </w:rPr>
        <w:t>”</w:t>
      </w:r>
      <w:r w:rsidR="00A518B7">
        <w:rPr>
          <w:sz w:val="22"/>
          <w:szCs w:val="22"/>
          <w:lang w:val="el-GR"/>
        </w:rPr>
        <w:t xml:space="preserve"> που διαθέτουν τα περισσότερα λογισμικά</w:t>
      </w:r>
      <w:r w:rsidRPr="00490F44">
        <w:rPr>
          <w:sz w:val="22"/>
          <w:szCs w:val="22"/>
          <w:lang w:val="el-GR"/>
        </w:rPr>
        <w:t xml:space="preserve">. </w:t>
      </w:r>
    </w:p>
    <w:p w14:paraId="7BD238F9" w14:textId="4AE095C7" w:rsidR="00490F44" w:rsidRDefault="00490F44">
      <w:pPr>
        <w:rPr>
          <w:sz w:val="22"/>
          <w:szCs w:val="22"/>
          <w:lang w:val="el-GR"/>
        </w:rPr>
      </w:pPr>
    </w:p>
    <w:p w14:paraId="24DECDBC" w14:textId="50FCE315" w:rsidR="00490F44" w:rsidRDefault="00DE132E">
      <w:pPr>
        <w:rPr>
          <w:i/>
          <w:iCs/>
          <w:sz w:val="22"/>
          <w:szCs w:val="22"/>
          <w:lang w:val="el-GR"/>
        </w:rPr>
      </w:pPr>
      <w:r>
        <w:rPr>
          <w:i/>
          <w:iCs/>
          <w:sz w:val="22"/>
          <w:szCs w:val="22"/>
          <w:lang w:val="el-GR"/>
        </w:rPr>
        <w:t xml:space="preserve">Χρονική και </w:t>
      </w:r>
      <w:r w:rsidR="000E634E">
        <w:rPr>
          <w:i/>
          <w:iCs/>
          <w:sz w:val="22"/>
          <w:szCs w:val="22"/>
          <w:lang w:val="el-GR"/>
        </w:rPr>
        <w:t>χ</w:t>
      </w:r>
      <w:r>
        <w:rPr>
          <w:i/>
          <w:iCs/>
          <w:sz w:val="22"/>
          <w:szCs w:val="22"/>
          <w:lang w:val="el-GR"/>
        </w:rPr>
        <w:t xml:space="preserve">ωρική </w:t>
      </w:r>
      <w:r w:rsidR="000E634E">
        <w:rPr>
          <w:i/>
          <w:iCs/>
          <w:sz w:val="22"/>
          <w:szCs w:val="22"/>
          <w:lang w:val="el-GR"/>
        </w:rPr>
        <w:t>π</w:t>
      </w:r>
      <w:r>
        <w:rPr>
          <w:i/>
          <w:iCs/>
          <w:sz w:val="22"/>
          <w:szCs w:val="22"/>
          <w:lang w:val="el-GR"/>
        </w:rPr>
        <w:t>αραμόρφωση.</w:t>
      </w:r>
    </w:p>
    <w:p w14:paraId="45D06F7C" w14:textId="6851B4FF" w:rsidR="00DE132E" w:rsidRDefault="00DE132E">
      <w:pPr>
        <w:rPr>
          <w:i/>
          <w:iCs/>
          <w:sz w:val="22"/>
          <w:szCs w:val="22"/>
          <w:lang w:val="el-GR"/>
        </w:rPr>
      </w:pPr>
    </w:p>
    <w:p w14:paraId="21998962" w14:textId="69187FF5" w:rsidR="00DE132E" w:rsidRPr="00DE132E" w:rsidRDefault="00DE132E" w:rsidP="00DF2564">
      <w:pPr>
        <w:jc w:val="both"/>
        <w:rPr>
          <w:sz w:val="22"/>
          <w:szCs w:val="22"/>
          <w:lang w:val="el-GR"/>
        </w:rPr>
      </w:pPr>
      <w:r>
        <w:rPr>
          <w:sz w:val="22"/>
          <w:szCs w:val="22"/>
          <w:lang w:val="el-GR"/>
        </w:rPr>
        <w:t>Δουλεύοντας στο στούντιο, προσέχουμε την κάθε λεπτομέρεια στη μίξη του ηχητικού μας υλικού. Όταν όμως το έργο μας βγαίνει από το στούντιο για να συναντήσει το κοινό του σε μια αίθουσα συναυλιών</w:t>
      </w:r>
      <w:r w:rsidR="00DF2564">
        <w:rPr>
          <w:sz w:val="22"/>
          <w:szCs w:val="22"/>
          <w:lang w:val="el-GR"/>
        </w:rPr>
        <w:t xml:space="preserve">, έρχεται αντιμέτωπο με διαφορετικές και μη προβλέψιμες συνθήκες. Η ακουστική της αίθουσας είναι διαφορετική από αυτή του στούντιο. Τα ηχεία είναι διαφορετικά σε ποιότητα και αριθμό, όπως επίσης και οι αποστάσεις μεταξύ τους. Σε διαφορετική ακουστική και από διαφορετικά ηχεία, όλη η λεπτομερής δουλειά που έχουμε κάνει στο στούντιο, οι ρυθμίσεις των πανοραμικών και των εντάσεων, οι προσεκτικά σμιλεμένες φασματικές </w:t>
      </w:r>
      <w:r w:rsidR="000E634E">
        <w:rPr>
          <w:sz w:val="22"/>
          <w:szCs w:val="22"/>
          <w:lang w:val="el-GR"/>
        </w:rPr>
        <w:t>περιοχές</w:t>
      </w:r>
      <w:r w:rsidR="00DF2564">
        <w:rPr>
          <w:sz w:val="22"/>
          <w:szCs w:val="22"/>
          <w:lang w:val="el-GR"/>
        </w:rPr>
        <w:t xml:space="preserve"> και κάθε άλλη λεπτομέρεια, ακούγονται </w:t>
      </w:r>
      <w:r w:rsidR="000E634E">
        <w:rPr>
          <w:sz w:val="22"/>
          <w:szCs w:val="22"/>
          <w:lang w:val="el-GR"/>
        </w:rPr>
        <w:t xml:space="preserve">λιγότερο ή περισσότερο </w:t>
      </w:r>
      <w:r w:rsidR="000E634E" w:rsidRPr="000E634E">
        <w:rPr>
          <w:sz w:val="22"/>
          <w:szCs w:val="22"/>
          <w:highlight w:val="yellow"/>
          <w:lang w:val="el-GR"/>
        </w:rPr>
        <w:t>παραμορφωμένες</w:t>
      </w:r>
      <w:r w:rsidR="00DF2564">
        <w:rPr>
          <w:sz w:val="22"/>
          <w:szCs w:val="22"/>
          <w:lang w:val="el-GR"/>
        </w:rPr>
        <w:t xml:space="preserve">. Είναι σημαντικό να έχουμε επίγνωση αυτού του ζητήματος, ιδιαίτερα όταν χρησιμοποιούμε στην σύνθεσή μας ακραίες περιοχές του φάσματος που ενδέχεται να ενισχυθούν ακόμα περισσότερο από </w:t>
      </w:r>
      <w:r w:rsidR="000E634E">
        <w:rPr>
          <w:sz w:val="22"/>
          <w:szCs w:val="22"/>
          <w:lang w:val="el-GR"/>
        </w:rPr>
        <w:t>την</w:t>
      </w:r>
      <w:r w:rsidR="00DF2564">
        <w:rPr>
          <w:sz w:val="22"/>
          <w:szCs w:val="22"/>
          <w:lang w:val="el-GR"/>
        </w:rPr>
        <w:t xml:space="preserve"> ιδιαίτερη ακουστική ενός </w:t>
      </w:r>
      <w:proofErr w:type="spellStart"/>
      <w:r w:rsidR="00DF2564">
        <w:rPr>
          <w:sz w:val="22"/>
          <w:szCs w:val="22"/>
          <w:lang w:val="el-GR"/>
        </w:rPr>
        <w:t>συναυλιακού</w:t>
      </w:r>
      <w:proofErr w:type="spellEnd"/>
      <w:r w:rsidR="00DF2564">
        <w:rPr>
          <w:sz w:val="22"/>
          <w:szCs w:val="22"/>
          <w:lang w:val="el-GR"/>
        </w:rPr>
        <w:t xml:space="preserve"> χώρου. </w:t>
      </w:r>
    </w:p>
    <w:p w14:paraId="52EDF107" w14:textId="77777777" w:rsidR="00AA3ECF" w:rsidRPr="00AA3ECF" w:rsidRDefault="00AA3ECF">
      <w:pPr>
        <w:rPr>
          <w:sz w:val="22"/>
          <w:szCs w:val="22"/>
        </w:rPr>
      </w:pPr>
    </w:p>
    <w:p w14:paraId="6080471A" w14:textId="794C2FFA" w:rsidR="00E901CB" w:rsidRPr="000E634E" w:rsidRDefault="00E901CB">
      <w:pPr>
        <w:rPr>
          <w:i/>
          <w:iCs/>
          <w:sz w:val="22"/>
          <w:szCs w:val="22"/>
        </w:rPr>
      </w:pPr>
      <w:r w:rsidRPr="000E634E">
        <w:rPr>
          <w:i/>
          <w:iCs/>
          <w:sz w:val="22"/>
          <w:szCs w:val="22"/>
        </w:rPr>
        <w:t xml:space="preserve">Τεχνολογική </w:t>
      </w:r>
      <w:r w:rsidR="000E634E">
        <w:rPr>
          <w:i/>
          <w:iCs/>
          <w:sz w:val="22"/>
          <w:szCs w:val="22"/>
          <w:lang w:val="el-GR"/>
        </w:rPr>
        <w:t>α</w:t>
      </w:r>
      <w:r w:rsidRPr="000E634E">
        <w:rPr>
          <w:i/>
          <w:iCs/>
          <w:sz w:val="22"/>
          <w:szCs w:val="22"/>
        </w:rPr>
        <w:t>κρόαση.</w:t>
      </w:r>
    </w:p>
    <w:p w14:paraId="1347B84B" w14:textId="77777777" w:rsidR="000E634E" w:rsidRDefault="000E634E" w:rsidP="00E901CB">
      <w:pPr>
        <w:jc w:val="both"/>
        <w:rPr>
          <w:sz w:val="22"/>
          <w:szCs w:val="22"/>
        </w:rPr>
      </w:pPr>
    </w:p>
    <w:p w14:paraId="42C5C73B" w14:textId="452236AB" w:rsidR="000E634E" w:rsidRPr="000E634E" w:rsidRDefault="000E634E" w:rsidP="00E901CB">
      <w:pPr>
        <w:jc w:val="both"/>
        <w:rPr>
          <w:sz w:val="22"/>
          <w:szCs w:val="22"/>
          <w:lang w:val="el-GR"/>
        </w:rPr>
      </w:pPr>
      <w:r>
        <w:rPr>
          <w:sz w:val="22"/>
          <w:szCs w:val="22"/>
          <w:lang w:val="el-GR"/>
        </w:rPr>
        <w:t xml:space="preserve">Κάθε ήχος είναι μοναδικός, πολύπλοκος και ανεπανάληπτος. Το χρώμα του, η δυναμική του, η μορφολογία του είναι τα στοιχεία της ταυτότητάς του. Από την άλλη, </w:t>
      </w:r>
      <w:r w:rsidR="008310D3">
        <w:rPr>
          <w:sz w:val="22"/>
          <w:szCs w:val="22"/>
          <w:lang w:val="el-GR"/>
        </w:rPr>
        <w:t>το μεγαλύτερο μέρος της</w:t>
      </w:r>
      <w:r>
        <w:rPr>
          <w:sz w:val="22"/>
          <w:szCs w:val="22"/>
          <w:lang w:val="el-GR"/>
        </w:rPr>
        <w:t xml:space="preserve"> τεχνολογία</w:t>
      </w:r>
      <w:r w:rsidR="008310D3">
        <w:rPr>
          <w:sz w:val="22"/>
          <w:szCs w:val="22"/>
          <w:lang w:val="el-GR"/>
        </w:rPr>
        <w:t>ς</w:t>
      </w:r>
      <w:r>
        <w:rPr>
          <w:sz w:val="22"/>
          <w:szCs w:val="22"/>
          <w:lang w:val="el-GR"/>
        </w:rPr>
        <w:t xml:space="preserve"> </w:t>
      </w:r>
      <w:r w:rsidR="008310D3">
        <w:rPr>
          <w:sz w:val="22"/>
          <w:szCs w:val="22"/>
          <w:lang w:val="el-GR"/>
        </w:rPr>
        <w:t xml:space="preserve">ομαδοποιεί τις </w:t>
      </w:r>
      <w:proofErr w:type="spellStart"/>
      <w:r w:rsidR="008310D3">
        <w:rPr>
          <w:sz w:val="22"/>
          <w:szCs w:val="22"/>
          <w:lang w:val="el-GR"/>
        </w:rPr>
        <w:t>μοναδικότητες</w:t>
      </w:r>
      <w:proofErr w:type="spellEnd"/>
      <w:r>
        <w:rPr>
          <w:sz w:val="22"/>
          <w:szCs w:val="22"/>
          <w:lang w:val="el-GR"/>
        </w:rPr>
        <w:t xml:space="preserve">. Όποιον μοναδικό ήχο και αν εισάγουμε σε ένα </w:t>
      </w:r>
      <w:r>
        <w:rPr>
          <w:sz w:val="22"/>
          <w:szCs w:val="22"/>
          <w:lang w:val="en-US"/>
        </w:rPr>
        <w:t>reverb</w:t>
      </w:r>
      <w:r w:rsidRPr="000E634E">
        <w:rPr>
          <w:sz w:val="22"/>
          <w:szCs w:val="22"/>
          <w:lang w:val="el-GR"/>
        </w:rPr>
        <w:t xml:space="preserve"> </w:t>
      </w:r>
      <w:r>
        <w:rPr>
          <w:sz w:val="22"/>
          <w:szCs w:val="22"/>
          <w:lang w:val="en-US"/>
        </w:rPr>
        <w:t>plugin</w:t>
      </w:r>
      <w:r w:rsidRPr="000E634E">
        <w:rPr>
          <w:sz w:val="22"/>
          <w:szCs w:val="22"/>
          <w:lang w:val="el-GR"/>
        </w:rPr>
        <w:t xml:space="preserve">, </w:t>
      </w:r>
      <w:r>
        <w:rPr>
          <w:sz w:val="22"/>
          <w:szCs w:val="22"/>
          <w:lang w:val="el-GR"/>
        </w:rPr>
        <w:t>αυτό θα εφαρμόσει τον ίδιο αλγόριθμο με τις ίδιες παραμέτρους</w:t>
      </w:r>
      <w:r w:rsidR="00A43EA1">
        <w:rPr>
          <w:sz w:val="22"/>
          <w:szCs w:val="22"/>
          <w:lang w:val="el-GR"/>
        </w:rPr>
        <w:t xml:space="preserve">: η </w:t>
      </w:r>
      <w:r>
        <w:rPr>
          <w:sz w:val="22"/>
          <w:szCs w:val="22"/>
          <w:lang w:val="el-GR"/>
        </w:rPr>
        <w:t>μηχανή του κιμά δεν ενδιαφέρεται για το είδος του κρέατος που δέχεται στην είσοδό της.</w:t>
      </w:r>
      <w:r w:rsidR="008310D3">
        <w:rPr>
          <w:sz w:val="22"/>
          <w:szCs w:val="22"/>
          <w:lang w:val="el-GR"/>
        </w:rPr>
        <w:t xml:space="preserve"> Υπό αυτή την έννοια, η τεχνολογία παίζει έναν </w:t>
      </w:r>
      <w:proofErr w:type="spellStart"/>
      <w:r w:rsidR="008310D3" w:rsidRPr="008310D3">
        <w:rPr>
          <w:sz w:val="22"/>
          <w:szCs w:val="22"/>
          <w:highlight w:val="yellow"/>
          <w:lang w:val="el-GR"/>
        </w:rPr>
        <w:t>απλοποιητικό</w:t>
      </w:r>
      <w:proofErr w:type="spellEnd"/>
      <w:r w:rsidR="008310D3">
        <w:rPr>
          <w:sz w:val="22"/>
          <w:szCs w:val="22"/>
          <w:lang w:val="el-GR"/>
        </w:rPr>
        <w:t xml:space="preserve"> και </w:t>
      </w:r>
      <w:proofErr w:type="spellStart"/>
      <w:r w:rsidR="008310D3" w:rsidRPr="008310D3">
        <w:rPr>
          <w:sz w:val="22"/>
          <w:szCs w:val="22"/>
          <w:highlight w:val="yellow"/>
          <w:lang w:val="el-GR"/>
        </w:rPr>
        <w:t>ομογενοποιητικό</w:t>
      </w:r>
      <w:proofErr w:type="spellEnd"/>
      <w:r w:rsidR="008310D3">
        <w:rPr>
          <w:sz w:val="22"/>
          <w:szCs w:val="22"/>
          <w:lang w:val="el-GR"/>
        </w:rPr>
        <w:t xml:space="preserve"> ρόλο. </w:t>
      </w:r>
      <w:proofErr w:type="spellStart"/>
      <w:r w:rsidR="008310D3">
        <w:rPr>
          <w:sz w:val="22"/>
          <w:szCs w:val="22"/>
          <w:lang w:val="el-GR"/>
        </w:rPr>
        <w:t>Ομογενοποιεί</w:t>
      </w:r>
      <w:proofErr w:type="spellEnd"/>
      <w:r w:rsidR="008310D3">
        <w:rPr>
          <w:sz w:val="22"/>
          <w:szCs w:val="22"/>
          <w:lang w:val="el-GR"/>
        </w:rPr>
        <w:t xml:space="preserve"> τα μοναδικά ηχοχρώματα</w:t>
      </w:r>
      <w:r>
        <w:rPr>
          <w:sz w:val="22"/>
          <w:szCs w:val="22"/>
          <w:lang w:val="el-GR"/>
        </w:rPr>
        <w:t xml:space="preserve"> </w:t>
      </w:r>
      <w:r w:rsidR="008310D3">
        <w:rPr>
          <w:sz w:val="22"/>
          <w:szCs w:val="22"/>
          <w:lang w:val="el-GR"/>
        </w:rPr>
        <w:t>και απλοποιεί τις ηχητικές πολυπλοκότητες.</w:t>
      </w:r>
      <w:r w:rsidR="008310D3" w:rsidRPr="008310D3">
        <w:rPr>
          <w:sz w:val="22"/>
          <w:szCs w:val="22"/>
          <w:lang w:val="el-GR"/>
        </w:rPr>
        <w:t xml:space="preserve"> </w:t>
      </w:r>
      <w:r w:rsidR="008310D3">
        <w:rPr>
          <w:sz w:val="22"/>
          <w:szCs w:val="22"/>
          <w:lang w:val="el-GR"/>
        </w:rPr>
        <w:t xml:space="preserve">Επιβάλει την δική της ταυτότητα αποχρωματίζοντας την μοναδική ταυτότητα του ήχου. Συχνά, αυτό έχει ως αποτέλεσμα να </w:t>
      </w:r>
      <w:r w:rsidR="00FA62B9">
        <w:rPr>
          <w:sz w:val="22"/>
          <w:szCs w:val="22"/>
          <w:lang w:val="el-GR"/>
        </w:rPr>
        <w:t>αναγνωρίζουμε</w:t>
      </w:r>
      <w:r w:rsidR="008310D3">
        <w:rPr>
          <w:sz w:val="22"/>
          <w:szCs w:val="22"/>
          <w:lang w:val="el-GR"/>
        </w:rPr>
        <w:t xml:space="preserve"> το χρώμα και την ταυτότητα </w:t>
      </w:r>
      <w:r w:rsidR="00FA62B9">
        <w:rPr>
          <w:sz w:val="22"/>
          <w:szCs w:val="22"/>
          <w:lang w:val="el-GR"/>
        </w:rPr>
        <w:t xml:space="preserve">της τεχνολογίας όταν ακούμε έναν ήχο και όχι το χρώμα και την ταυτότητα του ήχου. </w:t>
      </w:r>
      <w:r w:rsidR="002503E2">
        <w:rPr>
          <w:sz w:val="22"/>
          <w:szCs w:val="22"/>
          <w:lang w:val="el-GR"/>
        </w:rPr>
        <w:t xml:space="preserve">Αν δεν προσέξουμε, η τεχνολογία θα επιβάλει τελικά την δική της αισθητική. </w:t>
      </w:r>
      <w:r w:rsidR="00FA62B9">
        <w:rPr>
          <w:sz w:val="22"/>
          <w:szCs w:val="22"/>
          <w:lang w:val="el-GR"/>
        </w:rPr>
        <w:t xml:space="preserve">Για παράδειγμα, όταν ακούμε ένα μουσικό έργο, καταλαβαίνουμε πολλές φορές ποια ένθετα προγράμματα έχει χρησιμοποιήσει ο συνθέτης. Αυτό είναι το πρόβλημα της τεχνολογικής ακρόασης που πρέπει να προσεχθεί στη μίξη. Ο </w:t>
      </w:r>
      <w:r w:rsidR="00FA62B9">
        <w:rPr>
          <w:sz w:val="22"/>
          <w:szCs w:val="22"/>
          <w:lang w:val="en-US"/>
        </w:rPr>
        <w:t>Smalley</w:t>
      </w:r>
      <w:r w:rsidR="00FA62B9" w:rsidRPr="0081545F">
        <w:rPr>
          <w:sz w:val="22"/>
          <w:szCs w:val="22"/>
          <w:lang w:val="el-GR"/>
        </w:rPr>
        <w:t xml:space="preserve"> </w:t>
      </w:r>
      <w:r w:rsidR="00FA62B9">
        <w:rPr>
          <w:sz w:val="22"/>
          <w:szCs w:val="22"/>
          <w:lang w:val="el-GR"/>
        </w:rPr>
        <w:t xml:space="preserve">το θέτει ως εξής: </w:t>
      </w:r>
      <w:r>
        <w:rPr>
          <w:sz w:val="22"/>
          <w:szCs w:val="22"/>
          <w:lang w:val="el-GR"/>
        </w:rPr>
        <w:t xml:space="preserve"> </w:t>
      </w:r>
    </w:p>
    <w:p w14:paraId="4D83E3CC" w14:textId="30CCD371" w:rsidR="008310D3" w:rsidRDefault="008310D3" w:rsidP="00D223F6">
      <w:pPr>
        <w:pStyle w:val="NormalWeb"/>
        <w:spacing w:before="2" w:after="2"/>
        <w:rPr>
          <w:rFonts w:ascii="Times New Roman" w:hAnsi="Times New Roman"/>
          <w:b/>
          <w:bCs/>
          <w:sz w:val="22"/>
          <w:szCs w:val="22"/>
          <w:lang w:val="el-GR"/>
        </w:rPr>
      </w:pPr>
    </w:p>
    <w:p w14:paraId="3CD86ADF" w14:textId="044C54E6" w:rsidR="00FA62B9" w:rsidRPr="00FA62B9" w:rsidRDefault="00FA62B9" w:rsidP="00FA62B9">
      <w:pPr>
        <w:pStyle w:val="NormalWeb"/>
        <w:spacing w:before="2" w:after="2"/>
        <w:ind w:left="1134"/>
        <w:jc w:val="both"/>
        <w:rPr>
          <w:rFonts w:ascii="Times New Roman" w:hAnsi="Times New Roman"/>
          <w:sz w:val="22"/>
          <w:szCs w:val="22"/>
          <w:lang w:val="el-GR"/>
        </w:rPr>
      </w:pPr>
      <w:r w:rsidRPr="00FA62B9">
        <w:rPr>
          <w:rFonts w:ascii="Times New Roman" w:hAnsi="Times New Roman"/>
          <w:sz w:val="22"/>
          <w:szCs w:val="22"/>
          <w:lang w:val="el-GR"/>
        </w:rPr>
        <w:t xml:space="preserve">Η τεχνολογική ακρόαση συμβαίνει όταν ένας ακροατής αντιλαμβάνεται την τεχνολογία ή την τεχνική πίσω από τη μουσική και όχι την ίδια τη μουσική, ίσως σε τέτοιο βαθμό που </w:t>
      </w:r>
      <w:r>
        <w:rPr>
          <w:rFonts w:ascii="Times New Roman" w:hAnsi="Times New Roman"/>
          <w:sz w:val="22"/>
          <w:szCs w:val="22"/>
          <w:lang w:val="el-GR"/>
        </w:rPr>
        <w:t>το</w:t>
      </w:r>
      <w:r w:rsidRPr="00FA62B9">
        <w:rPr>
          <w:rFonts w:ascii="Times New Roman" w:hAnsi="Times New Roman"/>
          <w:sz w:val="22"/>
          <w:szCs w:val="22"/>
          <w:lang w:val="el-GR"/>
        </w:rPr>
        <w:t xml:space="preserve"> αληθιν</w:t>
      </w:r>
      <w:r>
        <w:rPr>
          <w:rFonts w:ascii="Times New Roman" w:hAnsi="Times New Roman"/>
          <w:sz w:val="22"/>
          <w:szCs w:val="22"/>
          <w:lang w:val="el-GR"/>
        </w:rPr>
        <w:t>ό</w:t>
      </w:r>
      <w:r w:rsidRPr="00FA62B9">
        <w:rPr>
          <w:rFonts w:ascii="Times New Roman" w:hAnsi="Times New Roman"/>
          <w:sz w:val="22"/>
          <w:szCs w:val="22"/>
          <w:lang w:val="el-GR"/>
        </w:rPr>
        <w:t xml:space="preserve"> μουσικ</w:t>
      </w:r>
      <w:r>
        <w:rPr>
          <w:rFonts w:ascii="Times New Roman" w:hAnsi="Times New Roman"/>
          <w:sz w:val="22"/>
          <w:szCs w:val="22"/>
          <w:lang w:val="el-GR"/>
        </w:rPr>
        <w:t>ό</w:t>
      </w:r>
      <w:r w:rsidRPr="00FA62B9">
        <w:rPr>
          <w:rFonts w:ascii="Times New Roman" w:hAnsi="Times New Roman"/>
          <w:sz w:val="22"/>
          <w:szCs w:val="22"/>
          <w:lang w:val="el-GR"/>
        </w:rPr>
        <w:t xml:space="preserve"> </w:t>
      </w:r>
      <w:r>
        <w:rPr>
          <w:rFonts w:ascii="Times New Roman" w:hAnsi="Times New Roman"/>
          <w:sz w:val="22"/>
          <w:szCs w:val="22"/>
          <w:lang w:val="el-GR"/>
        </w:rPr>
        <w:t>νόημα</w:t>
      </w:r>
      <w:r w:rsidRPr="00FA62B9">
        <w:rPr>
          <w:rFonts w:ascii="Times New Roman" w:hAnsi="Times New Roman"/>
          <w:sz w:val="22"/>
          <w:szCs w:val="22"/>
          <w:lang w:val="el-GR"/>
        </w:rPr>
        <w:t xml:space="preserve"> </w:t>
      </w:r>
      <w:r>
        <w:rPr>
          <w:rFonts w:ascii="Times New Roman" w:hAnsi="Times New Roman"/>
          <w:sz w:val="22"/>
          <w:szCs w:val="22"/>
          <w:lang w:val="el-GR"/>
        </w:rPr>
        <w:t>παρ</w:t>
      </w:r>
      <w:r w:rsidRPr="00FA62B9">
        <w:rPr>
          <w:rFonts w:ascii="Times New Roman" w:hAnsi="Times New Roman"/>
          <w:sz w:val="22"/>
          <w:szCs w:val="22"/>
          <w:lang w:val="el-GR"/>
        </w:rPr>
        <w:t xml:space="preserve">εμποδίζεται. Πολλές μέθοδοι και </w:t>
      </w:r>
      <w:r>
        <w:rPr>
          <w:rFonts w:ascii="Times New Roman" w:hAnsi="Times New Roman"/>
          <w:sz w:val="22"/>
          <w:szCs w:val="22"/>
          <w:lang w:val="el-GR"/>
        </w:rPr>
        <w:t>τεχνολογικά εργαλεία</w:t>
      </w:r>
      <w:r w:rsidRPr="00FA62B9">
        <w:rPr>
          <w:rFonts w:ascii="Times New Roman" w:hAnsi="Times New Roman"/>
          <w:sz w:val="22"/>
          <w:szCs w:val="22"/>
          <w:lang w:val="el-GR"/>
        </w:rPr>
        <w:t xml:space="preserve"> επιβάλλουν τον δικό τους φασματομορφολογικό χαρακτήρα και </w:t>
      </w:r>
      <w:r>
        <w:rPr>
          <w:rFonts w:ascii="Times New Roman" w:hAnsi="Times New Roman"/>
          <w:sz w:val="22"/>
          <w:szCs w:val="22"/>
          <w:lang w:val="el-GR"/>
        </w:rPr>
        <w:t xml:space="preserve">τα δικά τους </w:t>
      </w:r>
      <w:r w:rsidRPr="00FA62B9">
        <w:rPr>
          <w:rFonts w:ascii="Times New Roman" w:hAnsi="Times New Roman"/>
          <w:sz w:val="22"/>
          <w:szCs w:val="22"/>
          <w:lang w:val="el-GR"/>
        </w:rPr>
        <w:t xml:space="preserve">κλισέ στη μουσική. </w:t>
      </w:r>
      <w:r>
        <w:rPr>
          <w:rFonts w:ascii="Times New Roman" w:hAnsi="Times New Roman"/>
          <w:sz w:val="22"/>
          <w:szCs w:val="22"/>
          <w:lang w:val="el-GR"/>
        </w:rPr>
        <w:t>Ιδανικά</w:t>
      </w:r>
      <w:r w:rsidRPr="00FA62B9">
        <w:rPr>
          <w:rFonts w:ascii="Times New Roman" w:hAnsi="Times New Roman"/>
          <w:sz w:val="22"/>
          <w:szCs w:val="22"/>
          <w:lang w:val="el-GR"/>
        </w:rPr>
        <w:t xml:space="preserve">, η τεχνολογία θα </w:t>
      </w:r>
      <w:r>
        <w:rPr>
          <w:rFonts w:ascii="Times New Roman" w:hAnsi="Times New Roman"/>
          <w:sz w:val="22"/>
          <w:szCs w:val="22"/>
          <w:lang w:val="el-GR"/>
        </w:rPr>
        <w:t xml:space="preserve">έπρεπε </w:t>
      </w:r>
      <w:r w:rsidRPr="00FA62B9">
        <w:rPr>
          <w:rFonts w:ascii="Times New Roman" w:hAnsi="Times New Roman"/>
          <w:sz w:val="22"/>
          <w:szCs w:val="22"/>
          <w:lang w:val="el-GR"/>
        </w:rPr>
        <w:t>να είναι διαφανής ή</w:t>
      </w:r>
      <w:r>
        <w:rPr>
          <w:rFonts w:ascii="Times New Roman" w:hAnsi="Times New Roman"/>
          <w:sz w:val="22"/>
          <w:szCs w:val="22"/>
          <w:lang w:val="el-GR"/>
        </w:rPr>
        <w:t>,</w:t>
      </w:r>
      <w:r w:rsidRPr="00FA62B9">
        <w:rPr>
          <w:rFonts w:ascii="Times New Roman" w:hAnsi="Times New Roman"/>
          <w:sz w:val="22"/>
          <w:szCs w:val="22"/>
          <w:lang w:val="el-GR"/>
        </w:rPr>
        <w:t xml:space="preserve"> τουλάχιστον</w:t>
      </w:r>
      <w:r>
        <w:rPr>
          <w:rFonts w:ascii="Times New Roman" w:hAnsi="Times New Roman"/>
          <w:sz w:val="22"/>
          <w:szCs w:val="22"/>
          <w:lang w:val="el-GR"/>
        </w:rPr>
        <w:t>,</w:t>
      </w:r>
      <w:r w:rsidRPr="00FA62B9">
        <w:rPr>
          <w:rFonts w:ascii="Times New Roman" w:hAnsi="Times New Roman"/>
          <w:sz w:val="22"/>
          <w:szCs w:val="22"/>
          <w:lang w:val="el-GR"/>
        </w:rPr>
        <w:t xml:space="preserve"> η μουσική </w:t>
      </w:r>
      <w:r>
        <w:rPr>
          <w:rFonts w:ascii="Times New Roman" w:hAnsi="Times New Roman"/>
          <w:sz w:val="22"/>
          <w:szCs w:val="22"/>
          <w:lang w:val="el-GR"/>
        </w:rPr>
        <w:t xml:space="preserve">θα </w:t>
      </w:r>
      <w:r w:rsidRPr="00FA62B9">
        <w:rPr>
          <w:rFonts w:ascii="Times New Roman" w:hAnsi="Times New Roman"/>
          <w:sz w:val="22"/>
          <w:szCs w:val="22"/>
          <w:lang w:val="el-GR"/>
        </w:rPr>
        <w:t xml:space="preserve">πρέπει να </w:t>
      </w:r>
      <w:r w:rsidRPr="00FA62B9">
        <w:rPr>
          <w:rFonts w:ascii="Times New Roman" w:hAnsi="Times New Roman"/>
          <w:sz w:val="22"/>
          <w:szCs w:val="22"/>
          <w:highlight w:val="yellow"/>
          <w:lang w:val="el-GR"/>
        </w:rPr>
        <w:t>συντίθεται</w:t>
      </w:r>
      <w:r w:rsidRPr="00FA62B9">
        <w:rPr>
          <w:rFonts w:ascii="Times New Roman" w:hAnsi="Times New Roman"/>
          <w:sz w:val="22"/>
          <w:szCs w:val="22"/>
          <w:lang w:val="el-GR"/>
        </w:rPr>
        <w:t xml:space="preserve"> με τέτοιο τρόπο</w:t>
      </w:r>
      <w:r w:rsidR="00A43EA1" w:rsidRPr="00A43EA1">
        <w:rPr>
          <w:rFonts w:ascii="Times New Roman" w:hAnsi="Times New Roman"/>
          <w:sz w:val="22"/>
          <w:szCs w:val="22"/>
          <w:lang w:val="el-GR"/>
        </w:rPr>
        <w:t>,</w:t>
      </w:r>
      <w:r w:rsidRPr="00FA62B9">
        <w:rPr>
          <w:rFonts w:ascii="Times New Roman" w:hAnsi="Times New Roman"/>
          <w:sz w:val="22"/>
          <w:szCs w:val="22"/>
          <w:lang w:val="el-GR"/>
        </w:rPr>
        <w:t xml:space="preserve"> ώστε οι ιδιότητες </w:t>
      </w:r>
      <w:r>
        <w:rPr>
          <w:rFonts w:ascii="Times New Roman" w:hAnsi="Times New Roman"/>
          <w:sz w:val="22"/>
          <w:szCs w:val="22"/>
          <w:lang w:val="el-GR"/>
        </w:rPr>
        <w:t>και τα χαρακτηριστικά της</w:t>
      </w:r>
      <w:r w:rsidRPr="00FA62B9">
        <w:rPr>
          <w:rFonts w:ascii="Times New Roman" w:hAnsi="Times New Roman"/>
          <w:sz w:val="22"/>
          <w:szCs w:val="22"/>
          <w:lang w:val="el-GR"/>
        </w:rPr>
        <w:t xml:space="preserve"> να παρακάμπτουν οποιαδήποτε </w:t>
      </w:r>
      <w:r>
        <w:rPr>
          <w:rFonts w:ascii="Times New Roman" w:hAnsi="Times New Roman"/>
          <w:sz w:val="22"/>
          <w:szCs w:val="22"/>
          <w:lang w:val="el-GR"/>
        </w:rPr>
        <w:t>επιβολή της τεχνολογικής ακρόασης.</w:t>
      </w:r>
    </w:p>
    <w:p w14:paraId="1E6F5998" w14:textId="77777777" w:rsidR="00FA62B9" w:rsidRPr="008310D3" w:rsidRDefault="00FA62B9" w:rsidP="00D223F6">
      <w:pPr>
        <w:pStyle w:val="NormalWeb"/>
        <w:spacing w:before="2" w:after="2"/>
        <w:rPr>
          <w:rFonts w:ascii="Times New Roman" w:hAnsi="Times New Roman"/>
          <w:b/>
          <w:bCs/>
          <w:sz w:val="22"/>
          <w:szCs w:val="22"/>
          <w:lang w:val="el-GR"/>
        </w:rPr>
      </w:pPr>
    </w:p>
    <w:p w14:paraId="1ABE34E1" w14:textId="7678D0C8" w:rsidR="00B46016" w:rsidRDefault="004B5A91" w:rsidP="00A43EA1">
      <w:pPr>
        <w:pStyle w:val="NormalWeb"/>
        <w:spacing w:before="2" w:after="2"/>
        <w:jc w:val="both"/>
        <w:rPr>
          <w:rFonts w:ascii="Times New Roman" w:hAnsi="Times New Roman"/>
          <w:i/>
          <w:iCs/>
          <w:sz w:val="22"/>
          <w:szCs w:val="22"/>
          <w:lang w:val="el-GR"/>
        </w:rPr>
      </w:pPr>
      <w:r>
        <w:rPr>
          <w:rFonts w:ascii="Times New Roman" w:hAnsi="Times New Roman"/>
          <w:i/>
          <w:iCs/>
          <w:sz w:val="22"/>
          <w:szCs w:val="22"/>
          <w:lang w:val="el-GR"/>
        </w:rPr>
        <w:t>Αλλού η φωνή κι αλλού ο χώρος</w:t>
      </w:r>
      <w:r w:rsidR="00EF764C">
        <w:rPr>
          <w:rFonts w:ascii="Times New Roman" w:hAnsi="Times New Roman"/>
          <w:i/>
          <w:iCs/>
          <w:sz w:val="22"/>
          <w:szCs w:val="22"/>
          <w:lang w:val="el-GR"/>
        </w:rPr>
        <w:t>.</w:t>
      </w:r>
    </w:p>
    <w:p w14:paraId="11404CF9" w14:textId="77777777" w:rsidR="002503E2" w:rsidRDefault="002503E2" w:rsidP="00A43EA1">
      <w:pPr>
        <w:pStyle w:val="NormalWeb"/>
        <w:spacing w:before="2" w:after="2"/>
        <w:jc w:val="both"/>
        <w:rPr>
          <w:rFonts w:ascii="Times New Roman" w:hAnsi="Times New Roman"/>
          <w:i/>
          <w:iCs/>
          <w:sz w:val="22"/>
          <w:szCs w:val="22"/>
          <w:lang w:val="el-GR"/>
        </w:rPr>
      </w:pPr>
    </w:p>
    <w:p w14:paraId="691CFA1D" w14:textId="12B7A10C" w:rsidR="004B5A91" w:rsidRPr="004B5A91" w:rsidRDefault="004B5A91" w:rsidP="00A43EA1">
      <w:pPr>
        <w:pStyle w:val="NormalWeb"/>
        <w:spacing w:before="2" w:after="2"/>
        <w:jc w:val="both"/>
        <w:rPr>
          <w:rFonts w:ascii="Times New Roman" w:hAnsi="Times New Roman"/>
          <w:sz w:val="22"/>
          <w:szCs w:val="22"/>
          <w:lang w:val="el-GR"/>
        </w:rPr>
      </w:pPr>
      <w:r>
        <w:rPr>
          <w:rFonts w:ascii="Times New Roman" w:hAnsi="Times New Roman"/>
          <w:sz w:val="22"/>
          <w:szCs w:val="22"/>
          <w:lang w:val="el-GR"/>
        </w:rPr>
        <w:t xml:space="preserve">Πρόβλημα παραπλήσιο της τεχνολογικής ακρόασης: </w:t>
      </w:r>
      <w:r w:rsidR="009042AA">
        <w:rPr>
          <w:rFonts w:ascii="Times New Roman" w:hAnsi="Times New Roman"/>
          <w:sz w:val="22"/>
          <w:szCs w:val="22"/>
          <w:lang w:val="el-GR"/>
        </w:rPr>
        <w:t>συχνά, παρατηρείται μια δυσαρμονία μεταξύ του ήχου και της επεξεργασίας που εφαρμόζουμε σε αυτόν. Π</w:t>
      </w:r>
      <w:r>
        <w:rPr>
          <w:rFonts w:ascii="Times New Roman" w:hAnsi="Times New Roman"/>
          <w:sz w:val="22"/>
          <w:szCs w:val="22"/>
          <w:lang w:val="el-GR"/>
        </w:rPr>
        <w:t xml:space="preserve">όσες φορές έχετε ακούσει έναν ήχο με ένα </w:t>
      </w:r>
      <w:r>
        <w:rPr>
          <w:rFonts w:ascii="Times New Roman" w:hAnsi="Times New Roman"/>
          <w:sz w:val="22"/>
          <w:szCs w:val="22"/>
        </w:rPr>
        <w:t>reverb</w:t>
      </w:r>
      <w:r w:rsidRPr="004B5A91">
        <w:rPr>
          <w:rFonts w:ascii="Times New Roman" w:hAnsi="Times New Roman"/>
          <w:sz w:val="22"/>
          <w:szCs w:val="22"/>
          <w:lang w:val="el-GR"/>
        </w:rPr>
        <w:t xml:space="preserve"> </w:t>
      </w:r>
      <w:r>
        <w:rPr>
          <w:rFonts w:ascii="Times New Roman" w:hAnsi="Times New Roman"/>
          <w:sz w:val="22"/>
          <w:szCs w:val="22"/>
          <w:lang w:val="el-GR"/>
        </w:rPr>
        <w:t xml:space="preserve">που δεν </w:t>
      </w:r>
      <w:r w:rsidRPr="004B5A91">
        <w:rPr>
          <w:rFonts w:ascii="Times New Roman" w:hAnsi="Times New Roman"/>
          <w:sz w:val="22"/>
          <w:szCs w:val="22"/>
          <w:lang w:val="el-GR"/>
        </w:rPr>
        <w:t>“</w:t>
      </w:r>
      <w:r>
        <w:rPr>
          <w:rFonts w:ascii="Times New Roman" w:hAnsi="Times New Roman"/>
          <w:sz w:val="22"/>
          <w:szCs w:val="22"/>
          <w:lang w:val="el-GR"/>
        </w:rPr>
        <w:t>κουμπώνουν</w:t>
      </w:r>
      <w:r w:rsidRPr="004B5A91">
        <w:rPr>
          <w:rFonts w:ascii="Times New Roman" w:hAnsi="Times New Roman"/>
          <w:sz w:val="22"/>
          <w:szCs w:val="22"/>
          <w:lang w:val="el-GR"/>
        </w:rPr>
        <w:t>”</w:t>
      </w:r>
      <w:r>
        <w:rPr>
          <w:rFonts w:ascii="Times New Roman" w:hAnsi="Times New Roman"/>
          <w:sz w:val="22"/>
          <w:szCs w:val="22"/>
          <w:lang w:val="el-GR"/>
        </w:rPr>
        <w:t>;</w:t>
      </w:r>
      <w:r w:rsidR="009042AA">
        <w:rPr>
          <w:rFonts w:ascii="Times New Roman" w:hAnsi="Times New Roman"/>
          <w:sz w:val="22"/>
          <w:szCs w:val="22"/>
          <w:lang w:val="el-GR"/>
        </w:rPr>
        <w:t xml:space="preserve"> Πόσες φορές έχετε ακούσει μια φωνή και έναν χώρο, αντί να ακούσετε μια φωνή </w:t>
      </w:r>
      <w:r w:rsidR="009042AA" w:rsidRPr="00E62389">
        <w:rPr>
          <w:rFonts w:ascii="Times New Roman" w:hAnsi="Times New Roman"/>
          <w:i/>
          <w:iCs/>
          <w:sz w:val="22"/>
          <w:szCs w:val="22"/>
          <w:lang w:val="el-GR"/>
        </w:rPr>
        <w:t>μέσα</w:t>
      </w:r>
      <w:r w:rsidR="009042AA">
        <w:rPr>
          <w:rFonts w:ascii="Times New Roman" w:hAnsi="Times New Roman"/>
          <w:sz w:val="22"/>
          <w:szCs w:val="22"/>
          <w:lang w:val="el-GR"/>
        </w:rPr>
        <w:t xml:space="preserve"> σε έναν χώρο; Ειδικά με την φωνή, αυτή η δυσαρμονία συμβαίνει πολύ συχνά, κυρίως λόγω απειρίας. Οι αιτίες για τις οποίες συμβαίνει αυτό είναι πολλές και ποικίλες. Σε κάθε περίπτωση, το αφτί και η αισθητική μας είναι οι τελικοί κριτές.  </w:t>
      </w:r>
      <w:r>
        <w:rPr>
          <w:rFonts w:ascii="Times New Roman" w:hAnsi="Times New Roman"/>
          <w:sz w:val="22"/>
          <w:szCs w:val="22"/>
          <w:lang w:val="el-GR"/>
        </w:rPr>
        <w:t xml:space="preserve"> </w:t>
      </w:r>
    </w:p>
    <w:p w14:paraId="3E9FCF58" w14:textId="1D7CE8E3" w:rsidR="00C840B9" w:rsidRPr="00FA62B9" w:rsidRDefault="00C840B9" w:rsidP="00D223F6">
      <w:pPr>
        <w:pStyle w:val="NormalWeb"/>
        <w:spacing w:before="2" w:after="2"/>
        <w:rPr>
          <w:rFonts w:ascii="Times New Roman" w:hAnsi="Times New Roman"/>
          <w:sz w:val="22"/>
          <w:szCs w:val="22"/>
          <w:lang w:val="el-GR"/>
        </w:rPr>
      </w:pPr>
    </w:p>
    <w:p w14:paraId="5BFF12E5" w14:textId="02AB66BB" w:rsidR="00543D82" w:rsidRPr="0081545F" w:rsidRDefault="000E634E" w:rsidP="00D223F6">
      <w:pPr>
        <w:pStyle w:val="NormalWeb"/>
        <w:spacing w:before="2" w:after="2"/>
        <w:rPr>
          <w:rFonts w:ascii="Times New Roman" w:hAnsi="Times New Roman"/>
          <w:i/>
          <w:iCs/>
          <w:sz w:val="22"/>
          <w:szCs w:val="22"/>
          <w:lang w:val="el-GR"/>
        </w:rPr>
      </w:pPr>
      <w:r>
        <w:rPr>
          <w:rFonts w:ascii="Times New Roman" w:hAnsi="Times New Roman"/>
          <w:i/>
          <w:iCs/>
          <w:sz w:val="22"/>
          <w:szCs w:val="22"/>
          <w:lang w:val="el-GR"/>
        </w:rPr>
        <w:t>Ξεκουράστε τα αφτιά σας.</w:t>
      </w:r>
    </w:p>
    <w:p w14:paraId="206285A1" w14:textId="77777777" w:rsidR="002503E2" w:rsidRPr="002503E2" w:rsidRDefault="002503E2" w:rsidP="002503E2">
      <w:pPr>
        <w:jc w:val="both"/>
        <w:rPr>
          <w:sz w:val="22"/>
          <w:szCs w:val="22"/>
        </w:rPr>
      </w:pPr>
    </w:p>
    <w:p w14:paraId="7A3FECCE" w14:textId="27268149" w:rsidR="002503E2" w:rsidRPr="00EF764C" w:rsidRDefault="002503E2" w:rsidP="00EF764C">
      <w:pPr>
        <w:jc w:val="both"/>
        <w:rPr>
          <w:sz w:val="22"/>
          <w:szCs w:val="22"/>
        </w:rPr>
      </w:pPr>
      <w:r w:rsidRPr="002503E2">
        <w:rPr>
          <w:sz w:val="22"/>
          <w:szCs w:val="22"/>
          <w:lang w:val="el-GR"/>
        </w:rPr>
        <w:t xml:space="preserve">Να ξεκουράζετε τα αφτιά σας όσο πιο συχνά μπορείτε. Ένα κουρασμένο αφτί δεν αντιλαμβάνεται σωστά τις ψηλές συχνότητες. Ένα κουρασμένο αφτί αντιλαμβάνεται σήματα αλλά όχι νοήματα. Να ξεκουράζετε τα αφτιά σας όσο πιο συχνά μπορείτε. Να μην ακούτε τη μίξη με πολύ δυνατή ένταση. </w:t>
      </w:r>
      <w:r>
        <w:rPr>
          <w:sz w:val="22"/>
          <w:szCs w:val="22"/>
          <w:lang w:val="el-GR"/>
        </w:rPr>
        <w:t>Ό</w:t>
      </w:r>
      <w:r w:rsidRPr="002503E2">
        <w:rPr>
          <w:sz w:val="22"/>
          <w:szCs w:val="22"/>
          <w:lang w:val="el-GR"/>
        </w:rPr>
        <w:t>ταν ολοκληρώσετε την σύνθεση, μη</w:t>
      </w:r>
      <w:r w:rsidR="00E62389">
        <w:rPr>
          <w:sz w:val="22"/>
          <w:szCs w:val="22"/>
          <w:lang w:val="el-GR"/>
        </w:rPr>
        <w:t>ν</w:t>
      </w:r>
      <w:r w:rsidRPr="002503E2">
        <w:rPr>
          <w:sz w:val="22"/>
          <w:szCs w:val="22"/>
          <w:lang w:val="el-GR"/>
        </w:rPr>
        <w:t xml:space="preserve"> ασχοληθείτε μαζί της για ένα διάστημα. Ακούστε ξανά το έργο και τη μίξη μετά από αρκετές ημέρες και, κατά προτίμηση, σε διαφορετικό χώρο και με διαφορετικά ηχεία ή ακουστικά. </w:t>
      </w:r>
      <w:r w:rsidR="001D55AB" w:rsidRPr="002503E2">
        <w:rPr>
          <w:sz w:val="22"/>
          <w:szCs w:val="22"/>
          <w:lang w:val="el-GR"/>
        </w:rPr>
        <w:t>Τέλος</w:t>
      </w:r>
      <w:r w:rsidR="001D55AB">
        <w:rPr>
          <w:sz w:val="22"/>
          <w:szCs w:val="22"/>
          <w:lang w:val="el-GR"/>
        </w:rPr>
        <w:t>, ν</w:t>
      </w:r>
      <w:r w:rsidR="001D55AB" w:rsidRPr="002503E2">
        <w:rPr>
          <w:sz w:val="22"/>
          <w:szCs w:val="22"/>
          <w:lang w:val="el-GR"/>
        </w:rPr>
        <w:t>α ξεκουράζετε τα αφτιά σας όσο πιο συχνά μπορείτε.</w:t>
      </w:r>
    </w:p>
    <w:p w14:paraId="3C9636A0" w14:textId="4F2DD78B" w:rsidR="002503E2" w:rsidRDefault="002503E2" w:rsidP="00543D82">
      <w:pPr>
        <w:pStyle w:val="NormalWeb"/>
        <w:spacing w:before="2" w:after="2"/>
        <w:rPr>
          <w:sz w:val="22"/>
          <w:szCs w:val="22"/>
          <w:lang w:val="el-GR"/>
        </w:rPr>
      </w:pPr>
    </w:p>
    <w:p w14:paraId="2CB2E1FD" w14:textId="0B3AA44A" w:rsidR="001D55AB" w:rsidRDefault="001D55AB" w:rsidP="00543D82">
      <w:pPr>
        <w:pStyle w:val="NormalWeb"/>
        <w:spacing w:before="2" w:after="2"/>
        <w:rPr>
          <w:i/>
          <w:iCs/>
          <w:sz w:val="22"/>
          <w:szCs w:val="22"/>
          <w:lang w:val="el-GR"/>
        </w:rPr>
      </w:pPr>
      <w:r>
        <w:rPr>
          <w:i/>
          <w:iCs/>
          <w:sz w:val="22"/>
          <w:szCs w:val="22"/>
        </w:rPr>
        <w:t>The</w:t>
      </w:r>
      <w:r w:rsidRPr="001D55AB">
        <w:rPr>
          <w:i/>
          <w:iCs/>
          <w:sz w:val="22"/>
          <w:szCs w:val="22"/>
          <w:lang w:val="el-GR"/>
        </w:rPr>
        <w:t xml:space="preserve"> </w:t>
      </w:r>
      <w:r>
        <w:rPr>
          <w:i/>
          <w:iCs/>
          <w:sz w:val="22"/>
          <w:szCs w:val="22"/>
        </w:rPr>
        <w:t>Asian</w:t>
      </w:r>
      <w:r w:rsidRPr="0081545F">
        <w:rPr>
          <w:i/>
          <w:iCs/>
          <w:sz w:val="22"/>
          <w:szCs w:val="22"/>
          <w:lang w:val="el-GR"/>
        </w:rPr>
        <w:t xml:space="preserve"> </w:t>
      </w:r>
      <w:r>
        <w:rPr>
          <w:i/>
          <w:iCs/>
          <w:sz w:val="22"/>
          <w:szCs w:val="22"/>
        </w:rPr>
        <w:t>Way</w:t>
      </w:r>
      <w:r w:rsidRPr="0081545F">
        <w:rPr>
          <w:i/>
          <w:iCs/>
          <w:sz w:val="22"/>
          <w:szCs w:val="22"/>
          <w:lang w:val="el-GR"/>
        </w:rPr>
        <w:t>.</w:t>
      </w:r>
    </w:p>
    <w:p w14:paraId="63BD6B65" w14:textId="77777777" w:rsidR="00E62389" w:rsidRPr="001D55AB" w:rsidRDefault="00E62389" w:rsidP="00543D82">
      <w:pPr>
        <w:pStyle w:val="NormalWeb"/>
        <w:spacing w:before="2" w:after="2"/>
        <w:rPr>
          <w:i/>
          <w:iCs/>
          <w:sz w:val="22"/>
          <w:szCs w:val="22"/>
          <w:lang w:val="el-GR"/>
        </w:rPr>
      </w:pPr>
    </w:p>
    <w:p w14:paraId="60D1CB5C" w14:textId="677175B4" w:rsidR="00E901CB" w:rsidRPr="00E62389" w:rsidRDefault="001D55AB" w:rsidP="00E62389">
      <w:pPr>
        <w:pStyle w:val="NormalWeb"/>
        <w:spacing w:before="2" w:after="2"/>
        <w:jc w:val="both"/>
        <w:rPr>
          <w:rFonts w:ascii="Times New Roman" w:eastAsiaTheme="minorHAnsi" w:hAnsi="Times New Roman"/>
          <w:color w:val="000000"/>
          <w:sz w:val="22"/>
          <w:szCs w:val="22"/>
          <w:lang w:val="el-GR"/>
        </w:rPr>
      </w:pPr>
      <w:r w:rsidRPr="00D1021C">
        <w:rPr>
          <w:rFonts w:ascii="Times New Roman" w:eastAsiaTheme="minorHAnsi" w:hAnsi="Times New Roman"/>
          <w:color w:val="000000"/>
          <w:sz w:val="22"/>
          <w:szCs w:val="22"/>
          <w:lang w:val="el-GR"/>
        </w:rPr>
        <w:t xml:space="preserve">Προσεγγίστε τη μίξη με συνθετική και όχι με αναλυτική διάθεση. Σκεφτείτε τι μπορεί να προσθέσει η παρουσία ή η απουσία ενός ήχου στη μίξη και όχι από πόσους ήχους αποτελείται μια δομή ή ποια είναι τα </w:t>
      </w:r>
      <w:r w:rsidR="00E62389">
        <w:rPr>
          <w:rFonts w:ascii="Times New Roman" w:eastAsiaTheme="minorHAnsi" w:hAnsi="Times New Roman"/>
          <w:color w:val="000000"/>
          <w:sz w:val="22"/>
          <w:szCs w:val="22"/>
          <w:lang w:val="el-GR"/>
        </w:rPr>
        <w:t>μέρη</w:t>
      </w:r>
      <w:r w:rsidRPr="00D1021C">
        <w:rPr>
          <w:rFonts w:ascii="Times New Roman" w:eastAsiaTheme="minorHAnsi" w:hAnsi="Times New Roman"/>
          <w:color w:val="000000"/>
          <w:sz w:val="22"/>
          <w:szCs w:val="22"/>
          <w:lang w:val="el-GR"/>
        </w:rPr>
        <w:t xml:space="preserve"> </w:t>
      </w:r>
      <w:r w:rsidR="00E62389">
        <w:rPr>
          <w:rFonts w:ascii="Times New Roman" w:eastAsiaTheme="minorHAnsi" w:hAnsi="Times New Roman"/>
          <w:color w:val="000000"/>
          <w:sz w:val="22"/>
          <w:szCs w:val="22"/>
          <w:lang w:val="el-GR"/>
        </w:rPr>
        <w:t>ενός</w:t>
      </w:r>
      <w:r w:rsidRPr="00D1021C">
        <w:rPr>
          <w:rFonts w:ascii="Times New Roman" w:eastAsiaTheme="minorHAnsi" w:hAnsi="Times New Roman"/>
          <w:color w:val="000000"/>
          <w:sz w:val="22"/>
          <w:szCs w:val="22"/>
          <w:lang w:val="el-GR"/>
        </w:rPr>
        <w:t xml:space="preserve"> έργου. Ο αριθμός των μερών ή των δομών ενός</w:t>
      </w:r>
      <w:r w:rsidR="00624819" w:rsidRPr="00D1021C">
        <w:rPr>
          <w:rFonts w:ascii="Times New Roman" w:eastAsiaTheme="minorHAnsi" w:hAnsi="Times New Roman"/>
          <w:color w:val="000000"/>
          <w:sz w:val="22"/>
          <w:szCs w:val="22"/>
          <w:lang w:val="el-GR"/>
        </w:rPr>
        <w:t xml:space="preserve"> έργου δεν </w:t>
      </w:r>
      <w:r w:rsidRPr="00D1021C">
        <w:rPr>
          <w:rFonts w:ascii="Times New Roman" w:eastAsiaTheme="minorHAnsi" w:hAnsi="Times New Roman"/>
          <w:color w:val="000000"/>
          <w:sz w:val="22"/>
          <w:szCs w:val="22"/>
          <w:lang w:val="el-GR"/>
        </w:rPr>
        <w:t>ενδιαφέρει</w:t>
      </w:r>
      <w:r w:rsidR="00624819" w:rsidRPr="00D1021C">
        <w:rPr>
          <w:rFonts w:ascii="Times New Roman" w:eastAsiaTheme="minorHAnsi" w:hAnsi="Times New Roman"/>
          <w:color w:val="000000"/>
          <w:sz w:val="22"/>
          <w:szCs w:val="22"/>
          <w:lang w:val="el-GR"/>
        </w:rPr>
        <w:t xml:space="preserve"> </w:t>
      </w:r>
      <w:r w:rsidRPr="00D1021C">
        <w:rPr>
          <w:rFonts w:ascii="Times New Roman" w:eastAsiaTheme="minorHAnsi" w:hAnsi="Times New Roman"/>
          <w:color w:val="000000"/>
          <w:sz w:val="22"/>
          <w:szCs w:val="22"/>
          <w:lang w:val="el-GR"/>
        </w:rPr>
        <w:t>κανέναν</w:t>
      </w:r>
      <w:r w:rsidR="00624819" w:rsidRPr="00D1021C">
        <w:rPr>
          <w:rFonts w:ascii="Times New Roman" w:eastAsiaTheme="minorHAnsi" w:hAnsi="Times New Roman"/>
          <w:color w:val="000000"/>
          <w:sz w:val="22"/>
          <w:szCs w:val="22"/>
          <w:lang w:val="el-GR"/>
        </w:rPr>
        <w:t xml:space="preserve"> </w:t>
      </w:r>
      <w:r w:rsidRPr="00D1021C">
        <w:rPr>
          <w:rFonts w:ascii="Times New Roman" w:eastAsiaTheme="minorHAnsi" w:hAnsi="Times New Roman"/>
          <w:color w:val="000000"/>
          <w:sz w:val="22"/>
          <w:szCs w:val="22"/>
          <w:lang w:val="el-GR"/>
        </w:rPr>
        <w:t>πάρα</w:t>
      </w:r>
      <w:r w:rsidR="00624819" w:rsidRPr="00D1021C">
        <w:rPr>
          <w:rFonts w:ascii="Times New Roman" w:eastAsiaTheme="minorHAnsi" w:hAnsi="Times New Roman"/>
          <w:color w:val="000000"/>
          <w:sz w:val="22"/>
          <w:szCs w:val="22"/>
          <w:lang w:val="el-GR"/>
        </w:rPr>
        <w:t xml:space="preserve"> </w:t>
      </w:r>
      <w:r w:rsidRPr="00D1021C">
        <w:rPr>
          <w:rFonts w:ascii="Times New Roman" w:eastAsiaTheme="minorHAnsi" w:hAnsi="Times New Roman"/>
          <w:color w:val="000000"/>
          <w:sz w:val="22"/>
          <w:szCs w:val="22"/>
          <w:lang w:val="el-GR"/>
        </w:rPr>
        <w:t>μόνο</w:t>
      </w:r>
      <w:r w:rsidR="00624819" w:rsidRPr="00D1021C">
        <w:rPr>
          <w:rFonts w:ascii="Times New Roman" w:eastAsiaTheme="minorHAnsi" w:hAnsi="Times New Roman"/>
          <w:color w:val="000000"/>
          <w:sz w:val="22"/>
          <w:szCs w:val="22"/>
          <w:lang w:val="el-GR"/>
        </w:rPr>
        <w:t xml:space="preserve"> τους </w:t>
      </w:r>
      <w:r w:rsidRPr="00D1021C">
        <w:rPr>
          <w:rFonts w:ascii="Times New Roman" w:eastAsiaTheme="minorHAnsi" w:hAnsi="Times New Roman"/>
          <w:color w:val="000000"/>
          <w:sz w:val="22"/>
          <w:szCs w:val="22"/>
          <w:lang w:val="el-GR"/>
        </w:rPr>
        <w:t xml:space="preserve">μουσικολόγους. Αυτό προϋποθέτει ότι γνωρίζουμε </w:t>
      </w:r>
      <w:r w:rsidR="00D1021C" w:rsidRPr="00D1021C">
        <w:rPr>
          <w:rFonts w:ascii="Times New Roman" w:eastAsiaTheme="minorHAnsi" w:hAnsi="Times New Roman"/>
          <w:color w:val="000000"/>
          <w:sz w:val="22"/>
          <w:szCs w:val="22"/>
          <w:lang w:val="el-GR"/>
        </w:rPr>
        <w:t>πολύ καλά και παρακολουθούμε συνεχώς</w:t>
      </w:r>
      <w:r w:rsidRPr="00D1021C">
        <w:rPr>
          <w:rFonts w:ascii="Times New Roman" w:eastAsiaTheme="minorHAnsi" w:hAnsi="Times New Roman"/>
          <w:color w:val="000000"/>
          <w:sz w:val="22"/>
          <w:szCs w:val="22"/>
          <w:lang w:val="el-GR"/>
        </w:rPr>
        <w:t xml:space="preserve"> το ηχητικό μας υλικό</w:t>
      </w:r>
      <w:r w:rsidR="00EF764C">
        <w:rPr>
          <w:rFonts w:ascii="Times New Roman" w:eastAsiaTheme="minorHAnsi" w:hAnsi="Times New Roman"/>
          <w:color w:val="000000"/>
          <w:sz w:val="22"/>
          <w:szCs w:val="22"/>
          <w:lang w:val="el-GR"/>
        </w:rPr>
        <w:t xml:space="preserve"> σε </w:t>
      </w:r>
      <w:proofErr w:type="spellStart"/>
      <w:r w:rsidR="00EF764C">
        <w:rPr>
          <w:rFonts w:ascii="Times New Roman" w:eastAsiaTheme="minorHAnsi" w:hAnsi="Times New Roman"/>
          <w:color w:val="000000"/>
          <w:sz w:val="22"/>
          <w:szCs w:val="22"/>
          <w:lang w:val="el-GR"/>
        </w:rPr>
        <w:t>μικρο</w:t>
      </w:r>
      <w:proofErr w:type="spellEnd"/>
      <w:r w:rsidR="00EF764C">
        <w:rPr>
          <w:rFonts w:ascii="Times New Roman" w:eastAsiaTheme="minorHAnsi" w:hAnsi="Times New Roman"/>
          <w:color w:val="000000"/>
          <w:sz w:val="22"/>
          <w:szCs w:val="22"/>
          <w:lang w:val="el-GR"/>
        </w:rPr>
        <w:t xml:space="preserve">-, </w:t>
      </w:r>
      <w:proofErr w:type="spellStart"/>
      <w:r w:rsidR="00EF764C">
        <w:rPr>
          <w:rFonts w:ascii="Times New Roman" w:eastAsiaTheme="minorHAnsi" w:hAnsi="Times New Roman"/>
          <w:color w:val="000000"/>
          <w:sz w:val="22"/>
          <w:szCs w:val="22"/>
          <w:lang w:val="el-GR"/>
        </w:rPr>
        <w:t>μεσο</w:t>
      </w:r>
      <w:proofErr w:type="spellEnd"/>
      <w:r w:rsidR="00EF764C">
        <w:rPr>
          <w:rFonts w:ascii="Times New Roman" w:eastAsiaTheme="minorHAnsi" w:hAnsi="Times New Roman"/>
          <w:color w:val="000000"/>
          <w:sz w:val="22"/>
          <w:szCs w:val="22"/>
          <w:lang w:val="el-GR"/>
        </w:rPr>
        <w:t xml:space="preserve">- και </w:t>
      </w:r>
      <w:proofErr w:type="spellStart"/>
      <w:r w:rsidR="00EF764C">
        <w:rPr>
          <w:rFonts w:ascii="Times New Roman" w:eastAsiaTheme="minorHAnsi" w:hAnsi="Times New Roman"/>
          <w:color w:val="000000"/>
          <w:sz w:val="22"/>
          <w:szCs w:val="22"/>
          <w:lang w:val="el-GR"/>
        </w:rPr>
        <w:t>μακροδομικό</w:t>
      </w:r>
      <w:proofErr w:type="spellEnd"/>
      <w:r w:rsidR="00EF764C">
        <w:rPr>
          <w:rFonts w:ascii="Times New Roman" w:eastAsiaTheme="minorHAnsi" w:hAnsi="Times New Roman"/>
          <w:color w:val="000000"/>
          <w:sz w:val="22"/>
          <w:szCs w:val="22"/>
          <w:lang w:val="el-GR"/>
        </w:rPr>
        <w:t xml:space="preserve"> επίπεδο</w:t>
      </w:r>
      <w:r w:rsidR="00D1021C" w:rsidRPr="00D1021C">
        <w:rPr>
          <w:rFonts w:ascii="Times New Roman" w:eastAsiaTheme="minorHAnsi" w:hAnsi="Times New Roman"/>
          <w:color w:val="000000"/>
          <w:sz w:val="22"/>
          <w:szCs w:val="22"/>
          <w:lang w:val="el-GR"/>
        </w:rPr>
        <w:t xml:space="preserve">. </w:t>
      </w:r>
      <w:r w:rsidR="00A25AA6" w:rsidRPr="00D1021C">
        <w:rPr>
          <w:rFonts w:ascii="Times New Roman" w:eastAsiaTheme="minorHAnsi" w:hAnsi="Times New Roman"/>
          <w:color w:val="000000"/>
          <w:sz w:val="22"/>
          <w:szCs w:val="22"/>
          <w:lang w:val="el-GR"/>
        </w:rPr>
        <w:t xml:space="preserve">Η </w:t>
      </w:r>
      <w:r w:rsidR="00D1021C" w:rsidRPr="00D1021C">
        <w:rPr>
          <w:rFonts w:ascii="Times New Roman" w:eastAsiaTheme="minorHAnsi" w:hAnsi="Times New Roman"/>
          <w:color w:val="000000"/>
          <w:sz w:val="22"/>
          <w:szCs w:val="22"/>
          <w:lang w:val="el-GR"/>
        </w:rPr>
        <w:t>μίξη</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είναι</w:t>
      </w:r>
      <w:r w:rsidR="00A25AA6" w:rsidRPr="00D1021C">
        <w:rPr>
          <w:rFonts w:ascii="Times New Roman" w:eastAsiaTheme="minorHAnsi" w:hAnsi="Times New Roman"/>
          <w:color w:val="000000"/>
          <w:sz w:val="22"/>
          <w:szCs w:val="22"/>
          <w:lang w:val="el-GR"/>
        </w:rPr>
        <w:t xml:space="preserve"> μια </w:t>
      </w:r>
      <w:r w:rsidR="00D1021C" w:rsidRPr="00D1021C">
        <w:rPr>
          <w:rFonts w:ascii="Times New Roman" w:eastAsiaTheme="minorHAnsi" w:hAnsi="Times New Roman"/>
          <w:color w:val="000000"/>
          <w:sz w:val="22"/>
          <w:szCs w:val="22"/>
          <w:lang w:val="el-GR"/>
        </w:rPr>
        <w:t>“εύκολη</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υπόθεση”</w:t>
      </w:r>
      <w:r w:rsidR="00A25AA6" w:rsidRPr="00D1021C">
        <w:rPr>
          <w:rFonts w:ascii="Times New Roman" w:eastAsiaTheme="minorHAnsi" w:hAnsi="Times New Roman"/>
          <w:color w:val="000000"/>
          <w:sz w:val="22"/>
          <w:szCs w:val="22"/>
          <w:lang w:val="el-GR"/>
        </w:rPr>
        <w:t xml:space="preserve"> με την </w:t>
      </w:r>
      <w:r w:rsidR="00D1021C" w:rsidRPr="00D1021C">
        <w:rPr>
          <w:rFonts w:ascii="Times New Roman" w:eastAsiaTheme="minorHAnsi" w:hAnsi="Times New Roman"/>
          <w:color w:val="000000"/>
          <w:sz w:val="22"/>
          <w:szCs w:val="22"/>
          <w:lang w:val="el-GR"/>
        </w:rPr>
        <w:t>προϋπόθεση</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ότι</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μπορούμε</w:t>
      </w:r>
      <w:r w:rsidR="00A25AA6" w:rsidRPr="00D1021C">
        <w:rPr>
          <w:rFonts w:ascii="Times New Roman" w:eastAsiaTheme="minorHAnsi" w:hAnsi="Times New Roman"/>
          <w:color w:val="000000"/>
          <w:sz w:val="22"/>
          <w:szCs w:val="22"/>
          <w:lang w:val="el-GR"/>
        </w:rPr>
        <w:t xml:space="preserve"> να </w:t>
      </w:r>
      <w:r w:rsidR="00D1021C" w:rsidRPr="00D1021C">
        <w:rPr>
          <w:rFonts w:ascii="Times New Roman" w:eastAsiaTheme="minorHAnsi" w:hAnsi="Times New Roman"/>
          <w:color w:val="000000"/>
          <w:sz w:val="22"/>
          <w:szCs w:val="22"/>
          <w:lang w:val="el-GR"/>
        </w:rPr>
        <w:t>καταλάβουμε</w:t>
      </w:r>
      <w:r w:rsidR="00A25AA6" w:rsidRPr="00D1021C">
        <w:rPr>
          <w:rFonts w:ascii="Times New Roman" w:eastAsiaTheme="minorHAnsi" w:hAnsi="Times New Roman"/>
          <w:color w:val="000000"/>
          <w:sz w:val="22"/>
          <w:szCs w:val="22"/>
          <w:lang w:val="el-GR"/>
        </w:rPr>
        <w:t xml:space="preserve"> την </w:t>
      </w:r>
      <w:r w:rsidR="00D1021C" w:rsidRPr="00D1021C">
        <w:rPr>
          <w:rFonts w:ascii="Times New Roman" w:eastAsiaTheme="minorHAnsi" w:hAnsi="Times New Roman"/>
          <w:color w:val="000000"/>
          <w:sz w:val="22"/>
          <w:szCs w:val="22"/>
          <w:lang w:val="el-GR"/>
        </w:rPr>
        <w:t>γλώσσα,</w:t>
      </w:r>
      <w:r w:rsidR="00A25AA6" w:rsidRPr="00D1021C">
        <w:rPr>
          <w:rFonts w:ascii="Times New Roman" w:eastAsiaTheme="minorHAnsi" w:hAnsi="Times New Roman"/>
          <w:color w:val="000000"/>
          <w:sz w:val="22"/>
          <w:szCs w:val="22"/>
          <w:lang w:val="el-GR"/>
        </w:rPr>
        <w:t xml:space="preserve"> τον </w:t>
      </w:r>
      <w:r w:rsidR="00D1021C" w:rsidRPr="00D1021C">
        <w:rPr>
          <w:rFonts w:ascii="Times New Roman" w:eastAsiaTheme="minorHAnsi" w:hAnsi="Times New Roman"/>
          <w:color w:val="000000"/>
          <w:sz w:val="22"/>
          <w:szCs w:val="22"/>
          <w:lang w:val="el-GR"/>
        </w:rPr>
        <w:t>χαρακτήρα</w:t>
      </w:r>
      <w:r w:rsidR="00A25AA6" w:rsidRPr="00D1021C">
        <w:rPr>
          <w:rFonts w:ascii="Times New Roman" w:eastAsiaTheme="minorHAnsi" w:hAnsi="Times New Roman"/>
          <w:color w:val="000000"/>
          <w:sz w:val="22"/>
          <w:szCs w:val="22"/>
          <w:lang w:val="el-GR"/>
        </w:rPr>
        <w:t xml:space="preserve"> και την </w:t>
      </w:r>
      <w:r w:rsidR="00D1021C" w:rsidRPr="00D1021C">
        <w:rPr>
          <w:rFonts w:ascii="Times New Roman" w:eastAsiaTheme="minorHAnsi" w:hAnsi="Times New Roman"/>
          <w:color w:val="000000"/>
          <w:sz w:val="22"/>
          <w:szCs w:val="22"/>
          <w:lang w:val="el-GR"/>
        </w:rPr>
        <w:t>συμπεριφορά</w:t>
      </w:r>
      <w:r w:rsidR="00A25AA6" w:rsidRPr="00D1021C">
        <w:rPr>
          <w:rFonts w:ascii="Times New Roman" w:eastAsiaTheme="minorHAnsi" w:hAnsi="Times New Roman"/>
          <w:color w:val="000000"/>
          <w:sz w:val="22"/>
          <w:szCs w:val="22"/>
          <w:lang w:val="el-GR"/>
        </w:rPr>
        <w:t xml:space="preserve"> των </w:t>
      </w:r>
      <w:r w:rsidR="00D1021C" w:rsidRPr="00D1021C">
        <w:rPr>
          <w:rFonts w:ascii="Times New Roman" w:eastAsiaTheme="minorHAnsi" w:hAnsi="Times New Roman"/>
          <w:color w:val="000000"/>
          <w:sz w:val="22"/>
          <w:szCs w:val="22"/>
          <w:lang w:val="el-GR"/>
        </w:rPr>
        <w:t>ήχων</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Αυτό</w:t>
      </w:r>
      <w:r w:rsidR="00A25AA6" w:rsidRPr="00D1021C">
        <w:rPr>
          <w:rFonts w:ascii="Times New Roman" w:eastAsiaTheme="minorHAnsi" w:hAnsi="Times New Roman"/>
          <w:color w:val="000000"/>
          <w:sz w:val="22"/>
          <w:szCs w:val="22"/>
          <w:lang w:val="el-GR"/>
        </w:rPr>
        <w:t xml:space="preserve"> που </w:t>
      </w:r>
      <w:r w:rsidR="00D1021C" w:rsidRPr="00D1021C">
        <w:rPr>
          <w:rFonts w:ascii="Times New Roman" w:eastAsiaTheme="minorHAnsi" w:hAnsi="Times New Roman"/>
          <w:color w:val="000000"/>
          <w:sz w:val="22"/>
          <w:szCs w:val="22"/>
          <w:lang w:val="el-GR"/>
        </w:rPr>
        <w:t>εννοώ</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είναι</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ότι</w:t>
      </w:r>
      <w:r w:rsidR="00A25AA6" w:rsidRPr="00D1021C">
        <w:rPr>
          <w:rFonts w:ascii="Times New Roman" w:eastAsiaTheme="minorHAnsi" w:hAnsi="Times New Roman"/>
          <w:color w:val="000000"/>
          <w:sz w:val="22"/>
          <w:szCs w:val="22"/>
          <w:lang w:val="el-GR"/>
        </w:rPr>
        <w:t xml:space="preserve"> ο </w:t>
      </w:r>
      <w:r w:rsidR="00D1021C" w:rsidRPr="00D1021C">
        <w:rPr>
          <w:rFonts w:ascii="Times New Roman" w:eastAsiaTheme="minorHAnsi" w:hAnsi="Times New Roman"/>
          <w:color w:val="000000"/>
          <w:sz w:val="22"/>
          <w:szCs w:val="22"/>
          <w:lang w:val="el-GR"/>
        </w:rPr>
        <w:t>ήχος</w:t>
      </w:r>
      <w:r w:rsidR="00A25AA6" w:rsidRPr="00D1021C">
        <w:rPr>
          <w:rFonts w:ascii="Times New Roman" w:eastAsiaTheme="minorHAnsi" w:hAnsi="Times New Roman"/>
          <w:color w:val="000000"/>
          <w:sz w:val="22"/>
          <w:szCs w:val="22"/>
          <w:lang w:val="el-GR"/>
        </w:rPr>
        <w:t xml:space="preserve"> </w:t>
      </w:r>
      <w:r w:rsidR="00D1021C" w:rsidRPr="00D1021C">
        <w:rPr>
          <w:rFonts w:ascii="Times New Roman" w:eastAsiaTheme="minorHAnsi" w:hAnsi="Times New Roman"/>
          <w:color w:val="000000"/>
          <w:sz w:val="22"/>
          <w:szCs w:val="22"/>
          <w:lang w:val="el-GR"/>
        </w:rPr>
        <w:t>προτείνει</w:t>
      </w:r>
      <w:r w:rsidR="00A25AA6" w:rsidRPr="00D1021C">
        <w:rPr>
          <w:rFonts w:ascii="Times New Roman" w:eastAsiaTheme="minorHAnsi" w:hAnsi="Times New Roman"/>
          <w:color w:val="000000"/>
          <w:sz w:val="22"/>
          <w:szCs w:val="22"/>
          <w:lang w:val="el-GR"/>
        </w:rPr>
        <w:t xml:space="preserve"> ο </w:t>
      </w:r>
      <w:r w:rsidR="00D1021C" w:rsidRPr="00D1021C">
        <w:rPr>
          <w:rFonts w:ascii="Times New Roman" w:eastAsiaTheme="minorHAnsi" w:hAnsi="Times New Roman"/>
          <w:color w:val="000000"/>
          <w:sz w:val="22"/>
          <w:szCs w:val="22"/>
          <w:lang w:val="el-GR"/>
        </w:rPr>
        <w:t>ίδιος το είδος της επεξεργασίας που χρειάζεται, την</w:t>
      </w:r>
      <w:r w:rsidR="00A25AA6" w:rsidRPr="00D1021C">
        <w:rPr>
          <w:rFonts w:ascii="Times New Roman" w:eastAsiaTheme="minorHAnsi" w:hAnsi="Times New Roman"/>
          <w:color w:val="000000"/>
          <w:sz w:val="22"/>
          <w:szCs w:val="22"/>
          <w:lang w:val="el-GR"/>
        </w:rPr>
        <w:t xml:space="preserve"> πιθανή </w:t>
      </w:r>
      <w:r w:rsidR="00D1021C" w:rsidRPr="00D1021C">
        <w:rPr>
          <w:rFonts w:ascii="Times New Roman" w:eastAsiaTheme="minorHAnsi" w:hAnsi="Times New Roman"/>
          <w:color w:val="000000"/>
          <w:sz w:val="22"/>
          <w:szCs w:val="22"/>
          <w:lang w:val="el-GR"/>
        </w:rPr>
        <w:t>κίνηση</w:t>
      </w:r>
      <w:r w:rsidR="00A25AA6" w:rsidRPr="00D1021C">
        <w:rPr>
          <w:rFonts w:ascii="Times New Roman" w:eastAsiaTheme="minorHAnsi" w:hAnsi="Times New Roman"/>
          <w:color w:val="000000"/>
          <w:sz w:val="22"/>
          <w:szCs w:val="22"/>
          <w:lang w:val="el-GR"/>
        </w:rPr>
        <w:t xml:space="preserve"> ή </w:t>
      </w:r>
      <w:r w:rsidR="00D1021C" w:rsidRPr="00D1021C">
        <w:rPr>
          <w:rFonts w:ascii="Times New Roman" w:eastAsiaTheme="minorHAnsi" w:hAnsi="Times New Roman"/>
          <w:color w:val="000000"/>
          <w:sz w:val="22"/>
          <w:szCs w:val="22"/>
          <w:lang w:val="el-GR"/>
        </w:rPr>
        <w:t>στάση</w:t>
      </w:r>
      <w:r w:rsidR="00A25AA6" w:rsidRPr="00D1021C">
        <w:rPr>
          <w:rFonts w:ascii="Times New Roman" w:eastAsiaTheme="minorHAnsi" w:hAnsi="Times New Roman"/>
          <w:color w:val="000000"/>
          <w:sz w:val="22"/>
          <w:szCs w:val="22"/>
          <w:lang w:val="el-GR"/>
        </w:rPr>
        <w:t xml:space="preserve"> του στο στερεοφωνικό </w:t>
      </w:r>
      <w:r w:rsidR="00D1021C" w:rsidRPr="00D1021C">
        <w:rPr>
          <w:rFonts w:ascii="Times New Roman" w:eastAsiaTheme="minorHAnsi" w:hAnsi="Times New Roman"/>
          <w:color w:val="000000"/>
          <w:sz w:val="22"/>
          <w:szCs w:val="22"/>
          <w:lang w:val="el-GR"/>
        </w:rPr>
        <w:t>πεδίο</w:t>
      </w:r>
      <w:r w:rsidR="00EF764C">
        <w:rPr>
          <w:rFonts w:ascii="Times New Roman" w:eastAsiaTheme="minorHAnsi" w:hAnsi="Times New Roman"/>
          <w:color w:val="000000"/>
          <w:sz w:val="22"/>
          <w:szCs w:val="22"/>
          <w:lang w:val="el-GR"/>
        </w:rPr>
        <w:t>, την βέλτιστη έντασή του</w:t>
      </w:r>
      <w:r w:rsidR="00A25AA6" w:rsidRPr="00D1021C">
        <w:rPr>
          <w:rFonts w:ascii="Times New Roman" w:eastAsiaTheme="minorHAnsi" w:hAnsi="Times New Roman"/>
          <w:color w:val="000000"/>
          <w:sz w:val="22"/>
          <w:szCs w:val="22"/>
          <w:lang w:val="el-GR"/>
        </w:rPr>
        <w:t xml:space="preserve"> κτλ</w:t>
      </w:r>
      <w:r w:rsidR="00D1021C" w:rsidRPr="00D1021C">
        <w:rPr>
          <w:rFonts w:ascii="Times New Roman" w:eastAsiaTheme="minorHAnsi" w:hAnsi="Times New Roman"/>
          <w:color w:val="000000"/>
          <w:sz w:val="22"/>
          <w:szCs w:val="22"/>
          <w:lang w:val="el-GR"/>
        </w:rPr>
        <w:t xml:space="preserve">. Τις περισσότερες φορές αρκεί να ακολουθήσουμε τις προτάσεις του. </w:t>
      </w:r>
      <w:r w:rsidR="002C1AFA">
        <w:rPr>
          <w:rFonts w:ascii="Times New Roman" w:eastAsiaTheme="minorHAnsi" w:hAnsi="Times New Roman"/>
          <w:color w:val="000000"/>
          <w:sz w:val="22"/>
          <w:szCs w:val="22"/>
          <w:lang w:val="el-GR"/>
        </w:rPr>
        <w:t>Αρκεί να εξάγουμε από το υλικό, όχι</w:t>
      </w:r>
      <w:r w:rsidR="00E62389">
        <w:rPr>
          <w:rFonts w:ascii="Times New Roman" w:eastAsiaTheme="minorHAnsi" w:hAnsi="Times New Roman"/>
          <w:color w:val="000000"/>
          <w:sz w:val="22"/>
          <w:szCs w:val="22"/>
          <w:lang w:val="el-GR"/>
        </w:rPr>
        <w:t xml:space="preserve"> </w:t>
      </w:r>
      <w:r w:rsidR="002C1AFA" w:rsidRPr="002C1AFA">
        <w:rPr>
          <w:sz w:val="22"/>
          <w:szCs w:val="22"/>
          <w:lang w:val="el-GR"/>
        </w:rPr>
        <w:t>κανόνες σύνθεσης, αλλά την πρόγνωση της μουσικής δυνατότητα</w:t>
      </w:r>
      <w:r w:rsidR="002C1AFA">
        <w:rPr>
          <w:sz w:val="22"/>
          <w:szCs w:val="22"/>
          <w:lang w:val="el-GR"/>
        </w:rPr>
        <w:t>ς (</w:t>
      </w:r>
      <w:r w:rsidR="002C1AFA">
        <w:rPr>
          <w:sz w:val="22"/>
          <w:szCs w:val="22"/>
        </w:rPr>
        <w:t>Schaeffer</w:t>
      </w:r>
      <w:r w:rsidR="002C1AFA" w:rsidRPr="002C1AFA">
        <w:rPr>
          <w:sz w:val="22"/>
          <w:szCs w:val="22"/>
          <w:lang w:val="el-GR"/>
        </w:rPr>
        <w:t xml:space="preserve"> 2020, </w:t>
      </w:r>
      <w:r w:rsidR="002C1AFA" w:rsidRPr="00B83FF9">
        <w:rPr>
          <w:sz w:val="22"/>
          <w:szCs w:val="22"/>
          <w:lang w:val="el-GR"/>
        </w:rPr>
        <w:t>114</w:t>
      </w:r>
      <w:r w:rsidR="002C1AFA">
        <w:rPr>
          <w:sz w:val="22"/>
          <w:szCs w:val="22"/>
          <w:lang w:val="el-GR"/>
        </w:rPr>
        <w:t>).</w:t>
      </w:r>
    </w:p>
    <w:p w14:paraId="5E01BE10" w14:textId="77777777" w:rsidR="002C1AFA" w:rsidRPr="002C1AFA" w:rsidRDefault="002C1AFA">
      <w:pPr>
        <w:rPr>
          <w:sz w:val="22"/>
          <w:szCs w:val="22"/>
          <w:lang w:val="el-GR"/>
        </w:rPr>
      </w:pPr>
    </w:p>
    <w:p w14:paraId="2145A8C5" w14:textId="7738C253" w:rsidR="00644A60" w:rsidRPr="00A632A1" w:rsidRDefault="00A632A1" w:rsidP="00644A60">
      <w:pPr>
        <w:rPr>
          <w:b/>
          <w:bCs/>
          <w:sz w:val="26"/>
          <w:szCs w:val="26"/>
          <w:lang w:val="el-GR"/>
        </w:rPr>
      </w:pPr>
      <w:r w:rsidRPr="003537C8">
        <w:rPr>
          <w:b/>
          <w:bCs/>
          <w:sz w:val="26"/>
          <w:szCs w:val="26"/>
          <w:lang w:val="el-GR"/>
        </w:rPr>
        <w:t xml:space="preserve">6.2. </w:t>
      </w:r>
      <w:r w:rsidR="00644A60" w:rsidRPr="003537C8">
        <w:rPr>
          <w:b/>
          <w:bCs/>
          <w:sz w:val="26"/>
          <w:szCs w:val="26"/>
          <w:lang w:val="el-GR"/>
        </w:rPr>
        <w:t>Ηχητικοί Κόσμοι. Χροιά/Ηχόχρωμα.</w:t>
      </w:r>
    </w:p>
    <w:p w14:paraId="08685CEB" w14:textId="77777777" w:rsidR="00644A60" w:rsidRPr="00D648F1" w:rsidRDefault="00644A60" w:rsidP="00644A60">
      <w:pPr>
        <w:jc w:val="both"/>
        <w:rPr>
          <w:b/>
          <w:bCs/>
          <w:sz w:val="22"/>
          <w:szCs w:val="22"/>
          <w:lang w:val="el-GR"/>
        </w:rPr>
      </w:pPr>
    </w:p>
    <w:p w14:paraId="26C16490" w14:textId="53153C55" w:rsidR="00644A60" w:rsidRDefault="00644A60" w:rsidP="00644A60">
      <w:pPr>
        <w:jc w:val="both"/>
        <w:rPr>
          <w:sz w:val="22"/>
          <w:szCs w:val="22"/>
          <w:lang w:val="el-GR"/>
        </w:rPr>
      </w:pPr>
      <w:r>
        <w:rPr>
          <w:sz w:val="22"/>
          <w:szCs w:val="22"/>
          <w:lang w:val="el-GR"/>
        </w:rPr>
        <w:t xml:space="preserve">Η έρευνα για το ηχόχρωμα αποτέλεσε ένα από τα κυρίαρχα </w:t>
      </w:r>
      <w:r w:rsidR="003537C8">
        <w:rPr>
          <w:sz w:val="22"/>
          <w:szCs w:val="22"/>
          <w:lang w:val="el-GR"/>
        </w:rPr>
        <w:t>ζητήματα</w:t>
      </w:r>
      <w:r>
        <w:rPr>
          <w:sz w:val="22"/>
          <w:szCs w:val="22"/>
          <w:lang w:val="el-GR"/>
        </w:rPr>
        <w:t xml:space="preserve"> στον 20</w:t>
      </w:r>
      <w:r w:rsidRPr="00A95616">
        <w:rPr>
          <w:sz w:val="22"/>
          <w:szCs w:val="22"/>
          <w:vertAlign w:val="superscript"/>
          <w:lang w:val="el-GR"/>
        </w:rPr>
        <w:t>ο</w:t>
      </w:r>
      <w:r>
        <w:rPr>
          <w:sz w:val="22"/>
          <w:szCs w:val="22"/>
          <w:lang w:val="el-GR"/>
        </w:rPr>
        <w:t xml:space="preserve"> αιώνα. Οι νέες και προχωρημένες τεχνικές στα όργανα, τα καινούργια εκφραστικά εργαλεία στην σημειογραφία και η είσοδος των ηλεκτρονικών υπολογιστών και της μουσικής τεχνολογίας στη σύνθεση, συνετέλεσαν στην αλλαγή της μουσικής γλώσσας μέσα από την αναζήτηση πρωτάκουστων ηχοχρωμάτων. </w:t>
      </w:r>
    </w:p>
    <w:p w14:paraId="643B9CD6" w14:textId="77777777" w:rsidR="00644A60" w:rsidRPr="002B7476" w:rsidRDefault="00644A60" w:rsidP="00644A60">
      <w:pPr>
        <w:ind w:firstLine="720"/>
        <w:jc w:val="both"/>
        <w:rPr>
          <w:sz w:val="22"/>
          <w:szCs w:val="22"/>
          <w:lang w:val="el-GR"/>
        </w:rPr>
      </w:pPr>
      <w:r>
        <w:rPr>
          <w:sz w:val="22"/>
          <w:szCs w:val="22"/>
          <w:lang w:val="el-GR"/>
        </w:rPr>
        <w:t xml:space="preserve">Η αντίληψη του ηχοχρώματος ή της χροιάς συνδέεται με την εξελικτική πορεία του ανθρώπου και σχετίζεται με την αναγνώριση της ηχητικής πηγής. Ήταν αναγκαίο για τους προγόνους μας να καταλαβαίνουν αμέσως αν ο ήχος που τους πλησίαζε προέρχονταν από ένα επικίνδυνο ζώο, όπως και για εμάς σήμερα να αντιληφθούμε μέσω της ακοής αν πλησιάζει κάποιο αυτοκίνητο όταν ετοιμαζόμαστε να διασχίσουμε τον δρόμο. Η αναγνώριση της κάθε ηχητικής πηγής σχετίζεται με τα ιδιαίτερα φασματικά χαρακτηριστικά που συνθέτουν την ταυτότητά της. Αυτή η ανάγκη κατανόησης του περιβάλλοντος μέσω της ακοής είναι επιλεκτική και ιεραρχημένη. Χρειάζεται πρώτα να κατανοήσουμε την ηχητική πηγή μέσω του ηχοχρώματος και σε δεύτερο στάδιο τα εσωτερικά ποιοτικά χαρακτηριστικά του, το τονικό ύψος, τη μορφολογία του, την έντασή του κτλ. </w:t>
      </w:r>
    </w:p>
    <w:p w14:paraId="5DFCA43E" w14:textId="77777777" w:rsidR="00644A60" w:rsidRDefault="00644A60" w:rsidP="00644A60">
      <w:pPr>
        <w:ind w:firstLine="720"/>
        <w:jc w:val="both"/>
        <w:rPr>
          <w:sz w:val="22"/>
          <w:szCs w:val="22"/>
          <w:lang w:val="el-GR"/>
        </w:rPr>
      </w:pPr>
      <w:r>
        <w:rPr>
          <w:sz w:val="22"/>
          <w:szCs w:val="22"/>
          <w:lang w:val="el-GR"/>
        </w:rPr>
        <w:t>Στην οργανική μουσική, το ηχόχρωμα δεν σχετίζεται με το τονικό ύψος, το οποίο αναφέρεται στην θεμέλιο της νότας. Αντιθέτως, περιλαμβάνει όλες τις αρμονικές με τις σχετικές εντάσεις τους, το ποσοστό του θορύβου που ενυπάρχει σε κάθε νότα και τις μεταβατικές συχνότητες της ατάκας. Η χροιά είναι εκείνη</w:t>
      </w:r>
      <w:r w:rsidRPr="00C7565C">
        <w:rPr>
          <w:sz w:val="22"/>
          <w:szCs w:val="22"/>
          <w:lang w:val="el-GR"/>
        </w:rPr>
        <w:t xml:space="preserve"> </w:t>
      </w:r>
      <w:r>
        <w:rPr>
          <w:sz w:val="22"/>
          <w:szCs w:val="22"/>
          <w:lang w:val="el-GR"/>
        </w:rPr>
        <w:t>η εμπειρική ποιότητα</w:t>
      </w:r>
      <w:r w:rsidRPr="00C7565C">
        <w:rPr>
          <w:sz w:val="22"/>
          <w:szCs w:val="22"/>
          <w:lang w:val="el-GR"/>
        </w:rPr>
        <w:t xml:space="preserve"> </w:t>
      </w:r>
      <w:r>
        <w:rPr>
          <w:sz w:val="22"/>
          <w:szCs w:val="22"/>
          <w:lang w:val="el-GR"/>
        </w:rPr>
        <w:t>που</w:t>
      </w:r>
      <w:r w:rsidRPr="00C7565C">
        <w:rPr>
          <w:sz w:val="22"/>
          <w:szCs w:val="22"/>
          <w:lang w:val="el-GR"/>
        </w:rPr>
        <w:t xml:space="preserve"> </w:t>
      </w:r>
      <w:r>
        <w:rPr>
          <w:sz w:val="22"/>
          <w:szCs w:val="22"/>
          <w:lang w:val="el-GR"/>
        </w:rPr>
        <w:t>μας</w:t>
      </w:r>
      <w:r w:rsidRPr="00C7565C">
        <w:rPr>
          <w:sz w:val="22"/>
          <w:szCs w:val="22"/>
          <w:lang w:val="el-GR"/>
        </w:rPr>
        <w:t xml:space="preserve"> </w:t>
      </w:r>
      <w:r>
        <w:rPr>
          <w:sz w:val="22"/>
          <w:szCs w:val="22"/>
          <w:lang w:val="el-GR"/>
        </w:rPr>
        <w:t>βοηθάει</w:t>
      </w:r>
      <w:r w:rsidRPr="00C7565C">
        <w:rPr>
          <w:sz w:val="22"/>
          <w:szCs w:val="22"/>
          <w:lang w:val="el-GR"/>
        </w:rPr>
        <w:t xml:space="preserve"> </w:t>
      </w:r>
      <w:r>
        <w:rPr>
          <w:sz w:val="22"/>
          <w:szCs w:val="22"/>
          <w:lang w:val="el-GR"/>
        </w:rPr>
        <w:t>να</w:t>
      </w:r>
      <w:r w:rsidRPr="00C7565C">
        <w:rPr>
          <w:sz w:val="22"/>
          <w:szCs w:val="22"/>
          <w:lang w:val="el-GR"/>
        </w:rPr>
        <w:t xml:space="preserve"> </w:t>
      </w:r>
      <w:r>
        <w:rPr>
          <w:sz w:val="22"/>
          <w:szCs w:val="22"/>
          <w:lang w:val="el-GR"/>
        </w:rPr>
        <w:t>ξεχωρίσουμε το ένα όργανο από το άλλο ακόμα κι αν παίζουν την ίδια νότα</w:t>
      </w:r>
      <w:r w:rsidRPr="00F84BED">
        <w:rPr>
          <w:sz w:val="22"/>
          <w:szCs w:val="22"/>
          <w:lang w:val="el-GR"/>
        </w:rPr>
        <w:t xml:space="preserve"> </w:t>
      </w:r>
      <w:r>
        <w:rPr>
          <w:sz w:val="22"/>
          <w:szCs w:val="22"/>
          <w:lang w:val="el-GR"/>
        </w:rPr>
        <w:t>με την ίδια ένταση</w:t>
      </w:r>
      <w:r w:rsidRPr="00BD2975">
        <w:rPr>
          <w:rStyle w:val="FootnoteReference"/>
          <w:sz w:val="20"/>
          <w:szCs w:val="20"/>
          <w:lang w:val="el-GR"/>
        </w:rPr>
        <w:footnoteReference w:id="13"/>
      </w:r>
      <w:r>
        <w:rPr>
          <w:sz w:val="22"/>
          <w:szCs w:val="22"/>
          <w:lang w:val="el-GR"/>
        </w:rPr>
        <w:t xml:space="preserve"> (</w:t>
      </w:r>
      <w:proofErr w:type="spellStart"/>
      <w:r>
        <w:rPr>
          <w:sz w:val="22"/>
          <w:szCs w:val="22"/>
          <w:lang w:val="en-US"/>
        </w:rPr>
        <w:t>Danha</w:t>
      </w:r>
      <w:proofErr w:type="spellEnd"/>
      <w:r w:rsidRPr="00F84BED">
        <w:rPr>
          <w:sz w:val="22"/>
          <w:szCs w:val="22"/>
          <w:lang w:val="el-GR"/>
        </w:rPr>
        <w:t>ü</w:t>
      </w:r>
      <w:r>
        <w:rPr>
          <w:sz w:val="22"/>
          <w:szCs w:val="22"/>
          <w:lang w:val="en-US"/>
        </w:rPr>
        <w:t>ser</w:t>
      </w:r>
      <w:r w:rsidRPr="00F84BED">
        <w:rPr>
          <w:sz w:val="22"/>
          <w:szCs w:val="22"/>
          <w:lang w:val="el-GR"/>
        </w:rPr>
        <w:t xml:space="preserve"> 1929</w:t>
      </w:r>
      <w:r>
        <w:rPr>
          <w:sz w:val="22"/>
          <w:szCs w:val="22"/>
          <w:lang w:val="el-GR"/>
        </w:rPr>
        <w:t>).</w:t>
      </w:r>
    </w:p>
    <w:p w14:paraId="4035CAF2" w14:textId="550E26AD" w:rsidR="00644A60" w:rsidRDefault="00644A60" w:rsidP="00644A60">
      <w:pPr>
        <w:ind w:firstLine="720"/>
        <w:jc w:val="both"/>
        <w:rPr>
          <w:sz w:val="22"/>
          <w:szCs w:val="22"/>
          <w:lang w:val="el-GR"/>
        </w:rPr>
      </w:pPr>
      <w:r>
        <w:rPr>
          <w:sz w:val="22"/>
          <w:szCs w:val="22"/>
          <w:lang w:val="el-GR"/>
        </w:rPr>
        <w:t xml:space="preserve">Για πολλούς συνθέτες που χρησιμοποίησαν ηλεκτρονικά μέσα - ανάμεσα σε αυτούς και αρκετοί </w:t>
      </w:r>
      <w:proofErr w:type="spellStart"/>
      <w:r>
        <w:rPr>
          <w:sz w:val="22"/>
          <w:szCs w:val="22"/>
          <w:lang w:val="el-GR"/>
        </w:rPr>
        <w:t>σειραϊστές</w:t>
      </w:r>
      <w:proofErr w:type="spellEnd"/>
      <w:r>
        <w:rPr>
          <w:sz w:val="22"/>
          <w:szCs w:val="22"/>
          <w:lang w:val="el-GR"/>
        </w:rPr>
        <w:t xml:space="preserve"> και </w:t>
      </w:r>
      <w:proofErr w:type="spellStart"/>
      <w:r>
        <w:rPr>
          <w:sz w:val="22"/>
          <w:szCs w:val="22"/>
          <w:lang w:val="el-GR"/>
        </w:rPr>
        <w:t>φασματιστές</w:t>
      </w:r>
      <w:proofErr w:type="spellEnd"/>
      <w:r>
        <w:rPr>
          <w:sz w:val="22"/>
          <w:szCs w:val="22"/>
          <w:lang w:val="el-GR"/>
        </w:rPr>
        <w:t xml:space="preserve"> -, η χροιά ταυτίστηκε με την φυσική υπόσταση του ήχου, με το σύνολο δηλαδή των συχνοτήτων του στο φάσμα (</w:t>
      </w:r>
      <w:proofErr w:type="spellStart"/>
      <w:r>
        <w:rPr>
          <w:sz w:val="22"/>
          <w:szCs w:val="22"/>
          <w:lang w:val="en-US"/>
        </w:rPr>
        <w:t>Chion</w:t>
      </w:r>
      <w:proofErr w:type="spellEnd"/>
      <w:r w:rsidRPr="008839B5">
        <w:rPr>
          <w:sz w:val="22"/>
          <w:szCs w:val="22"/>
          <w:lang w:val="el-GR"/>
        </w:rPr>
        <w:t xml:space="preserve"> 1983, 49</w:t>
      </w:r>
      <w:r>
        <w:rPr>
          <w:sz w:val="22"/>
          <w:szCs w:val="22"/>
          <w:lang w:val="el-GR"/>
        </w:rPr>
        <w:t xml:space="preserve">). Η χροιά </w:t>
      </w:r>
      <w:r w:rsidR="00C31F63">
        <w:rPr>
          <w:sz w:val="22"/>
          <w:szCs w:val="22"/>
          <w:lang w:val="el-GR"/>
        </w:rPr>
        <w:t>μιας νότας</w:t>
      </w:r>
      <w:r>
        <w:rPr>
          <w:sz w:val="22"/>
          <w:szCs w:val="22"/>
          <w:lang w:val="el-GR"/>
        </w:rPr>
        <w:t xml:space="preserve"> </w:t>
      </w:r>
      <w:r w:rsidRPr="00C31F63">
        <w:rPr>
          <w:sz w:val="22"/>
          <w:szCs w:val="22"/>
          <w:highlight w:val="yellow"/>
          <w:lang w:val="el-GR"/>
        </w:rPr>
        <w:t>αντιστοιχεί στον</w:t>
      </w:r>
      <w:r>
        <w:rPr>
          <w:sz w:val="22"/>
          <w:szCs w:val="22"/>
          <w:lang w:val="el-GR"/>
        </w:rPr>
        <w:t xml:space="preserve"> αριθμό και στη σειρά των αρμονικών που περιέχει, </w:t>
      </w:r>
      <w:r w:rsidR="00C31F63">
        <w:rPr>
          <w:sz w:val="22"/>
          <w:szCs w:val="22"/>
          <w:lang w:val="el-GR"/>
        </w:rPr>
        <w:t>συμπεριλαμβανομένης</w:t>
      </w:r>
      <w:r>
        <w:rPr>
          <w:sz w:val="22"/>
          <w:szCs w:val="22"/>
          <w:lang w:val="el-GR"/>
        </w:rPr>
        <w:t xml:space="preserve"> φυσικά </w:t>
      </w:r>
      <w:r w:rsidR="00C31F63">
        <w:rPr>
          <w:sz w:val="22"/>
          <w:szCs w:val="22"/>
          <w:lang w:val="el-GR"/>
        </w:rPr>
        <w:t>της θεμελίου</w:t>
      </w:r>
      <w:r>
        <w:rPr>
          <w:sz w:val="22"/>
          <w:szCs w:val="22"/>
          <w:lang w:val="el-GR"/>
        </w:rPr>
        <w:t xml:space="preserve">. Με αυτό το σκεπτικό, ένας συνθέτης θα μπορούσε να </w:t>
      </w:r>
      <w:r w:rsidRPr="008839B5">
        <w:rPr>
          <w:sz w:val="22"/>
          <w:szCs w:val="22"/>
          <w:highlight w:val="yellow"/>
          <w:lang w:val="el-GR"/>
        </w:rPr>
        <w:t>αναπαράγει</w:t>
      </w:r>
      <w:r>
        <w:rPr>
          <w:sz w:val="22"/>
          <w:szCs w:val="22"/>
          <w:lang w:val="el-GR"/>
        </w:rPr>
        <w:t>, να επεκ</w:t>
      </w:r>
      <w:r w:rsidRPr="008047CE">
        <w:rPr>
          <w:sz w:val="22"/>
          <w:szCs w:val="22"/>
          <w:lang w:val="el-GR"/>
        </w:rPr>
        <w:t>τείνε</w:t>
      </w:r>
      <w:r>
        <w:rPr>
          <w:sz w:val="22"/>
          <w:szCs w:val="22"/>
          <w:lang w:val="el-GR"/>
        </w:rPr>
        <w:t xml:space="preserve">ι </w:t>
      </w:r>
      <w:r w:rsidR="00C31F63">
        <w:rPr>
          <w:sz w:val="22"/>
          <w:szCs w:val="22"/>
          <w:lang w:val="el-GR"/>
        </w:rPr>
        <w:t xml:space="preserve">ή </w:t>
      </w:r>
      <w:r>
        <w:rPr>
          <w:sz w:val="22"/>
          <w:szCs w:val="22"/>
          <w:lang w:val="el-GR"/>
        </w:rPr>
        <w:t xml:space="preserve">να τροποποιήσει το ηχόχρωμα μιας νότας τοποθετώντας στη σειρά τις αρμονικές συνιστώσες της με τις σχετικές εντάσεις τους.  </w:t>
      </w:r>
    </w:p>
    <w:p w14:paraId="6AB77962" w14:textId="77777777" w:rsidR="00644A60" w:rsidRPr="00940C46" w:rsidRDefault="00644A60" w:rsidP="00644A60">
      <w:pPr>
        <w:ind w:firstLine="720"/>
        <w:jc w:val="both"/>
        <w:rPr>
          <w:sz w:val="22"/>
          <w:szCs w:val="22"/>
          <w:lang w:val="el-GR"/>
        </w:rPr>
      </w:pPr>
      <w:r w:rsidRPr="00940C46">
        <w:rPr>
          <w:sz w:val="22"/>
          <w:szCs w:val="22"/>
          <w:lang w:val="el-GR"/>
        </w:rPr>
        <w:t xml:space="preserve">Με μια πρώτη ματιά σε έναν φασματογράφο, προκύπτει το εξής συμπέρασμα: η χροιά εξαρτάται από το πόσο πλούσιο ή φτωχό είναι το φάσμα, από την διάταξη δηλαδή των συνιστωσών του. Μένει να διευκρινιστούν οι έννοιες φτωχό και πλούσιο. Αν δούμε τα φασματογραφήματα της ίδια νότας από τρομπέτα και από φλάουτο, θα παρατηρήσουμε ότι το φάσμα της πρώτης είναι πλουσιότερο από το φάσμα της δεύτερης. Η τρομπέτα παράγει περισσότερες ψηλές αρμονικές από το φλάουτο, γεγονός που διαφοροποιεί τα ηχοχρώματά τους. </w:t>
      </w:r>
    </w:p>
    <w:p w14:paraId="3748BFA2" w14:textId="1EAA5BE0" w:rsidR="00644A60" w:rsidRPr="00572F3A" w:rsidRDefault="00644A60" w:rsidP="00ED1471">
      <w:pPr>
        <w:ind w:firstLine="720"/>
        <w:jc w:val="both"/>
        <w:rPr>
          <w:sz w:val="22"/>
          <w:szCs w:val="22"/>
          <w:lang w:val="el-GR"/>
        </w:rPr>
      </w:pPr>
      <w:r w:rsidRPr="00940C46">
        <w:rPr>
          <w:sz w:val="22"/>
          <w:szCs w:val="22"/>
          <w:lang w:val="el-GR"/>
        </w:rPr>
        <w:t xml:space="preserve">Αυτή την προσέγγιση ακολούθησαν οι συνθέτες της φασματικής σχολής, οι οποίοι </w:t>
      </w:r>
      <w:r w:rsidRPr="00ED1471">
        <w:rPr>
          <w:sz w:val="22"/>
          <w:szCs w:val="22"/>
          <w:lang w:val="el-GR"/>
        </w:rPr>
        <w:t>προσπάθησαν να επαναπροσδιορίσουν το ορχηστρικό ηχόχρωμα. Η βασική επιδίωξ</w:t>
      </w:r>
      <w:r w:rsidR="00ED1471" w:rsidRPr="00ED1471">
        <w:rPr>
          <w:sz w:val="22"/>
          <w:szCs w:val="22"/>
          <w:lang w:val="el-GR"/>
        </w:rPr>
        <w:t xml:space="preserve">ή τους </w:t>
      </w:r>
      <w:r w:rsidRPr="00ED1471">
        <w:rPr>
          <w:sz w:val="22"/>
          <w:szCs w:val="22"/>
          <w:lang w:val="el-GR"/>
        </w:rPr>
        <w:t>υπήρξε</w:t>
      </w:r>
      <w:r w:rsidR="00C31F63" w:rsidRPr="00ED1471">
        <w:rPr>
          <w:sz w:val="22"/>
          <w:szCs w:val="22"/>
          <w:lang w:val="el-GR"/>
        </w:rPr>
        <w:t xml:space="preserve"> η ένταξη του ηχοχρώματος στη μουσική γραφή</w:t>
      </w:r>
      <w:r w:rsidR="00ED1471" w:rsidRPr="00ED1471">
        <w:rPr>
          <w:sz w:val="22"/>
          <w:szCs w:val="22"/>
          <w:lang w:val="el-GR"/>
        </w:rPr>
        <w:t xml:space="preserve"> και η μετεξέλιξή του σε ένα συνεχώς μεταβαλλόμενο μουσικό υλικό, μέσω της χρήσης των νέων τεχνολογιών.</w:t>
      </w:r>
      <w:r w:rsidR="00ED1471">
        <w:rPr>
          <w:sz w:val="22"/>
          <w:szCs w:val="22"/>
          <w:lang w:val="el-GR"/>
        </w:rPr>
        <w:t xml:space="preserve"> </w:t>
      </w:r>
      <w:r w:rsidRPr="00940C46">
        <w:rPr>
          <w:sz w:val="22"/>
          <w:szCs w:val="22"/>
          <w:lang w:val="el-GR"/>
        </w:rPr>
        <w:t xml:space="preserve">Μέσω της φασματικής ανάλυσης, της ακουστικής επιστήμης και της </w:t>
      </w:r>
      <w:proofErr w:type="spellStart"/>
      <w:r w:rsidRPr="00940C46">
        <w:rPr>
          <w:sz w:val="22"/>
          <w:szCs w:val="22"/>
          <w:lang w:val="el-GR"/>
        </w:rPr>
        <w:t>ψυχοακουστικής</w:t>
      </w:r>
      <w:proofErr w:type="spellEnd"/>
      <w:r w:rsidRPr="00940C46">
        <w:rPr>
          <w:sz w:val="22"/>
          <w:szCs w:val="22"/>
          <w:lang w:val="el-GR"/>
        </w:rPr>
        <w:t xml:space="preserve">, οι </w:t>
      </w:r>
      <w:proofErr w:type="spellStart"/>
      <w:r w:rsidRPr="00940C46">
        <w:rPr>
          <w:sz w:val="22"/>
          <w:szCs w:val="22"/>
          <w:lang w:val="el-GR"/>
        </w:rPr>
        <w:t>φασματιστές</w:t>
      </w:r>
      <w:proofErr w:type="spellEnd"/>
      <w:r w:rsidRPr="00940C46">
        <w:rPr>
          <w:sz w:val="22"/>
          <w:szCs w:val="22"/>
          <w:lang w:val="el-GR"/>
        </w:rPr>
        <w:t xml:space="preserve"> συνθέτες επιχείρησαν την επέκταση του ηχοχρώματος δίνοντάς του τον πρωταγωνιστικό ρόλο στην σύνθεση. Προσέγγισαν το φάσμα ως ένα συνεχώς εξελισσόμενο υλικό σε μια αέναη πορεία μεταμόρφωσης. </w:t>
      </w:r>
      <w:r w:rsidRPr="00572F3A">
        <w:rPr>
          <w:sz w:val="22"/>
          <w:szCs w:val="22"/>
          <w:lang w:val="el-GR"/>
        </w:rPr>
        <w:t xml:space="preserve"> </w:t>
      </w:r>
    </w:p>
    <w:p w14:paraId="7CEC84F6" w14:textId="77777777" w:rsidR="00644A60" w:rsidRPr="00940C46" w:rsidRDefault="00644A60" w:rsidP="00644A60">
      <w:pPr>
        <w:ind w:firstLine="720"/>
        <w:jc w:val="both"/>
        <w:rPr>
          <w:sz w:val="22"/>
          <w:szCs w:val="22"/>
          <w:lang w:val="el-GR"/>
        </w:rPr>
      </w:pPr>
      <w:r w:rsidRPr="00940C46">
        <w:rPr>
          <w:sz w:val="22"/>
          <w:szCs w:val="22"/>
          <w:lang w:val="el-GR"/>
        </w:rPr>
        <w:t xml:space="preserve">Αρκεί όμως το φασματικό περιεχόμενο για να </w:t>
      </w:r>
      <w:proofErr w:type="spellStart"/>
      <w:r w:rsidRPr="00940C46">
        <w:rPr>
          <w:sz w:val="22"/>
          <w:szCs w:val="22"/>
          <w:highlight w:val="yellow"/>
          <w:lang w:val="el-GR"/>
        </w:rPr>
        <w:t>περιγραφεί</w:t>
      </w:r>
      <w:proofErr w:type="spellEnd"/>
      <w:r w:rsidRPr="00940C46">
        <w:rPr>
          <w:sz w:val="22"/>
          <w:szCs w:val="22"/>
          <w:lang w:val="el-GR"/>
        </w:rPr>
        <w:t xml:space="preserve"> η χροιά; Γιατί αλλάζει το ηχόχρωμα της φωνής όταν </w:t>
      </w:r>
      <w:r w:rsidRPr="00940C46">
        <w:rPr>
          <w:sz w:val="22"/>
          <w:szCs w:val="22"/>
          <w:highlight w:val="yellow"/>
          <w:lang w:val="el-GR"/>
        </w:rPr>
        <w:t>υπεισέρχεται</w:t>
      </w:r>
      <w:r w:rsidRPr="00940C46">
        <w:rPr>
          <w:sz w:val="22"/>
          <w:szCs w:val="22"/>
          <w:lang w:val="el-GR"/>
        </w:rPr>
        <w:t xml:space="preserve"> σε αυτό ένα συγκινησιακό στοιχείο; Αυτό μας δείχνει ότι η χροιά είναι ένα ζήτημα εύρους, ένα πολυδαίδαλο πεδίο συνεχών μεταμορφώσεων και όχι απλώς ένα χαρακτηριστικό του ήχου.      </w:t>
      </w:r>
    </w:p>
    <w:p w14:paraId="18B5CCC7" w14:textId="2D2A9CCA" w:rsidR="00644A60" w:rsidRDefault="00644A60" w:rsidP="00644A60">
      <w:pPr>
        <w:jc w:val="both"/>
        <w:rPr>
          <w:sz w:val="22"/>
          <w:szCs w:val="22"/>
          <w:lang w:val="el-GR"/>
        </w:rPr>
      </w:pPr>
      <w:r w:rsidRPr="00940C46">
        <w:rPr>
          <w:sz w:val="22"/>
          <w:szCs w:val="22"/>
          <w:lang w:val="el-GR"/>
        </w:rPr>
        <w:tab/>
        <w:t>Ακούστε</w:t>
      </w:r>
      <w:r w:rsidR="00ED1471">
        <w:rPr>
          <w:sz w:val="22"/>
          <w:szCs w:val="22"/>
          <w:lang w:val="el-GR"/>
        </w:rPr>
        <w:t xml:space="preserve"> </w:t>
      </w:r>
      <w:r w:rsidRPr="00940C46">
        <w:rPr>
          <w:sz w:val="22"/>
          <w:szCs w:val="22"/>
          <w:lang w:val="el-GR"/>
        </w:rPr>
        <w:t xml:space="preserve">το έργο </w:t>
      </w:r>
      <w:proofErr w:type="spellStart"/>
      <w:r w:rsidRPr="00940C46">
        <w:rPr>
          <w:i/>
          <w:iCs/>
          <w:sz w:val="22"/>
          <w:szCs w:val="22"/>
          <w:lang w:val="en-US"/>
        </w:rPr>
        <w:t>Partiels</w:t>
      </w:r>
      <w:proofErr w:type="spellEnd"/>
      <w:r w:rsidRPr="00940C46">
        <w:rPr>
          <w:i/>
          <w:iCs/>
          <w:sz w:val="22"/>
          <w:szCs w:val="22"/>
          <w:lang w:val="el-GR"/>
        </w:rPr>
        <w:t xml:space="preserve"> </w:t>
      </w:r>
      <w:r w:rsidRPr="00940C46">
        <w:rPr>
          <w:sz w:val="22"/>
          <w:szCs w:val="22"/>
          <w:lang w:val="el-GR"/>
        </w:rPr>
        <w:t xml:space="preserve">του </w:t>
      </w:r>
      <w:proofErr w:type="spellStart"/>
      <w:r w:rsidRPr="00940C46">
        <w:rPr>
          <w:sz w:val="22"/>
          <w:szCs w:val="22"/>
          <w:lang w:val="el-GR"/>
        </w:rPr>
        <w:t>Gérard</w:t>
      </w:r>
      <w:proofErr w:type="spellEnd"/>
      <w:r w:rsidRPr="00940C46">
        <w:rPr>
          <w:sz w:val="22"/>
          <w:szCs w:val="22"/>
          <w:lang w:val="el-GR"/>
        </w:rPr>
        <w:t xml:space="preserve"> </w:t>
      </w:r>
      <w:proofErr w:type="spellStart"/>
      <w:r w:rsidRPr="00940C46">
        <w:rPr>
          <w:sz w:val="22"/>
          <w:szCs w:val="22"/>
          <w:lang w:val="el-GR"/>
        </w:rPr>
        <w:t>Grisey</w:t>
      </w:r>
      <w:proofErr w:type="spellEnd"/>
      <w:r w:rsidRPr="00940C46">
        <w:rPr>
          <w:sz w:val="22"/>
          <w:szCs w:val="22"/>
          <w:lang w:val="el-GR"/>
        </w:rPr>
        <w:t xml:space="preserve">. Το έργο ανοίγει με την ισχυρή ατάκα ενός χαμηλού μι από το τρομπόνι. Το φασματικό περιεχόμενο του μι, το σύνολο δηλαδή των αρμονικών του, δίνει το υλικό στον συνθέτη για όλο το υπόλοιπο έργο. Στην ουσία, ο </w:t>
      </w:r>
      <w:proofErr w:type="spellStart"/>
      <w:r w:rsidRPr="00940C46">
        <w:rPr>
          <w:sz w:val="22"/>
          <w:szCs w:val="22"/>
          <w:lang w:val="el-GR"/>
        </w:rPr>
        <w:t>Grisey</w:t>
      </w:r>
      <w:proofErr w:type="spellEnd"/>
      <w:r w:rsidRPr="00940C46">
        <w:rPr>
          <w:sz w:val="22"/>
          <w:szCs w:val="22"/>
          <w:lang w:val="el-GR"/>
        </w:rPr>
        <w:t xml:space="preserve"> επιχειρεί μια επέκταση της χροιάς του τρομπονιού, θέτοντας σε αυτόν τον σκοπό όλα τα υπόλοιπα όργανα. Η χροιά σε αυτό το έργο είναι ένα πεδίο, στο οποίο το χρώμα της νότας του τρομπονιού μεταλαμπαδεύεται στα υπόλοιπα όργανα. Το ένα όργανο προβάλει την χροιά του σε όλα τα υπόλοιπα όργανα και αυτά με τη σειρά τους αντικαθρεφτίζουν το ένα όργανο</w:t>
      </w:r>
      <w:r>
        <w:rPr>
          <w:sz w:val="22"/>
          <w:szCs w:val="22"/>
          <w:lang w:val="el-GR"/>
        </w:rPr>
        <w:t>.</w:t>
      </w:r>
      <w:r w:rsidRPr="00940C46">
        <w:rPr>
          <w:sz w:val="22"/>
          <w:szCs w:val="22"/>
          <w:lang w:val="el-GR"/>
        </w:rPr>
        <w:t xml:space="preserve"> </w:t>
      </w:r>
    </w:p>
    <w:p w14:paraId="117DA811" w14:textId="77777777" w:rsidR="00644A60" w:rsidRDefault="00644A60" w:rsidP="00644A60">
      <w:pPr>
        <w:ind w:firstLine="720"/>
        <w:jc w:val="both"/>
        <w:rPr>
          <w:sz w:val="22"/>
          <w:szCs w:val="22"/>
          <w:lang w:val="el-GR"/>
        </w:rPr>
      </w:pPr>
      <w:r>
        <w:rPr>
          <w:sz w:val="22"/>
          <w:szCs w:val="22"/>
          <w:lang w:val="el-GR"/>
        </w:rPr>
        <w:lastRenderedPageBreak/>
        <w:t xml:space="preserve">Το ηχόχρωμα δεν είναι μια σταθερή και μετρήσιμη παράμετρος, η οποία μπορεί να αναπαραχθεί με τεχνικά μέσα, αλλά ένα υποκειμενικό και ευμετάβλητο ποιοτικό κριτήριο. Διαφεύγει της απόλυτης ή της ορθής οριοθέτησης, ενώ είναι δύσκολο να </w:t>
      </w:r>
      <w:proofErr w:type="spellStart"/>
      <w:r w:rsidRPr="00F73926">
        <w:rPr>
          <w:sz w:val="22"/>
          <w:szCs w:val="22"/>
          <w:highlight w:val="yellow"/>
          <w:lang w:val="el-GR"/>
        </w:rPr>
        <w:t>περιγραφεί</w:t>
      </w:r>
      <w:proofErr w:type="spellEnd"/>
      <w:r>
        <w:rPr>
          <w:sz w:val="22"/>
          <w:szCs w:val="22"/>
          <w:lang w:val="el-GR"/>
        </w:rPr>
        <w:t xml:space="preserve"> ακόμη και περιφραστικά. Για</w:t>
      </w:r>
      <w:r w:rsidRPr="00BD2975">
        <w:rPr>
          <w:sz w:val="22"/>
          <w:szCs w:val="22"/>
          <w:lang w:val="el-GR"/>
        </w:rPr>
        <w:t xml:space="preserve"> </w:t>
      </w:r>
      <w:r>
        <w:rPr>
          <w:sz w:val="22"/>
          <w:szCs w:val="22"/>
          <w:lang w:val="el-GR"/>
        </w:rPr>
        <w:t>αυτόν</w:t>
      </w:r>
      <w:r w:rsidRPr="00BD2975">
        <w:rPr>
          <w:sz w:val="22"/>
          <w:szCs w:val="22"/>
          <w:lang w:val="el-GR"/>
        </w:rPr>
        <w:t xml:space="preserve"> </w:t>
      </w:r>
      <w:r>
        <w:rPr>
          <w:sz w:val="22"/>
          <w:szCs w:val="22"/>
          <w:lang w:val="el-GR"/>
        </w:rPr>
        <w:t>τον</w:t>
      </w:r>
      <w:r w:rsidRPr="00BD2975">
        <w:rPr>
          <w:sz w:val="22"/>
          <w:szCs w:val="22"/>
          <w:lang w:val="el-GR"/>
        </w:rPr>
        <w:t xml:space="preserve"> </w:t>
      </w:r>
      <w:r>
        <w:rPr>
          <w:sz w:val="22"/>
          <w:szCs w:val="22"/>
          <w:lang w:val="el-GR"/>
        </w:rPr>
        <w:t>λόγο</w:t>
      </w:r>
      <w:r w:rsidRPr="00BD2975">
        <w:rPr>
          <w:sz w:val="22"/>
          <w:szCs w:val="22"/>
          <w:lang w:val="el-GR"/>
        </w:rPr>
        <w:t xml:space="preserve"> </w:t>
      </w:r>
      <w:r>
        <w:rPr>
          <w:sz w:val="22"/>
          <w:szCs w:val="22"/>
          <w:lang w:val="el-GR"/>
        </w:rPr>
        <w:t>άλλωστε</w:t>
      </w:r>
      <w:r w:rsidRPr="00BD2975">
        <w:rPr>
          <w:sz w:val="22"/>
          <w:szCs w:val="22"/>
          <w:lang w:val="el-GR"/>
        </w:rPr>
        <w:t xml:space="preserve"> </w:t>
      </w:r>
      <w:r>
        <w:rPr>
          <w:sz w:val="22"/>
          <w:szCs w:val="22"/>
          <w:lang w:val="el-GR"/>
        </w:rPr>
        <w:t xml:space="preserve">δανειζόμαστε συχνά την χρωματική παλέτα και μη ηχητικούς περιγραφικούς όρους, όπως </w:t>
      </w:r>
      <w:r w:rsidRPr="00BD2975">
        <w:rPr>
          <w:sz w:val="22"/>
          <w:szCs w:val="22"/>
          <w:lang w:val="el-GR"/>
        </w:rPr>
        <w:t>“</w:t>
      </w:r>
      <w:r>
        <w:rPr>
          <w:sz w:val="22"/>
          <w:szCs w:val="22"/>
          <w:lang w:val="el-GR"/>
        </w:rPr>
        <w:t>λαμπερό</w:t>
      </w:r>
      <w:r w:rsidRPr="00BD2975">
        <w:rPr>
          <w:sz w:val="22"/>
          <w:szCs w:val="22"/>
          <w:lang w:val="el-GR"/>
        </w:rPr>
        <w:t>”</w:t>
      </w:r>
      <w:r>
        <w:rPr>
          <w:sz w:val="22"/>
          <w:szCs w:val="22"/>
          <w:lang w:val="el-GR"/>
        </w:rPr>
        <w:t xml:space="preserve"> ή </w:t>
      </w:r>
      <w:r w:rsidRPr="00BD2975">
        <w:rPr>
          <w:sz w:val="22"/>
          <w:szCs w:val="22"/>
          <w:lang w:val="el-GR"/>
        </w:rPr>
        <w:t>“</w:t>
      </w:r>
      <w:r>
        <w:rPr>
          <w:sz w:val="22"/>
          <w:szCs w:val="22"/>
          <w:lang w:val="el-GR"/>
        </w:rPr>
        <w:t>μουντό</w:t>
      </w:r>
      <w:r w:rsidRPr="00BD2975">
        <w:rPr>
          <w:sz w:val="22"/>
          <w:szCs w:val="22"/>
          <w:lang w:val="el-GR"/>
        </w:rPr>
        <w:t>”</w:t>
      </w:r>
      <w:r>
        <w:rPr>
          <w:sz w:val="22"/>
          <w:szCs w:val="22"/>
          <w:lang w:val="el-GR"/>
        </w:rPr>
        <w:t xml:space="preserve">, </w:t>
      </w:r>
      <w:r w:rsidRPr="00BD2975">
        <w:rPr>
          <w:sz w:val="22"/>
          <w:szCs w:val="22"/>
          <w:lang w:val="el-GR"/>
        </w:rPr>
        <w:t>“</w:t>
      </w:r>
      <w:r>
        <w:rPr>
          <w:sz w:val="22"/>
          <w:szCs w:val="22"/>
          <w:lang w:val="el-GR"/>
        </w:rPr>
        <w:t>σκοτεινό</w:t>
      </w:r>
      <w:r w:rsidRPr="00BD2975">
        <w:rPr>
          <w:sz w:val="22"/>
          <w:szCs w:val="22"/>
          <w:lang w:val="el-GR"/>
        </w:rPr>
        <w:t>”</w:t>
      </w:r>
      <w:r>
        <w:rPr>
          <w:sz w:val="22"/>
          <w:szCs w:val="22"/>
          <w:lang w:val="el-GR"/>
        </w:rPr>
        <w:t xml:space="preserve"> ή </w:t>
      </w:r>
      <w:r w:rsidRPr="00BD2975">
        <w:rPr>
          <w:sz w:val="22"/>
          <w:szCs w:val="22"/>
          <w:lang w:val="el-GR"/>
        </w:rPr>
        <w:t>“</w:t>
      </w:r>
      <w:r>
        <w:rPr>
          <w:sz w:val="22"/>
          <w:szCs w:val="22"/>
          <w:lang w:val="el-GR"/>
        </w:rPr>
        <w:t>διαυγές</w:t>
      </w:r>
      <w:r w:rsidRPr="00BD2975">
        <w:rPr>
          <w:sz w:val="22"/>
          <w:szCs w:val="22"/>
          <w:lang w:val="el-GR"/>
        </w:rPr>
        <w:t>”</w:t>
      </w:r>
      <w:r>
        <w:rPr>
          <w:sz w:val="22"/>
          <w:szCs w:val="22"/>
          <w:lang w:val="el-GR"/>
        </w:rPr>
        <w:t xml:space="preserve"> κτλ. </w:t>
      </w:r>
    </w:p>
    <w:p w14:paraId="1CA54961" w14:textId="20D00F17" w:rsidR="00644A60" w:rsidRDefault="00644A60" w:rsidP="00644A60">
      <w:pPr>
        <w:ind w:firstLine="720"/>
        <w:jc w:val="both"/>
        <w:rPr>
          <w:sz w:val="22"/>
          <w:szCs w:val="22"/>
          <w:lang w:val="el-GR"/>
        </w:rPr>
      </w:pPr>
      <w:r>
        <w:rPr>
          <w:sz w:val="22"/>
          <w:szCs w:val="22"/>
          <w:lang w:val="el-GR"/>
        </w:rPr>
        <w:t>Στο</w:t>
      </w:r>
      <w:r w:rsidRPr="005D6EFF">
        <w:rPr>
          <w:sz w:val="22"/>
          <w:szCs w:val="22"/>
          <w:lang w:val="el-GR"/>
        </w:rPr>
        <w:t xml:space="preserve"> </w:t>
      </w:r>
      <w:r>
        <w:rPr>
          <w:sz w:val="22"/>
          <w:szCs w:val="22"/>
          <w:lang w:val="el-GR"/>
        </w:rPr>
        <w:t>τρίτο</w:t>
      </w:r>
      <w:r w:rsidRPr="005D6EFF">
        <w:rPr>
          <w:sz w:val="22"/>
          <w:szCs w:val="22"/>
          <w:lang w:val="el-GR"/>
        </w:rPr>
        <w:t xml:space="preserve"> </w:t>
      </w:r>
      <w:r>
        <w:rPr>
          <w:sz w:val="22"/>
          <w:szCs w:val="22"/>
          <w:lang w:val="el-GR"/>
        </w:rPr>
        <w:t>μέρος</w:t>
      </w:r>
      <w:r w:rsidRPr="005D6EFF">
        <w:rPr>
          <w:sz w:val="22"/>
          <w:szCs w:val="22"/>
          <w:lang w:val="el-GR"/>
        </w:rPr>
        <w:t xml:space="preserve"> </w:t>
      </w:r>
      <w:r>
        <w:rPr>
          <w:sz w:val="22"/>
          <w:szCs w:val="22"/>
          <w:lang w:val="el-GR"/>
        </w:rPr>
        <w:t>των</w:t>
      </w:r>
      <w:r w:rsidRPr="005D6EFF">
        <w:rPr>
          <w:sz w:val="22"/>
          <w:szCs w:val="22"/>
          <w:lang w:val="el-GR"/>
        </w:rPr>
        <w:t xml:space="preserve"> </w:t>
      </w:r>
      <w:r w:rsidRPr="005D6EFF">
        <w:rPr>
          <w:i/>
          <w:iCs/>
          <w:sz w:val="22"/>
          <w:szCs w:val="22"/>
          <w:lang w:val="el-GR"/>
        </w:rPr>
        <w:t>Πέντε Κομματιών για Ορχήστρα</w:t>
      </w:r>
      <w:r w:rsidRPr="005D6EFF">
        <w:rPr>
          <w:sz w:val="22"/>
          <w:szCs w:val="22"/>
          <w:lang w:val="el-GR"/>
        </w:rPr>
        <w:t xml:space="preserve">, </w:t>
      </w:r>
      <w:r>
        <w:rPr>
          <w:sz w:val="22"/>
          <w:szCs w:val="22"/>
          <w:lang w:val="en-US"/>
        </w:rPr>
        <w:t>Op</w:t>
      </w:r>
      <w:r w:rsidRPr="005D6EFF">
        <w:rPr>
          <w:sz w:val="22"/>
          <w:szCs w:val="22"/>
          <w:lang w:val="el-GR"/>
        </w:rPr>
        <w:t>. 16 (</w:t>
      </w:r>
      <w:r w:rsidRPr="005D6EFF">
        <w:rPr>
          <w:sz w:val="22"/>
          <w:szCs w:val="22"/>
          <w:lang w:val="en-US"/>
        </w:rPr>
        <w:t>F</w:t>
      </w:r>
      <w:r w:rsidRPr="005D6EFF">
        <w:rPr>
          <w:sz w:val="22"/>
          <w:szCs w:val="22"/>
          <w:lang w:val="el-GR"/>
        </w:rPr>
        <w:t>ü</w:t>
      </w:r>
      <w:proofErr w:type="spellStart"/>
      <w:r w:rsidRPr="005D6EFF">
        <w:rPr>
          <w:sz w:val="22"/>
          <w:szCs w:val="22"/>
          <w:lang w:val="en-US"/>
        </w:rPr>
        <w:t>nf</w:t>
      </w:r>
      <w:proofErr w:type="spellEnd"/>
      <w:r w:rsidRPr="005D6EFF">
        <w:rPr>
          <w:sz w:val="22"/>
          <w:szCs w:val="22"/>
          <w:lang w:val="el-GR"/>
        </w:rPr>
        <w:t xml:space="preserve"> </w:t>
      </w:r>
      <w:proofErr w:type="spellStart"/>
      <w:r w:rsidRPr="005D6EFF">
        <w:rPr>
          <w:sz w:val="22"/>
          <w:szCs w:val="22"/>
          <w:lang w:val="en-US"/>
        </w:rPr>
        <w:t>Orchesterst</w:t>
      </w:r>
      <w:proofErr w:type="spellEnd"/>
      <w:r w:rsidRPr="005D6EFF">
        <w:rPr>
          <w:sz w:val="22"/>
          <w:szCs w:val="22"/>
          <w:lang w:val="el-GR"/>
        </w:rPr>
        <w:t>ü</w:t>
      </w:r>
      <w:proofErr w:type="spellStart"/>
      <w:r w:rsidRPr="005D6EFF">
        <w:rPr>
          <w:sz w:val="22"/>
          <w:szCs w:val="22"/>
          <w:lang w:val="en-US"/>
        </w:rPr>
        <w:t>cke</w:t>
      </w:r>
      <w:proofErr w:type="spellEnd"/>
      <w:r w:rsidRPr="005D6EFF">
        <w:rPr>
          <w:sz w:val="22"/>
          <w:szCs w:val="22"/>
          <w:lang w:val="el-GR"/>
        </w:rPr>
        <w:t xml:space="preserve">), </w:t>
      </w:r>
      <w:r>
        <w:rPr>
          <w:sz w:val="22"/>
          <w:szCs w:val="22"/>
          <w:lang w:val="el-GR"/>
        </w:rPr>
        <w:t>με</w:t>
      </w:r>
      <w:r w:rsidRPr="005D6EFF">
        <w:rPr>
          <w:sz w:val="22"/>
          <w:szCs w:val="22"/>
          <w:lang w:val="el-GR"/>
        </w:rPr>
        <w:t xml:space="preserve"> </w:t>
      </w:r>
      <w:r>
        <w:rPr>
          <w:sz w:val="22"/>
          <w:szCs w:val="22"/>
          <w:lang w:val="el-GR"/>
        </w:rPr>
        <w:t>τίτλο</w:t>
      </w:r>
      <w:r w:rsidRPr="005D6EFF">
        <w:rPr>
          <w:sz w:val="22"/>
          <w:szCs w:val="22"/>
          <w:lang w:val="el-GR"/>
        </w:rPr>
        <w:t xml:space="preserve"> </w:t>
      </w:r>
      <w:proofErr w:type="spellStart"/>
      <w:r w:rsidRPr="00ED1471">
        <w:rPr>
          <w:sz w:val="22"/>
          <w:szCs w:val="22"/>
          <w:lang w:val="en-US"/>
        </w:rPr>
        <w:t>Farben</w:t>
      </w:r>
      <w:proofErr w:type="spellEnd"/>
      <w:r w:rsidR="00ED1471">
        <w:rPr>
          <w:sz w:val="22"/>
          <w:szCs w:val="22"/>
          <w:lang w:val="el-GR"/>
        </w:rPr>
        <w:t xml:space="preserve">, </w:t>
      </w:r>
      <w:r w:rsidRPr="00ED1471">
        <w:rPr>
          <w:sz w:val="22"/>
          <w:szCs w:val="22"/>
          <w:lang w:val="el-GR"/>
        </w:rPr>
        <w:t>ο</w:t>
      </w:r>
      <w:r w:rsidRPr="005D6EFF">
        <w:rPr>
          <w:sz w:val="22"/>
          <w:szCs w:val="22"/>
          <w:lang w:val="el-GR"/>
        </w:rPr>
        <w:t xml:space="preserve"> </w:t>
      </w:r>
      <w:r w:rsidRPr="005D6EFF">
        <w:rPr>
          <w:sz w:val="22"/>
          <w:szCs w:val="22"/>
          <w:lang w:val="en-US"/>
        </w:rPr>
        <w:t>Arnold</w:t>
      </w:r>
      <w:r w:rsidRPr="005D6EFF">
        <w:rPr>
          <w:sz w:val="22"/>
          <w:szCs w:val="22"/>
          <w:lang w:val="el-GR"/>
        </w:rPr>
        <w:t xml:space="preserve"> </w:t>
      </w:r>
      <w:r w:rsidRPr="005D6EFF">
        <w:rPr>
          <w:sz w:val="22"/>
          <w:szCs w:val="22"/>
          <w:lang w:val="en-US"/>
        </w:rPr>
        <w:t>Schoenberg</w:t>
      </w:r>
      <w:r w:rsidRPr="005D6EFF">
        <w:rPr>
          <w:sz w:val="22"/>
          <w:szCs w:val="22"/>
          <w:lang w:val="el-GR"/>
        </w:rPr>
        <w:t xml:space="preserve"> </w:t>
      </w:r>
      <w:r>
        <w:rPr>
          <w:sz w:val="22"/>
          <w:szCs w:val="22"/>
          <w:lang w:val="el-GR"/>
        </w:rPr>
        <w:t xml:space="preserve">χρησιμοποιεί την ορχήστρα ως καλειδοσκόπιο, αναπτύσσοντας τις υφές της μέσω ηχητικών χρωμάτων. Στον επίλογο της </w:t>
      </w:r>
      <w:r>
        <w:rPr>
          <w:i/>
          <w:iCs/>
          <w:sz w:val="22"/>
          <w:szCs w:val="22"/>
          <w:lang w:val="el-GR"/>
        </w:rPr>
        <w:t xml:space="preserve">Θεωρίας της Αρμονίας </w:t>
      </w:r>
      <w:r>
        <w:rPr>
          <w:sz w:val="22"/>
          <w:szCs w:val="22"/>
          <w:lang w:val="el-GR"/>
        </w:rPr>
        <w:t xml:space="preserve">του, το 1911, έγραψε για αυτές τις μελωδίες από χρώματα:  </w:t>
      </w:r>
    </w:p>
    <w:p w14:paraId="0BFCC05E" w14:textId="77777777" w:rsidR="00644A60" w:rsidRDefault="00644A60" w:rsidP="00644A60">
      <w:pPr>
        <w:rPr>
          <w:sz w:val="22"/>
          <w:szCs w:val="22"/>
          <w:lang w:val="el-GR"/>
        </w:rPr>
      </w:pPr>
    </w:p>
    <w:p w14:paraId="7A6C9D7A" w14:textId="77777777" w:rsidR="00644A60" w:rsidRPr="00730946" w:rsidRDefault="00644A60" w:rsidP="00644A60">
      <w:pPr>
        <w:ind w:left="1134"/>
        <w:jc w:val="both"/>
        <w:rPr>
          <w:sz w:val="22"/>
          <w:szCs w:val="22"/>
          <w:lang w:val="el-GR"/>
        </w:rPr>
      </w:pPr>
      <w:r>
        <w:rPr>
          <w:sz w:val="22"/>
          <w:szCs w:val="22"/>
          <w:lang w:val="el-GR"/>
        </w:rPr>
        <w:t>Σ</w:t>
      </w:r>
      <w:r w:rsidRPr="00730946">
        <w:rPr>
          <w:sz w:val="22"/>
          <w:szCs w:val="22"/>
          <w:lang w:val="el-GR"/>
        </w:rPr>
        <w:t xml:space="preserve">υνεχίζουμε να συνδέουμε </w:t>
      </w:r>
      <w:r>
        <w:rPr>
          <w:sz w:val="22"/>
          <w:szCs w:val="22"/>
          <w:lang w:val="el-GR"/>
        </w:rPr>
        <w:t>με τολμηρό τρόπο</w:t>
      </w:r>
      <w:r w:rsidRPr="00730946">
        <w:rPr>
          <w:sz w:val="22"/>
          <w:szCs w:val="22"/>
          <w:lang w:val="el-GR"/>
        </w:rPr>
        <w:t xml:space="preserve"> τους ήχους μεταξύ τους, αντιπαραβάλλοντάς </w:t>
      </w:r>
      <w:r>
        <w:rPr>
          <w:sz w:val="22"/>
          <w:szCs w:val="22"/>
          <w:lang w:val="el-GR"/>
        </w:rPr>
        <w:t xml:space="preserve">τους ή, απλώς, ενστικτωδώς…θα </w:t>
      </w:r>
      <w:r w:rsidRPr="00730946">
        <w:rPr>
          <w:sz w:val="22"/>
          <w:szCs w:val="22"/>
          <w:lang w:val="el-GR"/>
        </w:rPr>
        <w:t xml:space="preserve">πρέπει επίσης να μπορούμε </w:t>
      </w:r>
      <w:r>
        <w:rPr>
          <w:sz w:val="22"/>
          <w:szCs w:val="22"/>
          <w:lang w:val="el-GR"/>
        </w:rPr>
        <w:t>να δημιουργήσουμε διαδοχές [</w:t>
      </w:r>
      <w:r>
        <w:rPr>
          <w:sz w:val="22"/>
          <w:szCs w:val="22"/>
          <w:lang w:val="en-US"/>
        </w:rPr>
        <w:t>progressions</w:t>
      </w:r>
      <w:r>
        <w:rPr>
          <w:sz w:val="22"/>
          <w:szCs w:val="22"/>
          <w:lang w:val="el-GR"/>
        </w:rPr>
        <w:t>] μέσω χρωματικών τόνων</w:t>
      </w:r>
      <w:r w:rsidRPr="009942EB">
        <w:rPr>
          <w:sz w:val="22"/>
          <w:szCs w:val="22"/>
          <w:lang w:val="el-GR"/>
        </w:rPr>
        <w:t>…</w:t>
      </w:r>
      <w:r>
        <w:rPr>
          <w:sz w:val="22"/>
          <w:szCs w:val="22"/>
          <w:lang w:val="el-GR"/>
        </w:rPr>
        <w:t>διαδοχές,</w:t>
      </w:r>
      <w:r w:rsidRPr="00730946">
        <w:rPr>
          <w:sz w:val="22"/>
          <w:szCs w:val="22"/>
          <w:lang w:val="el-GR"/>
        </w:rPr>
        <w:t xml:space="preserve"> των οποίων οι μεταξύ τους σχέσεις λειτουργούν με ένα είδος λογικής</w:t>
      </w:r>
      <w:r>
        <w:rPr>
          <w:sz w:val="22"/>
          <w:szCs w:val="22"/>
          <w:lang w:val="el-GR"/>
        </w:rPr>
        <w:t>,</w:t>
      </w:r>
      <w:r w:rsidRPr="00730946">
        <w:rPr>
          <w:sz w:val="22"/>
          <w:szCs w:val="22"/>
          <w:lang w:val="el-GR"/>
        </w:rPr>
        <w:t xml:space="preserve"> </w:t>
      </w:r>
      <w:r>
        <w:rPr>
          <w:sz w:val="22"/>
          <w:szCs w:val="22"/>
          <w:lang w:val="el-GR"/>
        </w:rPr>
        <w:t>απολύτως</w:t>
      </w:r>
      <w:r w:rsidRPr="00730946">
        <w:rPr>
          <w:sz w:val="22"/>
          <w:szCs w:val="22"/>
          <w:lang w:val="el-GR"/>
        </w:rPr>
        <w:t xml:space="preserve"> ισοδύναμο με εκείνη τη λογική που μας ικανοποιεί </w:t>
      </w:r>
      <w:r>
        <w:rPr>
          <w:sz w:val="22"/>
          <w:szCs w:val="22"/>
          <w:lang w:val="el-GR"/>
        </w:rPr>
        <w:t>στις τονικές μελωδίες…</w:t>
      </w:r>
      <w:r w:rsidRPr="00730946">
        <w:rPr>
          <w:sz w:val="22"/>
          <w:szCs w:val="22"/>
          <w:lang w:val="el-GR"/>
        </w:rPr>
        <w:t xml:space="preserve">Χρωματικές μελωδίες! Πόσο έντονες είναι οι αισθήσεις που θα μπορούσαν να τις αντιληφθούν! Πόσο υψηλή </w:t>
      </w:r>
      <w:r>
        <w:rPr>
          <w:sz w:val="22"/>
          <w:szCs w:val="22"/>
          <w:lang w:val="el-GR"/>
        </w:rPr>
        <w:t xml:space="preserve">είναι </w:t>
      </w:r>
      <w:r w:rsidRPr="00730946">
        <w:rPr>
          <w:sz w:val="22"/>
          <w:szCs w:val="22"/>
          <w:lang w:val="el-GR"/>
        </w:rPr>
        <w:t xml:space="preserve">η ανάπτυξη του πνεύματος που </w:t>
      </w:r>
      <w:r>
        <w:rPr>
          <w:sz w:val="22"/>
          <w:szCs w:val="22"/>
          <w:lang w:val="el-GR"/>
        </w:rPr>
        <w:t xml:space="preserve">θα </w:t>
      </w:r>
      <w:r w:rsidRPr="00730946">
        <w:rPr>
          <w:sz w:val="22"/>
          <w:szCs w:val="22"/>
          <w:lang w:val="el-GR"/>
        </w:rPr>
        <w:t xml:space="preserve">μπορούσε να βρει ευχαρίστηση σε τέτοια λεπτά </w:t>
      </w:r>
      <w:r>
        <w:rPr>
          <w:sz w:val="22"/>
          <w:szCs w:val="22"/>
          <w:lang w:val="el-GR"/>
        </w:rPr>
        <w:t>ζητήματα</w:t>
      </w:r>
      <w:r w:rsidRPr="00730946">
        <w:rPr>
          <w:sz w:val="22"/>
          <w:szCs w:val="22"/>
          <w:lang w:val="el-GR"/>
        </w:rPr>
        <w:t>!</w:t>
      </w:r>
      <w:r>
        <w:rPr>
          <w:sz w:val="22"/>
          <w:szCs w:val="22"/>
          <w:lang w:val="el-GR"/>
        </w:rPr>
        <w:t xml:space="preserve"> </w:t>
      </w:r>
      <w:r w:rsidRPr="00730946">
        <w:rPr>
          <w:sz w:val="22"/>
          <w:szCs w:val="22"/>
          <w:lang w:val="el-GR"/>
        </w:rPr>
        <w:t xml:space="preserve">Σε ένα τέτοιο πεδίο, ποιος </w:t>
      </w:r>
      <w:r>
        <w:rPr>
          <w:sz w:val="22"/>
          <w:szCs w:val="22"/>
          <w:lang w:val="el-GR"/>
        </w:rPr>
        <w:t>θα τολμούσε</w:t>
      </w:r>
      <w:r w:rsidRPr="00730946">
        <w:rPr>
          <w:sz w:val="22"/>
          <w:szCs w:val="22"/>
          <w:lang w:val="el-GR"/>
        </w:rPr>
        <w:t xml:space="preserve"> να ζητήσει μια θεωρία!</w:t>
      </w:r>
    </w:p>
    <w:p w14:paraId="33E24E87" w14:textId="77777777" w:rsidR="00644A60" w:rsidRDefault="00644A60" w:rsidP="00644A60">
      <w:pPr>
        <w:jc w:val="both"/>
        <w:rPr>
          <w:sz w:val="22"/>
          <w:szCs w:val="22"/>
          <w:lang w:val="el-GR"/>
        </w:rPr>
      </w:pPr>
    </w:p>
    <w:p w14:paraId="0BEB589A" w14:textId="77777777" w:rsidR="00644A60" w:rsidRDefault="00644A60" w:rsidP="00644A60">
      <w:pPr>
        <w:jc w:val="both"/>
        <w:rPr>
          <w:sz w:val="22"/>
          <w:szCs w:val="22"/>
          <w:lang w:val="el-GR"/>
        </w:rPr>
      </w:pPr>
      <w:r>
        <w:rPr>
          <w:sz w:val="22"/>
          <w:szCs w:val="22"/>
          <w:lang w:val="el-GR"/>
        </w:rPr>
        <w:t xml:space="preserve">Η χροιά αναφέρεται στο σύνολο των ποιοτικών χαρακτηριστικών της ταυτότητας του ήχου, στο πώς αυτά ξεδιπλώνονται στον χρόνο και εξαρτάται, όχι μόνο από το φασματικό περιεχόμενο αλλά και από το υλικό της ηχητικής πηγής, την </w:t>
      </w:r>
      <w:proofErr w:type="spellStart"/>
      <w:r>
        <w:rPr>
          <w:sz w:val="22"/>
          <w:szCs w:val="22"/>
          <w:lang w:val="el-GR"/>
        </w:rPr>
        <w:t>φακτούρα</w:t>
      </w:r>
      <w:proofErr w:type="spellEnd"/>
      <w:r>
        <w:rPr>
          <w:sz w:val="22"/>
          <w:szCs w:val="22"/>
          <w:lang w:val="el-GR"/>
        </w:rPr>
        <w:t xml:space="preserve"> και την χειρονομία που το παρήγαγε. Περιγράφει την ενδογενή συμπεριφορά του ήχου, την εξέλιξη των συνιστωσών του στον χρόνο, την κοκκώδη υφή του, τις μεταβολές στο φάσμα και τις δυναμικές</w:t>
      </w:r>
      <w:r w:rsidRPr="006C4DEC">
        <w:rPr>
          <w:sz w:val="22"/>
          <w:szCs w:val="22"/>
          <w:lang w:val="el-GR"/>
        </w:rPr>
        <w:t xml:space="preserve"> -</w:t>
      </w:r>
      <w:r>
        <w:rPr>
          <w:sz w:val="22"/>
          <w:szCs w:val="22"/>
          <w:lang w:val="el-GR"/>
        </w:rPr>
        <w:t xml:space="preserve"> </w:t>
      </w:r>
      <w:r w:rsidRPr="006C4DEC">
        <w:rPr>
          <w:sz w:val="22"/>
          <w:szCs w:val="22"/>
          <w:lang w:val="el-GR"/>
        </w:rPr>
        <w:t xml:space="preserve">“ένα πεδίο </w:t>
      </w:r>
      <w:proofErr w:type="spellStart"/>
      <w:r w:rsidRPr="006C4DEC">
        <w:rPr>
          <w:sz w:val="22"/>
          <w:szCs w:val="22"/>
          <w:lang w:val="el-GR"/>
        </w:rPr>
        <w:t>διαδραστικής</w:t>
      </w:r>
      <w:proofErr w:type="spellEnd"/>
      <w:r w:rsidRPr="006C4DEC">
        <w:rPr>
          <w:sz w:val="22"/>
          <w:szCs w:val="22"/>
          <w:lang w:val="el-GR"/>
        </w:rPr>
        <w:t xml:space="preserve"> συμπεριφοράς μεταξύ </w:t>
      </w:r>
      <w:r>
        <w:rPr>
          <w:sz w:val="22"/>
          <w:szCs w:val="22"/>
          <w:lang w:val="el-GR"/>
        </w:rPr>
        <w:t xml:space="preserve">του </w:t>
      </w:r>
      <w:r w:rsidRPr="006C4DEC">
        <w:rPr>
          <w:sz w:val="22"/>
          <w:szCs w:val="22"/>
          <w:lang w:val="el-GR"/>
        </w:rPr>
        <w:t xml:space="preserve">φασματικού χώρου και </w:t>
      </w:r>
      <w:r>
        <w:rPr>
          <w:sz w:val="22"/>
          <w:szCs w:val="22"/>
          <w:lang w:val="el-GR"/>
        </w:rPr>
        <w:t xml:space="preserve">της </w:t>
      </w:r>
      <w:r w:rsidRPr="006C4DEC">
        <w:rPr>
          <w:sz w:val="22"/>
          <w:szCs w:val="22"/>
          <w:lang w:val="el-GR"/>
        </w:rPr>
        <w:t>χρονικής αλλαγής</w:t>
      </w:r>
      <w:r w:rsidRPr="00794616">
        <w:rPr>
          <w:sz w:val="22"/>
          <w:szCs w:val="22"/>
          <w:lang w:val="el-GR"/>
        </w:rPr>
        <w:t xml:space="preserve">. </w:t>
      </w:r>
      <w:r>
        <w:rPr>
          <w:sz w:val="22"/>
          <w:szCs w:val="22"/>
          <w:lang w:val="el-GR"/>
        </w:rPr>
        <w:t>Το ηχόχρωμα ταυτίζεται με την φασματομορφολογία</w:t>
      </w:r>
      <w:r w:rsidRPr="006C4DEC">
        <w:rPr>
          <w:sz w:val="22"/>
          <w:szCs w:val="22"/>
          <w:lang w:val="el-GR"/>
        </w:rPr>
        <w:t>” (</w:t>
      </w:r>
      <w:r>
        <w:rPr>
          <w:sz w:val="22"/>
          <w:szCs w:val="22"/>
          <w:lang w:val="en-US"/>
        </w:rPr>
        <w:t>Smalley</w:t>
      </w:r>
      <w:r w:rsidRPr="006C4DEC">
        <w:rPr>
          <w:sz w:val="22"/>
          <w:szCs w:val="22"/>
          <w:lang w:val="el-GR"/>
        </w:rPr>
        <w:t xml:space="preserve"> 2011, 13).</w:t>
      </w:r>
      <w:r>
        <w:rPr>
          <w:sz w:val="22"/>
          <w:szCs w:val="22"/>
          <w:lang w:val="el-GR"/>
        </w:rPr>
        <w:t xml:space="preserve"> </w:t>
      </w:r>
    </w:p>
    <w:p w14:paraId="5EB2D154" w14:textId="77777777" w:rsidR="00644A60" w:rsidRPr="00333B0E" w:rsidRDefault="00644A60" w:rsidP="00644A60">
      <w:pPr>
        <w:ind w:firstLine="720"/>
        <w:jc w:val="both"/>
        <w:rPr>
          <w:sz w:val="22"/>
          <w:szCs w:val="22"/>
          <w:lang w:val="el-GR"/>
        </w:rPr>
      </w:pPr>
      <w:r w:rsidRPr="00572F3A">
        <w:rPr>
          <w:sz w:val="22"/>
          <w:szCs w:val="22"/>
          <w:lang w:val="el-GR"/>
        </w:rPr>
        <w:t xml:space="preserve">Στις επτά μινιατούρες με τίτλο </w:t>
      </w:r>
      <w:proofErr w:type="spellStart"/>
      <w:r w:rsidRPr="003B29F9">
        <w:rPr>
          <w:i/>
          <w:iCs/>
          <w:sz w:val="22"/>
          <w:szCs w:val="22"/>
          <w:lang w:val="el-GR"/>
        </w:rPr>
        <w:t>Sept</w:t>
      </w:r>
      <w:proofErr w:type="spellEnd"/>
      <w:r w:rsidRPr="003B29F9">
        <w:rPr>
          <w:i/>
          <w:iCs/>
          <w:sz w:val="22"/>
          <w:szCs w:val="22"/>
          <w:lang w:val="el-GR"/>
        </w:rPr>
        <w:t xml:space="preserve"> </w:t>
      </w:r>
      <w:r w:rsidRPr="003B29F9">
        <w:rPr>
          <w:i/>
          <w:iCs/>
          <w:sz w:val="22"/>
          <w:szCs w:val="22"/>
          <w:lang w:val="en-US"/>
        </w:rPr>
        <w:t>P</w:t>
      </w:r>
      <w:proofErr w:type="spellStart"/>
      <w:r w:rsidRPr="003B29F9">
        <w:rPr>
          <w:i/>
          <w:iCs/>
          <w:sz w:val="22"/>
          <w:szCs w:val="22"/>
          <w:lang w:val="el-GR"/>
        </w:rPr>
        <w:t>apillons</w:t>
      </w:r>
      <w:proofErr w:type="spellEnd"/>
      <w:r w:rsidRPr="00572F3A">
        <w:rPr>
          <w:sz w:val="22"/>
          <w:szCs w:val="22"/>
          <w:lang w:val="el-GR"/>
        </w:rPr>
        <w:t xml:space="preserve"> της </w:t>
      </w:r>
      <w:proofErr w:type="spellStart"/>
      <w:r w:rsidRPr="00572F3A">
        <w:rPr>
          <w:sz w:val="22"/>
          <w:szCs w:val="22"/>
          <w:lang w:val="en-US"/>
        </w:rPr>
        <w:t>Kaija</w:t>
      </w:r>
      <w:proofErr w:type="spellEnd"/>
      <w:r w:rsidRPr="00572F3A">
        <w:rPr>
          <w:sz w:val="22"/>
          <w:szCs w:val="22"/>
          <w:lang w:val="el-GR"/>
        </w:rPr>
        <w:t xml:space="preserve"> </w:t>
      </w:r>
      <w:proofErr w:type="spellStart"/>
      <w:r w:rsidRPr="00572F3A">
        <w:rPr>
          <w:sz w:val="22"/>
          <w:szCs w:val="22"/>
          <w:lang w:val="en-US"/>
        </w:rPr>
        <w:t>Saariaho</w:t>
      </w:r>
      <w:proofErr w:type="spellEnd"/>
      <w:r w:rsidRPr="00572F3A">
        <w:rPr>
          <w:sz w:val="22"/>
          <w:szCs w:val="22"/>
          <w:lang w:val="el-GR"/>
        </w:rPr>
        <w:t xml:space="preserve">, το ηχόχρωμα του τσέλου εξελίσσεται μέσα από εφήμερες αλλαγές των αρμονικών. Οι διαφοροποιήσεις στην πίεση του δοξαριού και η χρήση τεχνικών, όπως το </w:t>
      </w:r>
      <w:proofErr w:type="spellStart"/>
      <w:r w:rsidRPr="00572F3A">
        <w:rPr>
          <w:sz w:val="22"/>
          <w:szCs w:val="22"/>
          <w:lang w:val="el-GR"/>
        </w:rPr>
        <w:t>sul</w:t>
      </w:r>
      <w:proofErr w:type="spellEnd"/>
      <w:r w:rsidRPr="00572F3A">
        <w:rPr>
          <w:sz w:val="22"/>
          <w:szCs w:val="22"/>
          <w:lang w:val="el-GR"/>
        </w:rPr>
        <w:t xml:space="preserve"> </w:t>
      </w:r>
      <w:proofErr w:type="spellStart"/>
      <w:r w:rsidRPr="00572F3A">
        <w:rPr>
          <w:sz w:val="22"/>
          <w:szCs w:val="22"/>
          <w:lang w:val="el-GR"/>
        </w:rPr>
        <w:t>ponticello</w:t>
      </w:r>
      <w:proofErr w:type="spellEnd"/>
      <w:r w:rsidRPr="00572F3A">
        <w:rPr>
          <w:sz w:val="22"/>
          <w:szCs w:val="22"/>
          <w:lang w:val="el-GR"/>
        </w:rPr>
        <w:t xml:space="preserve">, οδηγούν τη χροιά σε συνεχείς μεταμορφώσεις συνδέοντας το υλικό του τσέλου με την </w:t>
      </w:r>
      <w:proofErr w:type="spellStart"/>
      <w:r w:rsidRPr="00572F3A">
        <w:rPr>
          <w:sz w:val="22"/>
          <w:szCs w:val="22"/>
          <w:lang w:val="el-GR"/>
        </w:rPr>
        <w:t>φακτούρα</w:t>
      </w:r>
      <w:proofErr w:type="spellEnd"/>
      <w:r w:rsidRPr="00572F3A">
        <w:rPr>
          <w:sz w:val="22"/>
          <w:szCs w:val="22"/>
          <w:lang w:val="el-GR"/>
        </w:rPr>
        <w:t xml:space="preserve"> και το φασματικό περιεχόμενο. </w:t>
      </w:r>
    </w:p>
    <w:p w14:paraId="0D156500" w14:textId="77777777" w:rsidR="00644A60" w:rsidRPr="008D4BC0" w:rsidRDefault="00644A60" w:rsidP="00644A60">
      <w:pPr>
        <w:ind w:firstLine="720"/>
        <w:jc w:val="both"/>
        <w:rPr>
          <w:sz w:val="22"/>
          <w:szCs w:val="22"/>
          <w:lang w:val="el-GR"/>
        </w:rPr>
      </w:pPr>
      <w:r w:rsidRPr="008D4BC0">
        <w:rPr>
          <w:sz w:val="22"/>
          <w:szCs w:val="22"/>
          <w:lang w:val="el-GR"/>
        </w:rPr>
        <w:t xml:space="preserve">Μια </w:t>
      </w:r>
      <w:r>
        <w:rPr>
          <w:sz w:val="22"/>
          <w:szCs w:val="22"/>
          <w:lang w:val="el-GR"/>
        </w:rPr>
        <w:t xml:space="preserve">άλλη </w:t>
      </w:r>
      <w:r w:rsidRPr="008D4BC0">
        <w:rPr>
          <w:sz w:val="22"/>
          <w:szCs w:val="22"/>
          <w:lang w:val="el-GR"/>
        </w:rPr>
        <w:t xml:space="preserve">προσέγγιση επιχειρεί να απεγκλωβίσει την σημερινή μουσική από την έννοια της χροιάς. Υποστηρίζοντας την αμφιβολία του </w:t>
      </w:r>
      <w:r w:rsidRPr="008D4BC0">
        <w:rPr>
          <w:sz w:val="22"/>
          <w:szCs w:val="22"/>
          <w:lang w:val="en-US"/>
        </w:rPr>
        <w:t>Schaeffer</w:t>
      </w:r>
      <w:r w:rsidRPr="008D4BC0">
        <w:rPr>
          <w:sz w:val="22"/>
          <w:szCs w:val="22"/>
          <w:lang w:val="el-GR"/>
        </w:rPr>
        <w:t xml:space="preserve"> σχετικά με την χροιά, ο </w:t>
      </w:r>
      <w:proofErr w:type="spellStart"/>
      <w:r w:rsidRPr="008D4BC0">
        <w:rPr>
          <w:sz w:val="22"/>
          <w:szCs w:val="22"/>
          <w:lang w:val="en-US"/>
        </w:rPr>
        <w:t>Chion</w:t>
      </w:r>
      <w:proofErr w:type="spellEnd"/>
      <w:r w:rsidRPr="008D4BC0">
        <w:rPr>
          <w:sz w:val="22"/>
          <w:szCs w:val="22"/>
          <w:lang w:val="el-GR"/>
        </w:rPr>
        <w:t xml:space="preserve"> αμφισβητεί πλήρως την χρησιμότητα και την επάρκεια της έννοιας (1983, 52):</w:t>
      </w:r>
    </w:p>
    <w:p w14:paraId="08D0708B" w14:textId="77777777" w:rsidR="00644A60" w:rsidRPr="008D4BC0" w:rsidRDefault="00644A60" w:rsidP="00644A60">
      <w:pPr>
        <w:jc w:val="both"/>
        <w:rPr>
          <w:sz w:val="22"/>
          <w:szCs w:val="22"/>
          <w:lang w:val="el-GR"/>
        </w:rPr>
      </w:pPr>
      <w:r w:rsidRPr="008D4BC0">
        <w:rPr>
          <w:sz w:val="22"/>
          <w:szCs w:val="22"/>
          <w:lang w:val="el-GR"/>
        </w:rPr>
        <w:t xml:space="preserve"> </w:t>
      </w:r>
    </w:p>
    <w:p w14:paraId="3F7A392C" w14:textId="628BAE65" w:rsidR="00644A60" w:rsidRPr="008D4BC0" w:rsidRDefault="00644A60" w:rsidP="00644A60">
      <w:pPr>
        <w:ind w:left="1134"/>
        <w:jc w:val="both"/>
        <w:rPr>
          <w:sz w:val="22"/>
          <w:szCs w:val="22"/>
          <w:lang w:val="el-GR"/>
        </w:rPr>
      </w:pPr>
      <w:r w:rsidRPr="008D4BC0">
        <w:rPr>
          <w:sz w:val="22"/>
          <w:szCs w:val="22"/>
          <w:lang w:val="el-GR"/>
        </w:rPr>
        <w:t xml:space="preserve">Αν θέλουμε να μεταβούμε από το παραδοσιακό σε ένα πειραματικό σύστημα, θα πρέπει να εγκαταλείψουμε την έννοια της χροιάς, η οποία είναι υπερβολικά ασαφής, και να σταματήσουμε να την αξιολογούμε από νοσταλγία για την καθαρή μουσική, όπως προσπάθησαν να κάνουν οι υποστηρικτές του </w:t>
      </w:r>
      <w:proofErr w:type="spellStart"/>
      <w:r w:rsidRPr="008D4BC0">
        <w:rPr>
          <w:sz w:val="22"/>
          <w:szCs w:val="22"/>
          <w:lang w:val="el-GR"/>
        </w:rPr>
        <w:t>Klangfarbenmelodie</w:t>
      </w:r>
      <w:proofErr w:type="spellEnd"/>
      <w:r w:rsidRPr="008D4BC0">
        <w:rPr>
          <w:sz w:val="22"/>
          <w:szCs w:val="22"/>
          <w:lang w:val="el-GR"/>
        </w:rPr>
        <w:t xml:space="preserve">…Έτσι, η λέξη χροιά… πολύ χρωματισμένη από την παραδοσιακή της σημασία…δεν θα χρησιμοποιείται πλέον στο μέλλον (παρά μόνο ως αναφορά </w:t>
      </w:r>
      <w:r w:rsidR="00ED1471">
        <w:rPr>
          <w:sz w:val="22"/>
          <w:szCs w:val="22"/>
          <w:lang w:val="el-GR"/>
        </w:rPr>
        <w:t>στ</w:t>
      </w:r>
      <w:r w:rsidRPr="008D4BC0">
        <w:rPr>
          <w:sz w:val="22"/>
          <w:szCs w:val="22"/>
          <w:lang w:val="el-GR"/>
        </w:rPr>
        <w:t xml:space="preserve">ην αρμονική χροιά), αλλά </w:t>
      </w:r>
      <w:r w:rsidRPr="008D4BC0">
        <w:rPr>
          <w:sz w:val="22"/>
          <w:szCs w:val="22"/>
          <w:highlight w:val="yellow"/>
          <w:lang w:val="el-GR"/>
        </w:rPr>
        <w:t xml:space="preserve">ως επί το </w:t>
      </w:r>
      <w:proofErr w:type="spellStart"/>
      <w:r w:rsidRPr="008D4BC0">
        <w:rPr>
          <w:sz w:val="22"/>
          <w:szCs w:val="22"/>
          <w:highlight w:val="yellow"/>
          <w:lang w:val="el-GR"/>
        </w:rPr>
        <w:t>πλείστον</w:t>
      </w:r>
      <w:proofErr w:type="spellEnd"/>
      <w:r w:rsidRPr="008D4BC0">
        <w:rPr>
          <w:sz w:val="22"/>
          <w:szCs w:val="22"/>
          <w:lang w:val="el-GR"/>
        </w:rPr>
        <w:t xml:space="preserve"> θα αντικατασταθεί από </w:t>
      </w:r>
      <w:r w:rsidR="00DB1F28">
        <w:rPr>
          <w:sz w:val="22"/>
          <w:szCs w:val="22"/>
          <w:lang w:val="el-GR"/>
        </w:rPr>
        <w:t xml:space="preserve">το </w:t>
      </w:r>
      <w:r w:rsidRPr="008D4BC0">
        <w:rPr>
          <w:i/>
          <w:iCs/>
          <w:sz w:val="22"/>
          <w:szCs w:val="22"/>
          <w:lang w:val="el-GR"/>
        </w:rPr>
        <w:t>μορφολογικό κριτήριο</w:t>
      </w:r>
      <w:r w:rsidRPr="008D4BC0">
        <w:rPr>
          <w:sz w:val="22"/>
          <w:szCs w:val="22"/>
          <w:lang w:val="el-GR"/>
        </w:rPr>
        <w:t>.</w:t>
      </w:r>
    </w:p>
    <w:p w14:paraId="4EF01B0F" w14:textId="77777777" w:rsidR="00644A60" w:rsidRPr="008D4BC0" w:rsidRDefault="00644A60" w:rsidP="00644A60">
      <w:pPr>
        <w:jc w:val="both"/>
        <w:rPr>
          <w:sz w:val="22"/>
          <w:szCs w:val="22"/>
          <w:lang w:val="el-GR"/>
        </w:rPr>
      </w:pPr>
    </w:p>
    <w:p w14:paraId="6C4AF2A0" w14:textId="58E1089E" w:rsidR="00644A60" w:rsidRPr="00625380" w:rsidRDefault="00644A60" w:rsidP="00644A60">
      <w:pPr>
        <w:jc w:val="both"/>
        <w:rPr>
          <w:sz w:val="22"/>
          <w:szCs w:val="22"/>
          <w:lang w:val="el-GR"/>
        </w:rPr>
      </w:pPr>
      <w:r>
        <w:rPr>
          <w:sz w:val="22"/>
          <w:szCs w:val="22"/>
          <w:lang w:val="el-GR"/>
        </w:rPr>
        <w:t>Κάποιοι</w:t>
      </w:r>
      <w:r w:rsidRPr="008D4BC0">
        <w:rPr>
          <w:sz w:val="22"/>
          <w:szCs w:val="22"/>
          <w:lang w:val="el-GR"/>
        </w:rPr>
        <w:t xml:space="preserve"> συνθέτες πηγαίνουν ακόμη πιο μακριά. Ο </w:t>
      </w:r>
      <w:proofErr w:type="spellStart"/>
      <w:r w:rsidRPr="008D4BC0">
        <w:rPr>
          <w:sz w:val="22"/>
          <w:szCs w:val="22"/>
          <w:lang w:val="el-GR"/>
        </w:rPr>
        <w:t>Philippe</w:t>
      </w:r>
      <w:proofErr w:type="spellEnd"/>
      <w:r w:rsidRPr="008D4BC0">
        <w:rPr>
          <w:sz w:val="22"/>
          <w:szCs w:val="22"/>
          <w:lang w:val="el-GR"/>
        </w:rPr>
        <w:t xml:space="preserve"> </w:t>
      </w:r>
      <w:proofErr w:type="spellStart"/>
      <w:r w:rsidRPr="008D4BC0">
        <w:rPr>
          <w:sz w:val="22"/>
          <w:szCs w:val="22"/>
          <w:lang w:val="el-GR"/>
        </w:rPr>
        <w:t>Manoury</w:t>
      </w:r>
      <w:proofErr w:type="spellEnd"/>
      <w:r w:rsidRPr="008D4BC0">
        <w:rPr>
          <w:sz w:val="22"/>
          <w:szCs w:val="22"/>
          <w:lang w:val="el-GR"/>
        </w:rPr>
        <w:t xml:space="preserve"> θεωρεί πως  η χροιά</w:t>
      </w:r>
      <w:r w:rsidR="00DB1F28">
        <w:rPr>
          <w:sz w:val="22"/>
          <w:szCs w:val="22"/>
          <w:lang w:val="el-GR"/>
        </w:rPr>
        <w:t xml:space="preserve"> -</w:t>
      </w:r>
      <w:r w:rsidRPr="008D4BC0">
        <w:rPr>
          <w:sz w:val="22"/>
          <w:szCs w:val="22"/>
          <w:lang w:val="el-GR"/>
        </w:rPr>
        <w:t xml:space="preserve"> ως ένα ενιαίο στοιχείο της σύνθεσης</w:t>
      </w:r>
      <w:r w:rsidR="00DB1F28">
        <w:rPr>
          <w:sz w:val="22"/>
          <w:szCs w:val="22"/>
          <w:lang w:val="el-GR"/>
        </w:rPr>
        <w:t xml:space="preserve"> -</w:t>
      </w:r>
      <w:r w:rsidRPr="008D4BC0">
        <w:rPr>
          <w:sz w:val="22"/>
          <w:szCs w:val="22"/>
          <w:lang w:val="el-GR"/>
        </w:rPr>
        <w:t>, είναι νεκρή και πως η καλύτερη λύση είναι να την εγκαταλείψουμε για πάντα</w:t>
      </w:r>
      <w:r w:rsidRPr="001075A7">
        <w:rPr>
          <w:sz w:val="22"/>
          <w:szCs w:val="22"/>
          <w:lang w:val="el-GR"/>
        </w:rPr>
        <w:t>.</w:t>
      </w:r>
      <w:r>
        <w:rPr>
          <w:sz w:val="22"/>
          <w:szCs w:val="22"/>
          <w:lang w:val="el-GR"/>
        </w:rPr>
        <w:t xml:space="preserve"> Το πρόβλημα πηγάζει από το γεγονός ότι η χροιά είναι απολύτως συνδεδεμένη με τον χρόνο</w:t>
      </w:r>
      <w:r w:rsidRPr="001E109A">
        <w:rPr>
          <w:sz w:val="22"/>
          <w:szCs w:val="22"/>
          <w:lang w:val="el-GR"/>
        </w:rPr>
        <w:t xml:space="preserve"> </w:t>
      </w:r>
      <w:r>
        <w:rPr>
          <w:sz w:val="22"/>
          <w:szCs w:val="22"/>
          <w:lang w:val="el-GR"/>
        </w:rPr>
        <w:t>και, ως εκ τούτου, υπόκειται σε συνεχή αναθεώρηση. Η χροιά συμβαίνει σε πραγματικό χρόνο, ταυτίζεται με τον χρόνο της ακρόασης και εξαρτάται από ένα εξαιρετικά πολύπλοκο δίκτυο παραμέτρων: η παραμικρή αυξομείωση στην πίεση, στην θέση, στην ταχύτητα ή στην κλίση ενός δοξαριού, για παράδειγμα, θα επηρεάσει την διαμόρφωσ</w:t>
      </w:r>
      <w:r w:rsidR="00DB1F28">
        <w:rPr>
          <w:sz w:val="22"/>
          <w:szCs w:val="22"/>
          <w:lang w:val="el-GR"/>
        </w:rPr>
        <w:t>ή</w:t>
      </w:r>
      <w:r>
        <w:rPr>
          <w:sz w:val="22"/>
          <w:szCs w:val="22"/>
          <w:lang w:val="el-GR"/>
        </w:rPr>
        <w:t xml:space="preserve"> της.</w:t>
      </w:r>
    </w:p>
    <w:p w14:paraId="124ADEB6" w14:textId="77777777" w:rsidR="00644A60" w:rsidRPr="00565A40" w:rsidRDefault="00644A60" w:rsidP="00644A60">
      <w:pPr>
        <w:ind w:firstLine="720"/>
        <w:jc w:val="both"/>
        <w:rPr>
          <w:sz w:val="22"/>
          <w:szCs w:val="22"/>
          <w:lang w:val="el-GR"/>
        </w:rPr>
      </w:pPr>
      <w:r>
        <w:rPr>
          <w:sz w:val="22"/>
          <w:szCs w:val="22"/>
          <w:lang w:val="el-GR"/>
        </w:rPr>
        <w:t xml:space="preserve">Ένα άλλο φαινόμενο που επηρεάζει την χροιά και το οποίο μπορούμε να εκμεταλλευτούμε στην διαμόρφωσή της, είναι η επικάλυψη συχνοτήτων και φασματικών περιοχών. Το φαινόμενο της </w:t>
      </w:r>
      <w:r w:rsidRPr="009024F7">
        <w:rPr>
          <w:sz w:val="22"/>
          <w:szCs w:val="22"/>
          <w:lang w:val="el-GR"/>
        </w:rPr>
        <w:t xml:space="preserve">επικάλυψης οδηγεί την ακοή σε μια περισσότερο </w:t>
      </w:r>
      <w:proofErr w:type="spellStart"/>
      <w:r w:rsidRPr="009024F7">
        <w:rPr>
          <w:sz w:val="22"/>
          <w:szCs w:val="22"/>
          <w:lang w:val="el-GR"/>
        </w:rPr>
        <w:t>ηχοχρωματική</w:t>
      </w:r>
      <w:proofErr w:type="spellEnd"/>
      <w:r w:rsidRPr="009024F7">
        <w:rPr>
          <w:sz w:val="22"/>
          <w:szCs w:val="22"/>
          <w:lang w:val="el-GR"/>
        </w:rPr>
        <w:t xml:space="preserve"> παρά τονική ακρόαση. Η ακρόαση προσηλώνεται στα γνωρίσματα της χροιάς, αδιαφορώντας για τα τονικά χαρακτηριστικά. Ακούστε τα έργα </w:t>
      </w:r>
      <w:r w:rsidRPr="009024F7">
        <w:rPr>
          <w:i/>
          <w:iCs/>
          <w:sz w:val="22"/>
          <w:szCs w:val="22"/>
          <w:lang w:val="en-US"/>
        </w:rPr>
        <w:t>Atmospheres</w:t>
      </w:r>
      <w:r w:rsidRPr="009024F7">
        <w:rPr>
          <w:sz w:val="22"/>
          <w:szCs w:val="22"/>
          <w:lang w:val="el-GR"/>
        </w:rPr>
        <w:t xml:space="preserve"> και </w:t>
      </w:r>
      <w:proofErr w:type="spellStart"/>
      <w:r w:rsidRPr="009024F7">
        <w:rPr>
          <w:i/>
          <w:iCs/>
          <w:sz w:val="22"/>
          <w:szCs w:val="22"/>
          <w:lang w:val="en-US"/>
        </w:rPr>
        <w:t>Lontano</w:t>
      </w:r>
      <w:proofErr w:type="spellEnd"/>
      <w:r w:rsidRPr="009024F7">
        <w:rPr>
          <w:sz w:val="22"/>
          <w:szCs w:val="22"/>
        </w:rPr>
        <w:t xml:space="preserve"> </w:t>
      </w:r>
      <w:r w:rsidRPr="009024F7">
        <w:rPr>
          <w:sz w:val="22"/>
          <w:szCs w:val="22"/>
          <w:lang w:val="el-GR"/>
        </w:rPr>
        <w:t xml:space="preserve">του </w:t>
      </w:r>
      <w:proofErr w:type="spellStart"/>
      <w:r w:rsidRPr="009024F7">
        <w:rPr>
          <w:sz w:val="22"/>
          <w:szCs w:val="22"/>
          <w:lang w:val="en-US"/>
        </w:rPr>
        <w:t>Gy</w:t>
      </w:r>
      <w:proofErr w:type="spellEnd"/>
      <w:r w:rsidRPr="009024F7">
        <w:rPr>
          <w:sz w:val="22"/>
          <w:szCs w:val="22"/>
          <w:lang w:val="el-GR"/>
        </w:rPr>
        <w:t>ö</w:t>
      </w:r>
      <w:proofErr w:type="spellStart"/>
      <w:r w:rsidRPr="009024F7">
        <w:rPr>
          <w:sz w:val="22"/>
          <w:szCs w:val="22"/>
          <w:lang w:val="en-US"/>
        </w:rPr>
        <w:t>rgy</w:t>
      </w:r>
      <w:proofErr w:type="spellEnd"/>
      <w:r w:rsidRPr="009024F7">
        <w:rPr>
          <w:sz w:val="22"/>
          <w:szCs w:val="22"/>
          <w:lang w:val="el-GR"/>
        </w:rPr>
        <w:t xml:space="preserve"> </w:t>
      </w:r>
      <w:r w:rsidRPr="009024F7">
        <w:rPr>
          <w:sz w:val="22"/>
          <w:szCs w:val="22"/>
          <w:lang w:val="en-US"/>
        </w:rPr>
        <w:t>Ligeti</w:t>
      </w:r>
      <w:r w:rsidRPr="009024F7">
        <w:rPr>
          <w:sz w:val="22"/>
          <w:szCs w:val="22"/>
          <w:lang w:val="el-GR"/>
        </w:rPr>
        <w:t xml:space="preserve">. Πλούσια φάσματα με λεπτομερείς υφές χτίζονται από τα όργανα που παίζουν σε διαφορετικά </w:t>
      </w:r>
      <w:r w:rsidRPr="009024F7">
        <w:rPr>
          <w:sz w:val="22"/>
          <w:szCs w:val="22"/>
          <w:lang w:val="en-US"/>
        </w:rPr>
        <w:t>tempi</w:t>
      </w:r>
      <w:r w:rsidRPr="009024F7">
        <w:rPr>
          <w:sz w:val="22"/>
          <w:szCs w:val="22"/>
          <w:lang w:val="el-GR"/>
        </w:rPr>
        <w:t xml:space="preserve"> και τονικά ύψη, διαμορφώνοντας τεράστια </w:t>
      </w:r>
      <w:r w:rsidRPr="009024F7">
        <w:rPr>
          <w:sz w:val="22"/>
          <w:szCs w:val="22"/>
          <w:lang w:val="el-GR"/>
        </w:rPr>
        <w:lastRenderedPageBreak/>
        <w:t xml:space="preserve">ορχηστρικά </w:t>
      </w:r>
      <w:proofErr w:type="spellStart"/>
      <w:r w:rsidRPr="009024F7">
        <w:rPr>
          <w:sz w:val="22"/>
          <w:szCs w:val="22"/>
          <w:lang w:val="el-GR"/>
        </w:rPr>
        <w:t>κλάστερς</w:t>
      </w:r>
      <w:proofErr w:type="spellEnd"/>
      <w:r w:rsidRPr="009024F7">
        <w:rPr>
          <w:sz w:val="22"/>
          <w:szCs w:val="22"/>
          <w:lang w:val="el-GR"/>
        </w:rPr>
        <w:t>. Στις μεγάλες ορχηστρικές μάζες δεν αναγνωρίζουμε διακριτές φωνές οργάνων. Η ακοή παρακολουθεί τις πυκνώσεις και αραιώσεις των οργανικών φασμάτων. Κάθε όργανο, με τη δική του ξεχωριστή γραμμή, συμβάλλει στην εσωτερική κίνηση του φάσματος, με αποτέλεσμα αυτό να μην είναι ποτέ στατικό αλλά να μεταμορφώνεται συνεχώς</w:t>
      </w:r>
      <w:r w:rsidRPr="003938BB">
        <w:rPr>
          <w:sz w:val="22"/>
          <w:szCs w:val="22"/>
          <w:lang w:val="el-GR"/>
        </w:rPr>
        <w:t xml:space="preserve"> </w:t>
      </w:r>
      <w:r w:rsidRPr="003938BB">
        <w:rPr>
          <w:sz w:val="22"/>
          <w:szCs w:val="22"/>
          <w:highlight w:val="yellow"/>
          <w:lang w:val="el-GR"/>
        </w:rPr>
        <w:t>εκ των ένδον</w:t>
      </w:r>
      <w:r>
        <w:rPr>
          <w:sz w:val="22"/>
          <w:szCs w:val="22"/>
          <w:lang w:val="el-GR"/>
        </w:rPr>
        <w:t>,</w:t>
      </w:r>
      <w:r w:rsidRPr="009024F7">
        <w:rPr>
          <w:sz w:val="22"/>
          <w:szCs w:val="22"/>
          <w:lang w:val="el-GR"/>
        </w:rPr>
        <w:t xml:space="preserve"> μέσα από μια διαρκή εσωτερική κίνηση ρυθμών και οργανικών υφών (</w:t>
      </w:r>
      <w:r w:rsidRPr="009024F7">
        <w:rPr>
          <w:sz w:val="22"/>
          <w:szCs w:val="22"/>
          <w:lang w:val="en-US"/>
        </w:rPr>
        <w:t>Cope</w:t>
      </w:r>
      <w:r w:rsidRPr="009024F7">
        <w:rPr>
          <w:sz w:val="22"/>
          <w:szCs w:val="22"/>
          <w:lang w:val="el-GR"/>
        </w:rPr>
        <w:t xml:space="preserve"> 1997). Ο </w:t>
      </w:r>
      <w:r w:rsidRPr="009024F7">
        <w:rPr>
          <w:sz w:val="22"/>
          <w:szCs w:val="22"/>
          <w:lang w:val="en-US"/>
        </w:rPr>
        <w:t>Ligeti</w:t>
      </w:r>
      <w:r w:rsidRPr="009024F7">
        <w:rPr>
          <w:sz w:val="22"/>
          <w:szCs w:val="22"/>
          <w:lang w:val="el-GR"/>
        </w:rPr>
        <w:t xml:space="preserve"> ονόμασε αυτό το χτίσιμο της ορχηστρικής πολυφωνίας, μέσα από μικροσκοπικές και </w:t>
      </w:r>
      <w:proofErr w:type="spellStart"/>
      <w:r w:rsidRPr="009024F7">
        <w:rPr>
          <w:sz w:val="22"/>
          <w:szCs w:val="22"/>
          <w:lang w:val="el-GR"/>
        </w:rPr>
        <w:t>μικροτονικές</w:t>
      </w:r>
      <w:proofErr w:type="spellEnd"/>
      <w:r w:rsidRPr="009024F7">
        <w:rPr>
          <w:sz w:val="22"/>
          <w:szCs w:val="22"/>
          <w:lang w:val="el-GR"/>
        </w:rPr>
        <w:t xml:space="preserve"> κινήσεις στο εσωτερικό της, </w:t>
      </w:r>
      <w:proofErr w:type="spellStart"/>
      <w:r w:rsidRPr="00565A40">
        <w:rPr>
          <w:i/>
          <w:iCs/>
          <w:sz w:val="22"/>
          <w:szCs w:val="22"/>
          <w:lang w:val="el-GR"/>
        </w:rPr>
        <w:t>μικροπολυφωνία</w:t>
      </w:r>
      <w:proofErr w:type="spellEnd"/>
      <w:r w:rsidRPr="00565A40">
        <w:rPr>
          <w:sz w:val="22"/>
          <w:szCs w:val="22"/>
          <w:lang w:val="el-GR"/>
        </w:rPr>
        <w:t>, περιγράφοντάς το ως ένα είδος αδιαπέραστης υφής, “κάτι σαν πολύ πυκνή ύφανση ενός ιστού αράχνης” (</w:t>
      </w:r>
      <w:r w:rsidRPr="00565A40">
        <w:rPr>
          <w:sz w:val="22"/>
          <w:szCs w:val="22"/>
          <w:lang w:val="en-US"/>
        </w:rPr>
        <w:t>Bernard</w:t>
      </w:r>
      <w:r w:rsidRPr="00565A40">
        <w:rPr>
          <w:sz w:val="22"/>
          <w:szCs w:val="22"/>
          <w:lang w:val="el-GR"/>
        </w:rPr>
        <w:t xml:space="preserve"> 1994, 238)</w:t>
      </w:r>
      <w:r w:rsidRPr="00565A40">
        <w:rPr>
          <w:i/>
          <w:iCs/>
          <w:sz w:val="22"/>
          <w:szCs w:val="22"/>
          <w:lang w:val="el-GR"/>
        </w:rPr>
        <w:t xml:space="preserve">. </w:t>
      </w:r>
      <w:r w:rsidRPr="00565A40">
        <w:rPr>
          <w:sz w:val="22"/>
          <w:szCs w:val="22"/>
          <w:lang w:val="el-GR"/>
        </w:rPr>
        <w:t xml:space="preserve">   </w:t>
      </w:r>
    </w:p>
    <w:p w14:paraId="5D4EA5E3" w14:textId="4C147319" w:rsidR="00644A60" w:rsidRPr="00282FB8" w:rsidRDefault="00644A60" w:rsidP="00644A60">
      <w:pPr>
        <w:jc w:val="both"/>
        <w:rPr>
          <w:sz w:val="22"/>
          <w:szCs w:val="22"/>
          <w:lang w:val="el-GR"/>
        </w:rPr>
      </w:pPr>
      <w:r w:rsidRPr="00565A40">
        <w:rPr>
          <w:sz w:val="22"/>
          <w:szCs w:val="22"/>
          <w:lang w:val="el-GR"/>
        </w:rPr>
        <w:tab/>
        <w:t xml:space="preserve">Η υφή απαιτεί μια περισσότερο ολιστική ακρόαση σε σχέση με άλλα ηχητικά χαρακτηριστικά, όπως το τονικό ύψος ή ένταση. Για παράδειγμα, δεν μπορούμε να εστιάσουμε σε κάθε ηχητικό κόκκο ξεχωριστά αλλά μπορούμε να αντιληφθούμε την συνολική κοκκώδη υφή ενός ήχου. </w:t>
      </w:r>
      <w:r>
        <w:rPr>
          <w:sz w:val="22"/>
          <w:szCs w:val="22"/>
          <w:lang w:val="el-GR"/>
        </w:rPr>
        <w:t xml:space="preserve">Στο </w:t>
      </w:r>
      <w:proofErr w:type="spellStart"/>
      <w:r w:rsidRPr="00282FB8">
        <w:rPr>
          <w:i/>
          <w:iCs/>
          <w:sz w:val="22"/>
          <w:szCs w:val="22"/>
          <w:lang w:val="en-US"/>
        </w:rPr>
        <w:t>Violostries</w:t>
      </w:r>
      <w:proofErr w:type="spellEnd"/>
      <w:r>
        <w:rPr>
          <w:i/>
          <w:iCs/>
          <w:sz w:val="22"/>
          <w:szCs w:val="22"/>
          <w:lang w:val="el-GR"/>
        </w:rPr>
        <w:t xml:space="preserve"> </w:t>
      </w:r>
      <w:r>
        <w:rPr>
          <w:sz w:val="22"/>
          <w:szCs w:val="22"/>
          <w:lang w:val="el-GR"/>
        </w:rPr>
        <w:t xml:space="preserve">του </w:t>
      </w:r>
      <w:r w:rsidRPr="00B9130D">
        <w:rPr>
          <w:sz w:val="22"/>
          <w:szCs w:val="22"/>
          <w:lang w:val="en-US"/>
        </w:rPr>
        <w:t>Bernard</w:t>
      </w:r>
      <w:r w:rsidRPr="00282FB8">
        <w:rPr>
          <w:sz w:val="22"/>
          <w:szCs w:val="22"/>
          <w:lang w:val="el-GR"/>
        </w:rPr>
        <w:t xml:space="preserve"> </w:t>
      </w:r>
      <w:proofErr w:type="spellStart"/>
      <w:r w:rsidRPr="00B9130D">
        <w:rPr>
          <w:sz w:val="22"/>
          <w:szCs w:val="22"/>
          <w:lang w:val="en-US"/>
        </w:rPr>
        <w:t>Parmegiani</w:t>
      </w:r>
      <w:proofErr w:type="spellEnd"/>
      <w:r>
        <w:rPr>
          <w:sz w:val="22"/>
          <w:szCs w:val="22"/>
          <w:lang w:val="el-GR"/>
        </w:rPr>
        <w:t xml:space="preserve">, το βιολί πολλαπλασιάζει τον εαυτό του μέσω των συνεχών </w:t>
      </w:r>
      <w:proofErr w:type="spellStart"/>
      <w:r>
        <w:rPr>
          <w:sz w:val="22"/>
          <w:szCs w:val="22"/>
          <w:lang w:val="el-GR"/>
        </w:rPr>
        <w:t>ηχοχρωματικών</w:t>
      </w:r>
      <w:proofErr w:type="spellEnd"/>
      <w:r>
        <w:rPr>
          <w:sz w:val="22"/>
          <w:szCs w:val="22"/>
          <w:lang w:val="el-GR"/>
        </w:rPr>
        <w:t xml:space="preserve"> μεταμορφώσεων στη μαγνητοταινία, η οποία περιέχει επεξεργασμένες ηχογραφήσεις του. Οι συγκρουόμενοι ρυθμοί και οι αντιθετικές υφές, μαζί με την επέκταση του φασματικού χώρου σε πολύ ψηλές και πολύ χαμηλές περιοχές, δημιουργούν ένα ολιστικό </w:t>
      </w:r>
      <w:proofErr w:type="spellStart"/>
      <w:r w:rsidRPr="00DB1F28">
        <w:rPr>
          <w:i/>
          <w:iCs/>
          <w:sz w:val="22"/>
          <w:szCs w:val="22"/>
          <w:lang w:val="el-GR"/>
        </w:rPr>
        <w:t>ηχοχρωματικό</w:t>
      </w:r>
      <w:proofErr w:type="spellEnd"/>
      <w:r>
        <w:rPr>
          <w:sz w:val="22"/>
          <w:szCs w:val="22"/>
          <w:lang w:val="el-GR"/>
        </w:rPr>
        <w:t xml:space="preserve"> </w:t>
      </w:r>
      <w:r>
        <w:rPr>
          <w:i/>
          <w:iCs/>
          <w:sz w:val="22"/>
          <w:szCs w:val="22"/>
          <w:lang w:val="el-GR"/>
        </w:rPr>
        <w:t xml:space="preserve">πλαίσιο </w:t>
      </w:r>
      <w:r>
        <w:rPr>
          <w:sz w:val="22"/>
          <w:szCs w:val="22"/>
          <w:lang w:val="el-GR"/>
        </w:rPr>
        <w:t>που διαμορφώνεται από την διεύρυνση των ηχοχρωμάτων του βιολιού.</w:t>
      </w:r>
      <w:r>
        <w:rPr>
          <w:i/>
          <w:iCs/>
          <w:sz w:val="22"/>
          <w:szCs w:val="22"/>
          <w:lang w:val="el-GR"/>
        </w:rPr>
        <w:t xml:space="preserve"> </w:t>
      </w:r>
      <w:r>
        <w:rPr>
          <w:sz w:val="22"/>
          <w:szCs w:val="22"/>
          <w:lang w:val="el-GR"/>
        </w:rPr>
        <w:t xml:space="preserve">   </w:t>
      </w:r>
    </w:p>
    <w:p w14:paraId="2D3ED107" w14:textId="38DEEDEA" w:rsidR="00644A60" w:rsidRPr="00017B62" w:rsidRDefault="00644A60" w:rsidP="00644A60">
      <w:pPr>
        <w:jc w:val="both"/>
        <w:rPr>
          <w:sz w:val="22"/>
          <w:szCs w:val="22"/>
          <w:lang w:val="el-GR"/>
        </w:rPr>
      </w:pPr>
      <w:r>
        <w:rPr>
          <w:sz w:val="22"/>
          <w:szCs w:val="22"/>
          <w:lang w:val="el-GR"/>
        </w:rPr>
        <w:tab/>
        <w:t>Στο</w:t>
      </w:r>
      <w:r w:rsidRPr="00017B62">
        <w:rPr>
          <w:sz w:val="22"/>
          <w:szCs w:val="22"/>
          <w:lang w:val="el-GR"/>
        </w:rPr>
        <w:t xml:space="preserve"> </w:t>
      </w:r>
      <w:proofErr w:type="spellStart"/>
      <w:r w:rsidRPr="00121AEB">
        <w:rPr>
          <w:i/>
          <w:iCs/>
          <w:sz w:val="22"/>
          <w:szCs w:val="22"/>
          <w:lang w:val="en-US"/>
        </w:rPr>
        <w:t>Conjugaison</w:t>
      </w:r>
      <w:proofErr w:type="spellEnd"/>
      <w:r w:rsidRPr="00017B62">
        <w:rPr>
          <w:i/>
          <w:iCs/>
          <w:sz w:val="22"/>
          <w:szCs w:val="22"/>
          <w:lang w:val="el-GR"/>
        </w:rPr>
        <w:t xml:space="preserve"> </w:t>
      </w:r>
      <w:r w:rsidRPr="00121AEB">
        <w:rPr>
          <w:i/>
          <w:iCs/>
          <w:sz w:val="22"/>
          <w:szCs w:val="22"/>
          <w:lang w:val="en-US"/>
        </w:rPr>
        <w:t>du</w:t>
      </w:r>
      <w:r w:rsidRPr="00017B62">
        <w:rPr>
          <w:i/>
          <w:iCs/>
          <w:sz w:val="22"/>
          <w:szCs w:val="22"/>
          <w:lang w:val="el-GR"/>
        </w:rPr>
        <w:t xml:space="preserve"> </w:t>
      </w:r>
      <w:r w:rsidRPr="00121AEB">
        <w:rPr>
          <w:i/>
          <w:iCs/>
          <w:lang w:val="en-US"/>
        </w:rPr>
        <w:t>T</w:t>
      </w:r>
      <w:r w:rsidRPr="00121AEB">
        <w:rPr>
          <w:i/>
          <w:iCs/>
          <w:sz w:val="22"/>
          <w:szCs w:val="22"/>
          <w:lang w:val="en-US"/>
        </w:rPr>
        <w:t>imbre</w:t>
      </w:r>
      <w:r>
        <w:rPr>
          <w:i/>
          <w:iCs/>
          <w:lang w:val="el-GR"/>
        </w:rPr>
        <w:t xml:space="preserve"> </w:t>
      </w:r>
      <w:r>
        <w:rPr>
          <w:lang w:val="el-GR"/>
        </w:rPr>
        <w:t xml:space="preserve">από τον κύκλο </w:t>
      </w:r>
      <w:r w:rsidRPr="00121AEB">
        <w:rPr>
          <w:i/>
          <w:iCs/>
          <w:sz w:val="22"/>
          <w:szCs w:val="22"/>
          <w:lang w:val="en-US"/>
        </w:rPr>
        <w:t>De</w:t>
      </w:r>
      <w:r w:rsidRPr="00017B62">
        <w:rPr>
          <w:i/>
          <w:iCs/>
          <w:sz w:val="22"/>
          <w:szCs w:val="22"/>
          <w:lang w:val="el-GR"/>
        </w:rPr>
        <w:t xml:space="preserve"> </w:t>
      </w:r>
      <w:r w:rsidRPr="00121AEB">
        <w:rPr>
          <w:i/>
          <w:iCs/>
          <w:sz w:val="22"/>
          <w:szCs w:val="22"/>
          <w:lang w:val="en-US"/>
        </w:rPr>
        <w:t>Natura</w:t>
      </w:r>
      <w:r w:rsidRPr="00017B62">
        <w:rPr>
          <w:i/>
          <w:iCs/>
          <w:sz w:val="22"/>
          <w:szCs w:val="22"/>
          <w:lang w:val="el-GR"/>
        </w:rPr>
        <w:t xml:space="preserve"> </w:t>
      </w:r>
      <w:proofErr w:type="spellStart"/>
      <w:r w:rsidRPr="00121AEB">
        <w:rPr>
          <w:i/>
          <w:iCs/>
          <w:lang w:val="en-US"/>
        </w:rPr>
        <w:t>S</w:t>
      </w:r>
      <w:r w:rsidRPr="00121AEB">
        <w:rPr>
          <w:i/>
          <w:iCs/>
          <w:sz w:val="22"/>
          <w:szCs w:val="22"/>
          <w:lang w:val="en-US"/>
        </w:rPr>
        <w:t>onorum</w:t>
      </w:r>
      <w:proofErr w:type="spellEnd"/>
      <w:r>
        <w:rPr>
          <w:i/>
          <w:iCs/>
          <w:sz w:val="22"/>
          <w:szCs w:val="22"/>
          <w:lang w:val="el-GR"/>
        </w:rPr>
        <w:t xml:space="preserve"> </w:t>
      </w:r>
      <w:r>
        <w:rPr>
          <w:sz w:val="22"/>
          <w:szCs w:val="22"/>
          <w:lang w:val="el-GR"/>
        </w:rPr>
        <w:t xml:space="preserve">του ίδιου συνθέτη, τα ρυθμικά σχήματα που ενεργοποιούνται από έντονες ατάκες, αναπτύσσονται μέσα </w:t>
      </w:r>
      <w:r w:rsidRPr="00BE6C33">
        <w:rPr>
          <w:sz w:val="22"/>
          <w:szCs w:val="22"/>
          <w:lang w:val="el-GR"/>
        </w:rPr>
        <w:t>σε ένα διαρκώς μεταβαλλόμενο ηχητικό συνεχές.</w:t>
      </w:r>
      <w:r>
        <w:rPr>
          <w:sz w:val="22"/>
          <w:szCs w:val="22"/>
          <w:lang w:val="el-GR"/>
        </w:rPr>
        <w:t xml:space="preserve"> Η γενική αίσθηση της υφής πλάθεται μέσα από αργές και σχεδόν αδιάκριτες </w:t>
      </w:r>
      <w:r w:rsidR="00DB1F28">
        <w:rPr>
          <w:sz w:val="22"/>
          <w:szCs w:val="22"/>
          <w:lang w:val="el-GR"/>
        </w:rPr>
        <w:t xml:space="preserve">τονικές </w:t>
      </w:r>
      <w:r>
        <w:rPr>
          <w:sz w:val="22"/>
          <w:szCs w:val="22"/>
          <w:lang w:val="el-GR"/>
        </w:rPr>
        <w:t xml:space="preserve">μετατοπίσεις του ηχητικού υλικού.  </w:t>
      </w:r>
    </w:p>
    <w:p w14:paraId="5DE5D208" w14:textId="77777777" w:rsidR="00644A60" w:rsidRPr="00565A40" w:rsidRDefault="00644A60" w:rsidP="00A634F2">
      <w:pPr>
        <w:ind w:firstLine="720"/>
        <w:jc w:val="both"/>
        <w:rPr>
          <w:sz w:val="22"/>
          <w:szCs w:val="22"/>
          <w:lang w:val="el-GR"/>
        </w:rPr>
      </w:pPr>
      <w:r w:rsidRPr="00565A40">
        <w:rPr>
          <w:sz w:val="22"/>
          <w:szCs w:val="22"/>
          <w:lang w:val="el-GR"/>
        </w:rPr>
        <w:t xml:space="preserve">Στο </w:t>
      </w:r>
      <w:r w:rsidRPr="00565A40">
        <w:rPr>
          <w:i/>
          <w:iCs/>
          <w:sz w:val="22"/>
          <w:szCs w:val="22"/>
        </w:rPr>
        <w:t xml:space="preserve">Petite Symphonie Intuitive </w:t>
      </w:r>
      <w:r w:rsidRPr="00565A40">
        <w:rPr>
          <w:i/>
          <w:iCs/>
          <w:sz w:val="22"/>
          <w:szCs w:val="22"/>
          <w:lang w:val="en-US"/>
        </w:rPr>
        <w:t>P</w:t>
      </w:r>
      <w:r w:rsidRPr="00565A40">
        <w:rPr>
          <w:i/>
          <w:iCs/>
          <w:sz w:val="22"/>
          <w:szCs w:val="22"/>
        </w:rPr>
        <w:t xml:space="preserve">our </w:t>
      </w:r>
      <w:r w:rsidRPr="00565A40">
        <w:rPr>
          <w:i/>
          <w:iCs/>
          <w:sz w:val="22"/>
          <w:szCs w:val="22"/>
          <w:lang w:val="en-US"/>
        </w:rPr>
        <w:t>u</w:t>
      </w:r>
      <w:r w:rsidRPr="00565A40">
        <w:rPr>
          <w:i/>
          <w:iCs/>
          <w:sz w:val="22"/>
          <w:szCs w:val="22"/>
        </w:rPr>
        <w:t xml:space="preserve">n </w:t>
      </w:r>
      <w:r w:rsidRPr="00565A40">
        <w:rPr>
          <w:i/>
          <w:iCs/>
          <w:sz w:val="22"/>
          <w:szCs w:val="22"/>
          <w:lang w:val="en-US"/>
        </w:rPr>
        <w:t>P</w:t>
      </w:r>
      <w:r w:rsidRPr="00565A40">
        <w:rPr>
          <w:i/>
          <w:iCs/>
          <w:sz w:val="22"/>
          <w:szCs w:val="22"/>
        </w:rPr>
        <w:t xml:space="preserve">aysage de </w:t>
      </w:r>
      <w:r w:rsidRPr="00565A40">
        <w:rPr>
          <w:i/>
          <w:iCs/>
          <w:sz w:val="22"/>
          <w:szCs w:val="22"/>
          <w:lang w:val="en-US"/>
        </w:rPr>
        <w:t>P</w:t>
      </w:r>
      <w:r w:rsidRPr="00565A40">
        <w:rPr>
          <w:i/>
          <w:iCs/>
          <w:sz w:val="22"/>
          <w:szCs w:val="22"/>
        </w:rPr>
        <w:t>rintemps</w:t>
      </w:r>
      <w:r w:rsidRPr="00565A40">
        <w:rPr>
          <w:i/>
          <w:iCs/>
          <w:sz w:val="22"/>
          <w:szCs w:val="22"/>
          <w:lang w:val="el-GR"/>
        </w:rPr>
        <w:t xml:space="preserve"> </w:t>
      </w:r>
      <w:r w:rsidRPr="00565A40">
        <w:rPr>
          <w:sz w:val="22"/>
          <w:szCs w:val="22"/>
          <w:lang w:val="el-GR"/>
        </w:rPr>
        <w:t xml:space="preserve">του </w:t>
      </w:r>
      <w:r w:rsidRPr="00565A40">
        <w:rPr>
          <w:sz w:val="22"/>
          <w:szCs w:val="22"/>
          <w:lang w:val="en-US"/>
        </w:rPr>
        <w:t>Luc</w:t>
      </w:r>
      <w:r w:rsidRPr="00565A40">
        <w:rPr>
          <w:sz w:val="22"/>
          <w:szCs w:val="22"/>
          <w:lang w:val="el-GR"/>
        </w:rPr>
        <w:t xml:space="preserve"> </w:t>
      </w:r>
      <w:r w:rsidRPr="00565A40">
        <w:rPr>
          <w:sz w:val="22"/>
          <w:szCs w:val="22"/>
          <w:lang w:val="en-US"/>
        </w:rPr>
        <w:t>Ferrari</w:t>
      </w:r>
      <w:r w:rsidRPr="00565A40">
        <w:rPr>
          <w:sz w:val="22"/>
          <w:szCs w:val="22"/>
          <w:lang w:val="el-GR"/>
        </w:rPr>
        <w:t xml:space="preserve">, </w:t>
      </w:r>
      <w:r>
        <w:rPr>
          <w:sz w:val="22"/>
          <w:szCs w:val="22"/>
          <w:lang w:val="el-GR"/>
        </w:rPr>
        <w:t>το</w:t>
      </w:r>
      <w:r w:rsidRPr="00565A40">
        <w:rPr>
          <w:sz w:val="22"/>
          <w:szCs w:val="22"/>
          <w:lang w:val="el-GR"/>
        </w:rPr>
        <w:t xml:space="preserve"> </w:t>
      </w:r>
      <w:r>
        <w:rPr>
          <w:sz w:val="22"/>
          <w:szCs w:val="22"/>
          <w:lang w:val="el-GR"/>
        </w:rPr>
        <w:t>φλάουτο</w:t>
      </w:r>
      <w:r w:rsidRPr="00565A40">
        <w:rPr>
          <w:sz w:val="22"/>
          <w:szCs w:val="22"/>
          <w:lang w:val="el-GR"/>
        </w:rPr>
        <w:t xml:space="preserve">, </w:t>
      </w:r>
      <w:r>
        <w:rPr>
          <w:sz w:val="22"/>
          <w:szCs w:val="22"/>
          <w:lang w:val="el-GR"/>
        </w:rPr>
        <w:t xml:space="preserve">εγκλωβισμένο σε μια σχεδόν μόνιμη ηχώ, ορίζει την βασική </w:t>
      </w:r>
      <w:proofErr w:type="spellStart"/>
      <w:r>
        <w:rPr>
          <w:sz w:val="22"/>
          <w:szCs w:val="22"/>
          <w:lang w:val="el-GR"/>
        </w:rPr>
        <w:t>ηχοχρωματική</w:t>
      </w:r>
      <w:proofErr w:type="spellEnd"/>
      <w:r>
        <w:rPr>
          <w:sz w:val="22"/>
          <w:szCs w:val="22"/>
          <w:lang w:val="el-GR"/>
        </w:rPr>
        <w:t xml:space="preserve"> παλέτα, </w:t>
      </w:r>
      <w:r w:rsidRPr="00DB1F28">
        <w:rPr>
          <w:sz w:val="22"/>
          <w:szCs w:val="22"/>
          <w:highlight w:val="yellow"/>
          <w:lang w:val="el-GR"/>
        </w:rPr>
        <w:t>ετεροκαθορίζοντας</w:t>
      </w:r>
      <w:r>
        <w:rPr>
          <w:sz w:val="22"/>
          <w:szCs w:val="22"/>
          <w:lang w:val="el-GR"/>
        </w:rPr>
        <w:t xml:space="preserve"> τα θραύσματα ηχοτοπίων και την ανθρώπινη φωνή που συνομιλούν μαζί του.  </w:t>
      </w:r>
    </w:p>
    <w:p w14:paraId="043689C7" w14:textId="0BB2D4B8" w:rsidR="00A634F2" w:rsidRPr="00A634F2" w:rsidRDefault="00A634F2" w:rsidP="00A634F2">
      <w:pPr>
        <w:rPr>
          <w:sz w:val="22"/>
          <w:szCs w:val="22"/>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006"/>
      </w:tblGrid>
      <w:tr w:rsidR="00A634F2" w:rsidRPr="0060587C" w14:paraId="49913F67" w14:textId="77777777" w:rsidTr="00A27B41">
        <w:tc>
          <w:tcPr>
            <w:tcW w:w="9714" w:type="dxa"/>
          </w:tcPr>
          <w:p w14:paraId="0FF87445" w14:textId="758BE6F3" w:rsidR="00A634F2" w:rsidRPr="00A634F2" w:rsidRDefault="00A634F2" w:rsidP="00A634F2">
            <w:pPr>
              <w:rPr>
                <w:sz w:val="22"/>
                <w:szCs w:val="22"/>
                <w:lang w:val="el-GR"/>
              </w:rPr>
            </w:pPr>
            <w:r w:rsidRPr="00167EF5">
              <w:rPr>
                <w:rFonts w:eastAsia="Calibri" w:cs="Times New Roman"/>
                <w:sz w:val="22"/>
                <w:szCs w:val="22"/>
                <w:lang w:val="el-GR"/>
              </w:rPr>
              <w:t>Ακούστε</w:t>
            </w:r>
            <w:r w:rsidRPr="00A634F2">
              <w:rPr>
                <w:rFonts w:eastAsia="Calibri" w:cs="Times New Roman"/>
                <w:sz w:val="22"/>
                <w:szCs w:val="22"/>
                <w:lang w:val="en-US"/>
              </w:rPr>
              <w:t xml:space="preserve"> </w:t>
            </w:r>
            <w:r>
              <w:rPr>
                <w:rFonts w:eastAsia="Calibri" w:cs="Times New Roman"/>
                <w:sz w:val="22"/>
                <w:szCs w:val="22"/>
                <w:lang w:val="el-GR"/>
              </w:rPr>
              <w:t>το</w:t>
            </w:r>
            <w:r w:rsidRPr="00A634F2">
              <w:rPr>
                <w:rFonts w:eastAsia="Calibri" w:cs="Times New Roman"/>
                <w:sz w:val="22"/>
                <w:szCs w:val="22"/>
                <w:lang w:val="en-US"/>
              </w:rPr>
              <w:t xml:space="preserve">  </w:t>
            </w:r>
            <w:r>
              <w:rPr>
                <w:rFonts w:eastAsia="Calibri" w:cs="Times New Roman"/>
                <w:sz w:val="22"/>
                <w:szCs w:val="22"/>
                <w:lang w:val="el-GR"/>
              </w:rPr>
              <w:t>έργο</w:t>
            </w:r>
            <w:r w:rsidRPr="00A634F2">
              <w:rPr>
                <w:rFonts w:eastAsia="Calibri" w:cs="Times New Roman"/>
                <w:sz w:val="22"/>
                <w:szCs w:val="22"/>
                <w:lang w:val="en-US"/>
              </w:rPr>
              <w:t xml:space="preserve"> </w:t>
            </w:r>
            <w:r w:rsidRPr="00A634F2">
              <w:rPr>
                <w:i/>
                <w:iCs/>
                <w:sz w:val="22"/>
                <w:szCs w:val="22"/>
              </w:rPr>
              <w:t>Terre</w:t>
            </w:r>
            <w:r w:rsidRPr="00A634F2">
              <w:rPr>
                <w:i/>
                <w:iCs/>
                <w:sz w:val="22"/>
                <w:szCs w:val="22"/>
                <w:lang w:val="en-US"/>
              </w:rPr>
              <w:t xml:space="preserve"> </w:t>
            </w:r>
            <w:proofErr w:type="spellStart"/>
            <w:r w:rsidRPr="00A634F2">
              <w:rPr>
                <w:i/>
                <w:iCs/>
                <w:sz w:val="22"/>
                <w:szCs w:val="22"/>
              </w:rPr>
              <w:t>Deserte</w:t>
            </w:r>
            <w:proofErr w:type="spellEnd"/>
            <w:r w:rsidRPr="00A634F2">
              <w:rPr>
                <w:i/>
                <w:iCs/>
                <w:sz w:val="22"/>
                <w:szCs w:val="22"/>
                <w:lang w:val="en-US"/>
              </w:rPr>
              <w:t xml:space="preserve"> </w:t>
            </w:r>
            <w:r>
              <w:rPr>
                <w:sz w:val="22"/>
                <w:szCs w:val="22"/>
                <w:lang w:val="el-GR"/>
              </w:rPr>
              <w:t>των</w:t>
            </w:r>
            <w:r w:rsidRPr="00A634F2">
              <w:rPr>
                <w:sz w:val="22"/>
                <w:szCs w:val="22"/>
                <w:lang w:val="en-US"/>
              </w:rPr>
              <w:t xml:space="preserve"> </w:t>
            </w:r>
            <w:r w:rsidRPr="00A634F2">
              <w:rPr>
                <w:sz w:val="22"/>
                <w:szCs w:val="22"/>
              </w:rPr>
              <w:t>e-</w:t>
            </w:r>
            <w:proofErr w:type="spellStart"/>
            <w:r w:rsidRPr="00A634F2">
              <w:rPr>
                <w:sz w:val="22"/>
                <w:szCs w:val="22"/>
              </w:rPr>
              <w:t>cor</w:t>
            </w:r>
            <w:proofErr w:type="spellEnd"/>
            <w:r w:rsidRPr="00A634F2">
              <w:rPr>
                <w:sz w:val="22"/>
                <w:szCs w:val="22"/>
              </w:rPr>
              <w:t xml:space="preserve"> ensemble</w:t>
            </w:r>
            <w:r w:rsidRPr="00A634F2">
              <w:rPr>
                <w:sz w:val="22"/>
                <w:szCs w:val="22"/>
                <w:lang w:val="en-US"/>
              </w:rPr>
              <w:t xml:space="preserve"> (</w:t>
            </w:r>
            <w:r w:rsidRPr="00A634F2">
              <w:rPr>
                <w:sz w:val="22"/>
                <w:szCs w:val="22"/>
              </w:rPr>
              <w:t xml:space="preserve">Mirjana Nardelli </w:t>
            </w:r>
            <w:r>
              <w:rPr>
                <w:sz w:val="22"/>
                <w:szCs w:val="22"/>
                <w:lang w:val="el-GR"/>
              </w:rPr>
              <w:t>και</w:t>
            </w:r>
            <w:r w:rsidRPr="00A634F2">
              <w:rPr>
                <w:sz w:val="22"/>
                <w:szCs w:val="22"/>
              </w:rPr>
              <w:t xml:space="preserve"> Francesco </w:t>
            </w:r>
            <w:proofErr w:type="spellStart"/>
            <w:r w:rsidRPr="00A634F2">
              <w:rPr>
                <w:sz w:val="22"/>
                <w:szCs w:val="22"/>
              </w:rPr>
              <w:t>Altilio</w:t>
            </w:r>
            <w:proofErr w:type="spellEnd"/>
            <w:r w:rsidRPr="00A634F2">
              <w:rPr>
                <w:sz w:val="22"/>
                <w:szCs w:val="22"/>
                <w:lang w:val="en-US"/>
              </w:rPr>
              <w:t xml:space="preserve">). </w:t>
            </w:r>
            <w:r>
              <w:rPr>
                <w:sz w:val="22"/>
                <w:szCs w:val="22"/>
                <w:lang w:val="el-GR"/>
              </w:rPr>
              <w:t xml:space="preserve">Παρατηρείστε την ανάπτυξη των ηχοχρωμάτων και τις τεχνικές που χρησιμοποιούν οι συνθέτες για την διαδοχή ή την απότομη εναλλαγή τους. </w:t>
            </w:r>
          </w:p>
        </w:tc>
      </w:tr>
    </w:tbl>
    <w:p w14:paraId="1A45EC02" w14:textId="77777777" w:rsidR="00A634F2" w:rsidRPr="00A27B41" w:rsidRDefault="00A634F2">
      <w:pPr>
        <w:rPr>
          <w:b/>
          <w:bCs/>
          <w:sz w:val="22"/>
          <w:szCs w:val="22"/>
          <w:lang w:val="el-GR"/>
        </w:rPr>
      </w:pPr>
    </w:p>
    <w:p w14:paraId="421CE192" w14:textId="11B13D93" w:rsidR="00587A39" w:rsidRPr="00C96354" w:rsidRDefault="00A632A1" w:rsidP="00587A39">
      <w:pPr>
        <w:rPr>
          <w:b/>
          <w:bCs/>
          <w:sz w:val="26"/>
          <w:szCs w:val="26"/>
          <w:lang w:val="el-GR"/>
        </w:rPr>
      </w:pPr>
      <w:r w:rsidRPr="00A632A1">
        <w:rPr>
          <w:b/>
          <w:bCs/>
          <w:sz w:val="26"/>
          <w:szCs w:val="26"/>
          <w:lang w:val="el-GR"/>
        </w:rPr>
        <w:t xml:space="preserve">6.3. </w:t>
      </w:r>
      <w:r w:rsidR="00DB46D2">
        <w:rPr>
          <w:b/>
          <w:bCs/>
          <w:sz w:val="26"/>
          <w:szCs w:val="26"/>
          <w:lang w:val="el-GR"/>
        </w:rPr>
        <w:t>Βασικές Τεχνικές</w:t>
      </w:r>
      <w:r w:rsidR="00C96354">
        <w:rPr>
          <w:b/>
          <w:bCs/>
          <w:sz w:val="26"/>
          <w:szCs w:val="26"/>
          <w:lang w:val="el-GR"/>
        </w:rPr>
        <w:t xml:space="preserve"> Μίξης</w:t>
      </w:r>
      <w:r w:rsidR="001E6DF2" w:rsidRPr="001E6DF2">
        <w:rPr>
          <w:b/>
          <w:bCs/>
          <w:sz w:val="26"/>
          <w:szCs w:val="26"/>
          <w:lang w:val="el-GR"/>
        </w:rPr>
        <w:t xml:space="preserve"> </w:t>
      </w:r>
      <w:r w:rsidR="001E6DF2">
        <w:rPr>
          <w:b/>
          <w:bCs/>
          <w:sz w:val="26"/>
          <w:szCs w:val="26"/>
          <w:lang w:val="en-US"/>
        </w:rPr>
        <w:t>I</w:t>
      </w:r>
      <w:r w:rsidR="00C96354">
        <w:rPr>
          <w:b/>
          <w:bCs/>
          <w:sz w:val="26"/>
          <w:szCs w:val="26"/>
          <w:lang w:val="el-GR"/>
        </w:rPr>
        <w:t>.</w:t>
      </w:r>
    </w:p>
    <w:p w14:paraId="1F66507D" w14:textId="4F186CDE" w:rsidR="00E45DC7" w:rsidRDefault="00E45DC7" w:rsidP="00587A39">
      <w:pPr>
        <w:rPr>
          <w:color w:val="FF0000"/>
          <w:sz w:val="22"/>
          <w:szCs w:val="22"/>
        </w:rPr>
      </w:pPr>
    </w:p>
    <w:p w14:paraId="771569FF" w14:textId="07098492" w:rsidR="00C96354" w:rsidRDefault="00C96354" w:rsidP="00587A39">
      <w:pPr>
        <w:rPr>
          <w:b/>
          <w:bCs/>
          <w:lang w:val="el-GR"/>
        </w:rPr>
      </w:pPr>
      <w:r w:rsidRPr="00C96354">
        <w:rPr>
          <w:b/>
          <w:bCs/>
          <w:lang w:val="el-GR"/>
        </w:rPr>
        <w:t xml:space="preserve">6.3.1. </w:t>
      </w:r>
      <w:r w:rsidRPr="00C96354">
        <w:rPr>
          <w:b/>
          <w:bCs/>
        </w:rPr>
        <w:t>Μίξη Ήχου με τον Εαυτό του</w:t>
      </w:r>
      <w:r w:rsidRPr="00C96354">
        <w:rPr>
          <w:b/>
          <w:bCs/>
          <w:lang w:val="el-GR"/>
        </w:rPr>
        <w:t>.</w:t>
      </w:r>
    </w:p>
    <w:p w14:paraId="132F7C28" w14:textId="77777777" w:rsidR="00C96354" w:rsidRPr="00C96354" w:rsidRDefault="00C96354" w:rsidP="00587A39">
      <w:pPr>
        <w:rPr>
          <w:color w:val="FF0000"/>
        </w:rPr>
      </w:pPr>
    </w:p>
    <w:p w14:paraId="0D54A652" w14:textId="5FF2E184" w:rsidR="00C57EF1" w:rsidRDefault="00C57EF1" w:rsidP="00587A39">
      <w:pPr>
        <w:rPr>
          <w:i/>
          <w:iCs/>
          <w:sz w:val="22"/>
          <w:szCs w:val="22"/>
          <w:lang w:val="el-GR"/>
        </w:rPr>
      </w:pPr>
      <w:r w:rsidRPr="00C57EF1">
        <w:rPr>
          <w:i/>
          <w:iCs/>
          <w:sz w:val="22"/>
          <w:szCs w:val="22"/>
          <w:lang w:val="el-GR"/>
        </w:rPr>
        <w:t>Φασματικό</w:t>
      </w:r>
      <w:r w:rsidR="00DB1F28">
        <w:rPr>
          <w:i/>
          <w:iCs/>
          <w:sz w:val="22"/>
          <w:szCs w:val="22"/>
          <w:lang w:val="el-GR"/>
        </w:rPr>
        <w:t>ς</w:t>
      </w:r>
      <w:r w:rsidRPr="00C57EF1">
        <w:rPr>
          <w:i/>
          <w:iCs/>
          <w:sz w:val="22"/>
          <w:szCs w:val="22"/>
          <w:lang w:val="el-GR"/>
        </w:rPr>
        <w:t xml:space="preserve"> πλεονασμός.</w:t>
      </w:r>
    </w:p>
    <w:p w14:paraId="6E749C32" w14:textId="77777777" w:rsidR="00C57EF1" w:rsidRPr="00C57EF1" w:rsidRDefault="00C57EF1" w:rsidP="00587A39">
      <w:pPr>
        <w:rPr>
          <w:i/>
          <w:iCs/>
          <w:color w:val="FF0000"/>
          <w:sz w:val="22"/>
          <w:szCs w:val="22"/>
        </w:rPr>
      </w:pPr>
    </w:p>
    <w:p w14:paraId="0849B6F2" w14:textId="015929B1" w:rsidR="00B45244" w:rsidRPr="00B45244" w:rsidRDefault="00B41BCD" w:rsidP="00EF67C4">
      <w:pPr>
        <w:jc w:val="both"/>
        <w:rPr>
          <w:sz w:val="22"/>
          <w:szCs w:val="22"/>
          <w:lang w:val="el-GR"/>
        </w:rPr>
      </w:pPr>
      <w:r w:rsidRPr="00B873A8">
        <w:rPr>
          <w:sz w:val="22"/>
          <w:szCs w:val="22"/>
        </w:rPr>
        <w:t xml:space="preserve">Ο </w:t>
      </w:r>
      <w:r w:rsidR="00844BDE">
        <w:rPr>
          <w:sz w:val="22"/>
          <w:szCs w:val="22"/>
          <w:lang w:val="el-GR"/>
        </w:rPr>
        <w:t>διπλασιασμός</w:t>
      </w:r>
      <w:r w:rsidRPr="00B873A8">
        <w:rPr>
          <w:sz w:val="22"/>
          <w:szCs w:val="22"/>
        </w:rPr>
        <w:t xml:space="preserve"> του ήχου</w:t>
      </w:r>
      <w:r w:rsidR="00844BDE">
        <w:rPr>
          <w:sz w:val="22"/>
          <w:szCs w:val="22"/>
          <w:lang w:val="el-GR"/>
        </w:rPr>
        <w:t xml:space="preserve"> (</w:t>
      </w:r>
      <w:r w:rsidR="00844BDE">
        <w:rPr>
          <w:sz w:val="22"/>
          <w:szCs w:val="22"/>
          <w:lang w:val="en-US"/>
        </w:rPr>
        <w:t>d</w:t>
      </w:r>
      <w:r w:rsidR="00844BDE" w:rsidRPr="00844BDE">
        <w:rPr>
          <w:sz w:val="22"/>
          <w:szCs w:val="22"/>
        </w:rPr>
        <w:t>ouble tracking</w:t>
      </w:r>
      <w:r w:rsidR="00844BDE">
        <w:rPr>
          <w:sz w:val="22"/>
          <w:szCs w:val="22"/>
          <w:lang w:val="el-GR"/>
        </w:rPr>
        <w:t>) με ολόκληρο ή</w:t>
      </w:r>
      <w:r w:rsidRPr="00B873A8">
        <w:rPr>
          <w:sz w:val="22"/>
          <w:szCs w:val="22"/>
        </w:rPr>
        <w:t xml:space="preserve"> με τμήματα του εαυτού του </w:t>
      </w:r>
      <w:r w:rsidR="00844BDE">
        <w:rPr>
          <w:sz w:val="22"/>
          <w:szCs w:val="22"/>
          <w:lang w:val="el-GR"/>
        </w:rPr>
        <w:t>συνιστά έναν</w:t>
      </w:r>
      <w:r>
        <w:rPr>
          <w:sz w:val="22"/>
          <w:szCs w:val="22"/>
          <w:lang w:val="el-GR"/>
        </w:rPr>
        <w:t xml:space="preserve"> </w:t>
      </w:r>
      <w:r w:rsidRPr="0030212B">
        <w:rPr>
          <w:i/>
          <w:iCs/>
          <w:sz w:val="22"/>
          <w:szCs w:val="22"/>
          <w:lang w:val="el-GR"/>
        </w:rPr>
        <w:t>φασματικό πλεονασμό</w:t>
      </w:r>
      <w:r w:rsidR="00844BDE" w:rsidRPr="0030212B">
        <w:rPr>
          <w:sz w:val="22"/>
          <w:szCs w:val="22"/>
          <w:lang w:val="el-GR"/>
        </w:rPr>
        <w:t>. Ας εξετάσουμε την συνθετικ</w:t>
      </w:r>
      <w:r w:rsidR="00EF67C4" w:rsidRPr="0030212B">
        <w:rPr>
          <w:sz w:val="22"/>
          <w:szCs w:val="22"/>
          <w:lang w:val="el-GR"/>
        </w:rPr>
        <w:t>ή</w:t>
      </w:r>
      <w:r w:rsidR="00844BDE" w:rsidRPr="0030212B">
        <w:rPr>
          <w:sz w:val="22"/>
          <w:szCs w:val="22"/>
          <w:lang w:val="el-GR"/>
        </w:rPr>
        <w:t xml:space="preserve"> υφή με το πλούσιο φάσμα του </w:t>
      </w:r>
      <w:r w:rsidR="00844BDE" w:rsidRPr="0030212B">
        <w:rPr>
          <w:sz w:val="22"/>
          <w:szCs w:val="22"/>
        </w:rPr>
        <w:t>Ηχητικ</w:t>
      </w:r>
      <w:proofErr w:type="spellStart"/>
      <w:r w:rsidR="00844BDE" w:rsidRPr="0030212B">
        <w:rPr>
          <w:sz w:val="22"/>
          <w:szCs w:val="22"/>
          <w:lang w:val="el-GR"/>
        </w:rPr>
        <w:t>ού</w:t>
      </w:r>
      <w:proofErr w:type="spellEnd"/>
      <w:r w:rsidR="00844BDE" w:rsidRPr="0030212B">
        <w:rPr>
          <w:sz w:val="22"/>
          <w:szCs w:val="22"/>
          <w:lang w:val="el-GR"/>
        </w:rPr>
        <w:t xml:space="preserve"> </w:t>
      </w:r>
      <w:r w:rsidR="00844BDE" w:rsidRPr="0030212B">
        <w:rPr>
          <w:sz w:val="22"/>
          <w:szCs w:val="22"/>
        </w:rPr>
        <w:t>Παρ</w:t>
      </w:r>
      <w:proofErr w:type="spellStart"/>
      <w:r w:rsidR="00844BDE" w:rsidRPr="0030212B">
        <w:rPr>
          <w:sz w:val="22"/>
          <w:szCs w:val="22"/>
          <w:lang w:val="el-GR"/>
        </w:rPr>
        <w:t>αδείγματος</w:t>
      </w:r>
      <w:proofErr w:type="spellEnd"/>
      <w:r w:rsidR="00844BDE" w:rsidRPr="0030212B">
        <w:rPr>
          <w:sz w:val="22"/>
          <w:szCs w:val="22"/>
        </w:rPr>
        <w:t xml:space="preserve"> </w:t>
      </w:r>
      <w:r w:rsidR="0030212B" w:rsidRPr="0030212B">
        <w:rPr>
          <w:sz w:val="22"/>
          <w:szCs w:val="22"/>
          <w:lang w:val="el-GR"/>
        </w:rPr>
        <w:t>6.5</w:t>
      </w:r>
      <w:r w:rsidR="00844BDE" w:rsidRPr="0030212B">
        <w:rPr>
          <w:sz w:val="22"/>
          <w:szCs w:val="22"/>
          <w:lang w:val="el-GR"/>
        </w:rPr>
        <w:t xml:space="preserve">. Παρότι </w:t>
      </w:r>
      <w:r w:rsidR="00EF67C4">
        <w:rPr>
          <w:sz w:val="22"/>
          <w:szCs w:val="22"/>
          <w:lang w:val="el-GR"/>
        </w:rPr>
        <w:t xml:space="preserve">η υφή </w:t>
      </w:r>
      <w:r w:rsidR="00844BDE">
        <w:rPr>
          <w:sz w:val="22"/>
          <w:szCs w:val="22"/>
          <w:lang w:val="el-GR"/>
        </w:rPr>
        <w:t xml:space="preserve">είναι φαινομενικά σταθερή στον χρόνο, στο εσωτερικό του φάσματος </w:t>
      </w:r>
      <w:r w:rsidR="00B45244">
        <w:rPr>
          <w:sz w:val="22"/>
          <w:szCs w:val="22"/>
          <w:lang w:val="el-GR"/>
        </w:rPr>
        <w:t xml:space="preserve">συμβαίνουν συνεχώς </w:t>
      </w:r>
      <w:proofErr w:type="spellStart"/>
      <w:r w:rsidR="00B45244">
        <w:rPr>
          <w:sz w:val="22"/>
          <w:szCs w:val="22"/>
          <w:lang w:val="el-GR"/>
        </w:rPr>
        <w:t>ηχοχρωματικές</w:t>
      </w:r>
      <w:proofErr w:type="spellEnd"/>
      <w:r w:rsidR="00B45244">
        <w:rPr>
          <w:sz w:val="22"/>
          <w:szCs w:val="22"/>
          <w:lang w:val="el-GR"/>
        </w:rPr>
        <w:t xml:space="preserve"> αλλαγές. Στο </w:t>
      </w:r>
      <w:r w:rsidR="00B45244" w:rsidRPr="00B45244">
        <w:rPr>
          <w:sz w:val="22"/>
          <w:szCs w:val="22"/>
          <w:lang w:val="el-GR"/>
        </w:rPr>
        <w:t xml:space="preserve">Ηχητικό Παράδειγμα </w:t>
      </w:r>
      <w:r w:rsidR="0030212B" w:rsidRPr="0030212B">
        <w:rPr>
          <w:sz w:val="22"/>
          <w:szCs w:val="22"/>
          <w:lang w:val="el-GR"/>
        </w:rPr>
        <w:t>6.10</w:t>
      </w:r>
      <w:r w:rsidR="00B45244" w:rsidRPr="00B45244">
        <w:rPr>
          <w:color w:val="FF0000"/>
          <w:sz w:val="22"/>
          <w:szCs w:val="22"/>
          <w:lang w:val="el-GR"/>
        </w:rPr>
        <w:t xml:space="preserve"> </w:t>
      </w:r>
      <w:r w:rsidR="00B45244">
        <w:rPr>
          <w:sz w:val="22"/>
          <w:szCs w:val="22"/>
          <w:lang w:val="el-GR"/>
        </w:rPr>
        <w:t>ακούμε την συνθετική υφή σε ταυτοφωνία με τον εαυτό της</w:t>
      </w:r>
      <w:r w:rsidR="00EF67C4">
        <w:rPr>
          <w:sz w:val="22"/>
          <w:szCs w:val="22"/>
          <w:lang w:val="el-GR"/>
        </w:rPr>
        <w:t>,</w:t>
      </w:r>
      <w:r w:rsidR="00B45244">
        <w:rPr>
          <w:sz w:val="22"/>
          <w:szCs w:val="22"/>
          <w:lang w:val="el-GR"/>
        </w:rPr>
        <w:t xml:space="preserve"> με </w:t>
      </w:r>
      <w:r w:rsidR="00EF67C4">
        <w:rPr>
          <w:sz w:val="22"/>
          <w:szCs w:val="22"/>
          <w:lang w:val="el-GR"/>
        </w:rPr>
        <w:t>μ</w:t>
      </w:r>
      <w:r w:rsidR="00B45244">
        <w:rPr>
          <w:sz w:val="22"/>
          <w:szCs w:val="22"/>
          <w:lang w:val="el-GR"/>
        </w:rPr>
        <w:t xml:space="preserve">ειωμένη στάθμη (-15 </w:t>
      </w:r>
      <w:r w:rsidR="00B45244">
        <w:rPr>
          <w:sz w:val="22"/>
          <w:szCs w:val="22"/>
          <w:lang w:val="en-US"/>
        </w:rPr>
        <w:t>dB</w:t>
      </w:r>
      <w:r w:rsidR="00B45244">
        <w:rPr>
          <w:sz w:val="22"/>
          <w:szCs w:val="22"/>
          <w:lang w:val="el-GR"/>
        </w:rPr>
        <w:t>)</w:t>
      </w:r>
      <w:r w:rsidR="00B45244" w:rsidRPr="00EF67C4">
        <w:rPr>
          <w:sz w:val="22"/>
          <w:szCs w:val="22"/>
          <w:lang w:val="el-GR"/>
        </w:rPr>
        <w:t>.</w:t>
      </w:r>
      <w:r w:rsidR="00EF67C4">
        <w:rPr>
          <w:sz w:val="22"/>
          <w:szCs w:val="22"/>
          <w:lang w:val="el-GR"/>
        </w:rPr>
        <w:t xml:space="preserve"> Αυτή η πρακτική δεν ισούται με μια απλή αύξηση της έντασης στον ήχο μας. Τοποθετώντας τον ίδιο ήχο σε ένα δεύτερο </w:t>
      </w:r>
      <w:r w:rsidR="00EF67C4">
        <w:rPr>
          <w:sz w:val="22"/>
          <w:szCs w:val="22"/>
          <w:lang w:val="en-US"/>
        </w:rPr>
        <w:t>track</w:t>
      </w:r>
      <w:r w:rsidR="00EF67C4">
        <w:rPr>
          <w:sz w:val="22"/>
          <w:szCs w:val="22"/>
          <w:lang w:val="el-GR"/>
        </w:rPr>
        <w:t xml:space="preserve"> </w:t>
      </w:r>
      <w:r w:rsidR="002E01BC">
        <w:rPr>
          <w:sz w:val="22"/>
          <w:szCs w:val="22"/>
          <w:lang w:val="el-GR"/>
        </w:rPr>
        <w:t>και με</w:t>
      </w:r>
      <w:r w:rsidR="00EF67C4">
        <w:rPr>
          <w:sz w:val="22"/>
          <w:szCs w:val="22"/>
          <w:lang w:val="el-GR"/>
        </w:rPr>
        <w:t xml:space="preserve"> χαμηλότερη ένταση, επιτυγχάνουμε μια φασματική συνένωση</w:t>
      </w:r>
      <w:r w:rsidR="002E01BC">
        <w:rPr>
          <w:sz w:val="22"/>
          <w:szCs w:val="22"/>
          <w:lang w:val="el-GR"/>
        </w:rPr>
        <w:t xml:space="preserve"> </w:t>
      </w:r>
      <w:r w:rsidR="008325E9">
        <w:rPr>
          <w:sz w:val="22"/>
          <w:szCs w:val="22"/>
          <w:lang w:val="el-GR"/>
        </w:rPr>
        <w:t xml:space="preserve">ενισχύοντας την </w:t>
      </w:r>
      <w:proofErr w:type="spellStart"/>
      <w:r w:rsidR="00C63D97">
        <w:rPr>
          <w:sz w:val="22"/>
          <w:szCs w:val="22"/>
          <w:lang w:val="el-GR"/>
        </w:rPr>
        <w:t>ηχοχρωματική</w:t>
      </w:r>
      <w:proofErr w:type="spellEnd"/>
      <w:r w:rsidR="008325E9">
        <w:rPr>
          <w:sz w:val="22"/>
          <w:szCs w:val="22"/>
          <w:lang w:val="el-GR"/>
        </w:rPr>
        <w:t xml:space="preserve"> </w:t>
      </w:r>
      <w:r w:rsidR="0030212B">
        <w:rPr>
          <w:sz w:val="22"/>
          <w:szCs w:val="22"/>
          <w:lang w:val="el-GR"/>
        </w:rPr>
        <w:t>του</w:t>
      </w:r>
      <w:r w:rsidR="008325E9">
        <w:rPr>
          <w:sz w:val="22"/>
          <w:szCs w:val="22"/>
          <w:lang w:val="el-GR"/>
        </w:rPr>
        <w:t xml:space="preserve"> ταυτότητα. </w:t>
      </w:r>
    </w:p>
    <w:p w14:paraId="15CFC718" w14:textId="0EFC1E03" w:rsidR="00B41BCD" w:rsidRPr="00844BDE" w:rsidRDefault="00B45244" w:rsidP="00844BDE">
      <w:pPr>
        <w:jc w:val="both"/>
        <w:rPr>
          <w:sz w:val="22"/>
          <w:szCs w:val="22"/>
          <w:lang w:val="el-GR"/>
        </w:rPr>
      </w:pPr>
      <w:r>
        <w:rPr>
          <w:sz w:val="22"/>
          <w:szCs w:val="22"/>
          <w:lang w:val="el-GR"/>
        </w:rPr>
        <w:t xml:space="preserve"> </w:t>
      </w:r>
      <w:r w:rsidR="00844BDE">
        <w:rPr>
          <w:sz w:val="22"/>
          <w:szCs w:val="22"/>
          <w:lang w:val="el-GR"/>
        </w:rPr>
        <w:t xml:space="preserve"> </w:t>
      </w:r>
    </w:p>
    <w:tbl>
      <w:tblPr>
        <w:tblStyle w:val="TableGridLight"/>
        <w:tblW w:w="5000" w:type="pct"/>
        <w:tblLook w:val="0000" w:firstRow="0" w:lastRow="0" w:firstColumn="0" w:lastColumn="0" w:noHBand="0" w:noVBand="0"/>
      </w:tblPr>
      <w:tblGrid>
        <w:gridCol w:w="1513"/>
        <w:gridCol w:w="7493"/>
      </w:tblGrid>
      <w:tr w:rsidR="008325E9" w:rsidRPr="00870F78" w14:paraId="5A456F5A" w14:textId="77777777" w:rsidTr="00167EF5">
        <w:tc>
          <w:tcPr>
            <w:tcW w:w="505" w:type="pct"/>
          </w:tcPr>
          <w:p w14:paraId="3E401D77" w14:textId="77777777" w:rsidR="008325E9" w:rsidRPr="0009449D" w:rsidRDefault="008325E9" w:rsidP="00167EF5">
            <w:pPr>
              <w:pStyle w:val="0TABLESOUNDEXAMPLE"/>
              <w:numPr>
                <w:ilvl w:val="0"/>
                <w:numId w:val="0"/>
              </w:numPr>
            </w:pPr>
            <w:r>
              <w:drawing>
                <wp:inline distT="0" distB="0" distL="0" distR="0" wp14:anchorId="34CDA531" wp14:editId="504705F1">
                  <wp:extent cx="241300" cy="26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CB72CFB" w14:textId="035200B0" w:rsidR="008325E9" w:rsidRPr="0049732A" w:rsidRDefault="008325E9" w:rsidP="00167EF5">
            <w:pPr>
              <w:pStyle w:val="610"/>
              <w:rPr>
                <w:sz w:val="22"/>
                <w:szCs w:val="22"/>
              </w:rPr>
            </w:pPr>
            <w:r w:rsidRPr="0049732A">
              <w:rPr>
                <w:sz w:val="22"/>
                <w:szCs w:val="22"/>
              </w:rPr>
              <w:t xml:space="preserve">Ηχητικό Παράδειγμα </w:t>
            </w:r>
            <w:r w:rsidR="0030212B" w:rsidRPr="0030212B">
              <w:rPr>
                <w:sz w:val="22"/>
                <w:szCs w:val="22"/>
              </w:rPr>
              <w:t>6.10</w:t>
            </w:r>
            <w:r w:rsidRPr="0049732A">
              <w:rPr>
                <w:sz w:val="22"/>
                <w:szCs w:val="22"/>
              </w:rPr>
              <w:t>.</w:t>
            </w:r>
            <w:r w:rsidR="0030212B">
              <w:rPr>
                <w:sz w:val="22"/>
                <w:szCs w:val="22"/>
              </w:rPr>
              <w:t xml:space="preserve"> </w:t>
            </w:r>
            <w:r w:rsidR="0030212B" w:rsidRPr="0030212B">
              <w:rPr>
                <w:sz w:val="22"/>
                <w:szCs w:val="22"/>
              </w:rPr>
              <w:t>Φασματικός πλεονασμός.</w:t>
            </w:r>
            <w:r w:rsidRPr="0049732A">
              <w:rPr>
                <w:sz w:val="22"/>
                <w:szCs w:val="22"/>
              </w:rPr>
              <w:t xml:space="preserve"> </w:t>
            </w:r>
          </w:p>
        </w:tc>
      </w:tr>
    </w:tbl>
    <w:p w14:paraId="028DD277" w14:textId="497B2BCF" w:rsidR="00B41BCD" w:rsidRDefault="00B41BCD" w:rsidP="00587A39">
      <w:pPr>
        <w:rPr>
          <w:b/>
          <w:bCs/>
          <w:sz w:val="22"/>
          <w:szCs w:val="22"/>
        </w:rPr>
      </w:pPr>
    </w:p>
    <w:p w14:paraId="154C902C" w14:textId="0A991C49" w:rsidR="00C57EF1" w:rsidRDefault="00C57EF1" w:rsidP="00587A39">
      <w:pPr>
        <w:rPr>
          <w:i/>
          <w:iCs/>
          <w:sz w:val="22"/>
          <w:szCs w:val="22"/>
          <w:lang w:val="el-GR"/>
        </w:rPr>
      </w:pPr>
      <w:r>
        <w:rPr>
          <w:i/>
          <w:iCs/>
          <w:sz w:val="22"/>
          <w:szCs w:val="22"/>
          <w:lang w:val="el-GR"/>
        </w:rPr>
        <w:t>Τμηματική φασματική μίξη.</w:t>
      </w:r>
    </w:p>
    <w:p w14:paraId="2EDEC236" w14:textId="77777777" w:rsidR="00C57EF1" w:rsidRPr="00C57EF1" w:rsidRDefault="00C57EF1" w:rsidP="00587A39">
      <w:pPr>
        <w:rPr>
          <w:i/>
          <w:iCs/>
          <w:sz w:val="22"/>
          <w:szCs w:val="22"/>
          <w:lang w:val="el-GR"/>
        </w:rPr>
      </w:pPr>
    </w:p>
    <w:p w14:paraId="7E109EBE" w14:textId="44EA07A5" w:rsidR="00844BDE" w:rsidRPr="00C63D97" w:rsidRDefault="00C63D97" w:rsidP="00C63D97">
      <w:pPr>
        <w:jc w:val="both"/>
        <w:rPr>
          <w:sz w:val="22"/>
          <w:szCs w:val="22"/>
          <w:lang w:val="el-GR"/>
        </w:rPr>
      </w:pPr>
      <w:r w:rsidRPr="00C63D97">
        <w:rPr>
          <w:sz w:val="22"/>
          <w:szCs w:val="22"/>
          <w:lang w:val="el-GR"/>
        </w:rPr>
        <w:t>Μια</w:t>
      </w:r>
      <w:r>
        <w:rPr>
          <w:sz w:val="22"/>
          <w:szCs w:val="22"/>
          <w:lang w:val="el-GR"/>
        </w:rPr>
        <w:t xml:space="preserve"> παραπλήσια τακτική είναι η μίξη ενός ήχου με τμήμα ή τμήματα του </w:t>
      </w:r>
      <w:r w:rsidR="00E357C9">
        <w:rPr>
          <w:sz w:val="22"/>
          <w:szCs w:val="22"/>
          <w:lang w:val="el-GR"/>
        </w:rPr>
        <w:t>φάσματός</w:t>
      </w:r>
      <w:r>
        <w:rPr>
          <w:sz w:val="22"/>
          <w:szCs w:val="22"/>
          <w:lang w:val="el-GR"/>
        </w:rPr>
        <w:t xml:space="preserve"> του. Με αυτόν τον τρόπο, δίνουμε έμφαση σε κάποιες περιοχές του φάσματος δημιουργώντας </w:t>
      </w:r>
      <w:proofErr w:type="spellStart"/>
      <w:r>
        <w:rPr>
          <w:sz w:val="22"/>
          <w:szCs w:val="22"/>
          <w:lang w:val="el-GR"/>
        </w:rPr>
        <w:t>ηχοχρωματικές</w:t>
      </w:r>
      <w:proofErr w:type="spellEnd"/>
      <w:r>
        <w:rPr>
          <w:sz w:val="22"/>
          <w:szCs w:val="22"/>
          <w:lang w:val="el-GR"/>
        </w:rPr>
        <w:t xml:space="preserve"> παραλλαγές.</w:t>
      </w:r>
      <w:r w:rsidR="00BD167C">
        <w:rPr>
          <w:sz w:val="22"/>
          <w:szCs w:val="22"/>
          <w:lang w:val="el-GR"/>
        </w:rPr>
        <w:t xml:space="preserve"> </w:t>
      </w:r>
      <w:r w:rsidR="003F5096">
        <w:rPr>
          <w:sz w:val="22"/>
          <w:szCs w:val="22"/>
          <w:lang w:val="el-GR"/>
        </w:rPr>
        <w:t xml:space="preserve">Από την νότα βιολιού του </w:t>
      </w:r>
      <w:r w:rsidR="003F5096" w:rsidRPr="0030212B">
        <w:rPr>
          <w:sz w:val="22"/>
          <w:szCs w:val="22"/>
          <w:lang w:val="el-GR"/>
        </w:rPr>
        <w:t xml:space="preserve">Ηχητικού Παραδείγματος </w:t>
      </w:r>
      <w:r w:rsidR="000E1292" w:rsidRPr="0030212B">
        <w:rPr>
          <w:sz w:val="22"/>
          <w:szCs w:val="22"/>
          <w:lang w:val="el-GR"/>
        </w:rPr>
        <w:t>4.25</w:t>
      </w:r>
      <w:r w:rsidR="003F5096" w:rsidRPr="0030212B">
        <w:rPr>
          <w:sz w:val="22"/>
          <w:szCs w:val="22"/>
          <w:lang w:val="el-GR"/>
        </w:rPr>
        <w:t xml:space="preserve"> </w:t>
      </w:r>
      <w:r w:rsidR="003F5096">
        <w:rPr>
          <w:sz w:val="22"/>
          <w:szCs w:val="22"/>
          <w:lang w:val="el-GR"/>
        </w:rPr>
        <w:t xml:space="preserve">έχω αποσπάσει την θεμέλιο και την πρώτη αρμονική. Στη συνέχεια, </w:t>
      </w:r>
      <w:proofErr w:type="spellStart"/>
      <w:r w:rsidR="003F5096">
        <w:rPr>
          <w:sz w:val="22"/>
          <w:szCs w:val="22"/>
          <w:lang w:val="el-GR"/>
        </w:rPr>
        <w:t>μίξαρα</w:t>
      </w:r>
      <w:proofErr w:type="spellEnd"/>
      <w:r w:rsidR="003F5096">
        <w:rPr>
          <w:sz w:val="22"/>
          <w:szCs w:val="22"/>
          <w:lang w:val="el-GR"/>
        </w:rPr>
        <w:t xml:space="preserve"> αυτές τις δύο </w:t>
      </w:r>
      <w:r w:rsidR="00576AE3">
        <w:rPr>
          <w:sz w:val="22"/>
          <w:szCs w:val="22"/>
          <w:lang w:val="el-GR"/>
        </w:rPr>
        <w:t>αρμονικές συνιστώσες</w:t>
      </w:r>
      <w:r w:rsidR="003F5096">
        <w:rPr>
          <w:sz w:val="22"/>
          <w:szCs w:val="22"/>
          <w:lang w:val="el-GR"/>
        </w:rPr>
        <w:t xml:space="preserve"> με την νότα βιολιού </w:t>
      </w:r>
      <w:r w:rsidR="003F5096">
        <w:rPr>
          <w:sz w:val="22"/>
          <w:szCs w:val="22"/>
          <w:lang w:val="el-GR"/>
        </w:rPr>
        <w:lastRenderedPageBreak/>
        <w:t>(</w:t>
      </w:r>
      <w:r w:rsidR="003F5096" w:rsidRPr="0049732A">
        <w:rPr>
          <w:sz w:val="22"/>
          <w:szCs w:val="22"/>
        </w:rPr>
        <w:t xml:space="preserve">Ηχητικό </w:t>
      </w:r>
      <w:r w:rsidR="003F5096" w:rsidRPr="0030212B">
        <w:rPr>
          <w:sz w:val="22"/>
          <w:szCs w:val="22"/>
        </w:rPr>
        <w:t xml:space="preserve">Παράδειγμα </w:t>
      </w:r>
      <w:r w:rsidR="0030212B" w:rsidRPr="0030212B">
        <w:rPr>
          <w:sz w:val="22"/>
          <w:szCs w:val="22"/>
          <w:lang w:val="el-GR"/>
        </w:rPr>
        <w:t>6.11</w:t>
      </w:r>
      <w:r w:rsidR="003F5096" w:rsidRPr="0030212B">
        <w:rPr>
          <w:sz w:val="22"/>
          <w:szCs w:val="22"/>
          <w:lang w:val="el-GR"/>
        </w:rPr>
        <w:t xml:space="preserve">). Με αυτή </w:t>
      </w:r>
      <w:r w:rsidR="003F5096">
        <w:rPr>
          <w:sz w:val="22"/>
          <w:szCs w:val="22"/>
          <w:lang w:val="el-GR"/>
        </w:rPr>
        <w:t xml:space="preserve">την </w:t>
      </w:r>
      <w:r w:rsidR="003F5096">
        <w:rPr>
          <w:i/>
          <w:iCs/>
          <w:sz w:val="22"/>
          <w:szCs w:val="22"/>
          <w:lang w:val="el-GR"/>
        </w:rPr>
        <w:t xml:space="preserve">τμηματική φασματική μίξη </w:t>
      </w:r>
      <w:r w:rsidR="003F5096">
        <w:rPr>
          <w:sz w:val="22"/>
          <w:szCs w:val="22"/>
          <w:lang w:val="el-GR"/>
        </w:rPr>
        <w:t xml:space="preserve">εντείνω </w:t>
      </w:r>
      <w:r w:rsidR="00576AE3">
        <w:rPr>
          <w:sz w:val="22"/>
          <w:szCs w:val="22"/>
          <w:lang w:val="el-GR"/>
        </w:rPr>
        <w:t>μια συγκεκριμένη</w:t>
      </w:r>
      <w:r w:rsidR="003F5096">
        <w:rPr>
          <w:sz w:val="22"/>
          <w:szCs w:val="22"/>
          <w:lang w:val="el-GR"/>
        </w:rPr>
        <w:t xml:space="preserve"> φασματική </w:t>
      </w:r>
      <w:r w:rsidR="00576AE3">
        <w:rPr>
          <w:sz w:val="22"/>
          <w:szCs w:val="22"/>
          <w:lang w:val="el-GR"/>
        </w:rPr>
        <w:t>ζώνη</w:t>
      </w:r>
      <w:r w:rsidR="003F5096">
        <w:rPr>
          <w:sz w:val="22"/>
          <w:szCs w:val="22"/>
          <w:lang w:val="el-GR"/>
        </w:rPr>
        <w:t xml:space="preserve"> της νότας</w:t>
      </w:r>
      <w:r w:rsidR="000E1292">
        <w:rPr>
          <w:sz w:val="22"/>
          <w:szCs w:val="22"/>
          <w:lang w:val="el-GR"/>
        </w:rPr>
        <w:t xml:space="preserve">, δημιουργώντας ένα είδος </w:t>
      </w:r>
      <w:r w:rsidR="000E1292" w:rsidRPr="00B24CF1">
        <w:rPr>
          <w:sz w:val="22"/>
          <w:szCs w:val="22"/>
          <w:lang w:val="en-US"/>
        </w:rPr>
        <w:t>chorus</w:t>
      </w:r>
      <w:r w:rsidR="000E1292" w:rsidRPr="000E1292">
        <w:rPr>
          <w:sz w:val="22"/>
          <w:szCs w:val="22"/>
          <w:lang w:val="el-GR"/>
        </w:rPr>
        <w:t xml:space="preserve"> </w:t>
      </w:r>
      <w:r w:rsidR="000E1292" w:rsidRPr="00B24CF1">
        <w:rPr>
          <w:sz w:val="22"/>
          <w:szCs w:val="22"/>
          <w:lang w:val="en-US"/>
        </w:rPr>
        <w:t>effect</w:t>
      </w:r>
      <w:r w:rsidR="00576AE3">
        <w:rPr>
          <w:sz w:val="22"/>
          <w:szCs w:val="22"/>
          <w:lang w:val="el-GR"/>
        </w:rPr>
        <w:t xml:space="preserve"> στην χαμηλή περιοχή της</w:t>
      </w:r>
      <w:r w:rsidR="003F5096">
        <w:rPr>
          <w:sz w:val="22"/>
          <w:szCs w:val="22"/>
          <w:lang w:val="el-GR"/>
        </w:rPr>
        <w:t>.</w:t>
      </w:r>
      <w:r>
        <w:rPr>
          <w:sz w:val="22"/>
          <w:szCs w:val="22"/>
          <w:lang w:val="el-GR"/>
        </w:rPr>
        <w:t xml:space="preserve"> </w:t>
      </w:r>
    </w:p>
    <w:p w14:paraId="13DD1342" w14:textId="71792E00" w:rsidR="00B41BCD" w:rsidRDefault="00B41BCD" w:rsidP="00587A39">
      <w:pPr>
        <w:rPr>
          <w:sz w:val="22"/>
          <w:szCs w:val="22"/>
        </w:rPr>
      </w:pPr>
    </w:p>
    <w:tbl>
      <w:tblPr>
        <w:tblStyle w:val="TableGridLight"/>
        <w:tblW w:w="5000" w:type="pct"/>
        <w:tblLook w:val="0000" w:firstRow="0" w:lastRow="0" w:firstColumn="0" w:lastColumn="0" w:noHBand="0" w:noVBand="0"/>
      </w:tblPr>
      <w:tblGrid>
        <w:gridCol w:w="1513"/>
        <w:gridCol w:w="7493"/>
      </w:tblGrid>
      <w:tr w:rsidR="003F5096" w:rsidRPr="00870F78" w14:paraId="612BB466" w14:textId="77777777" w:rsidTr="00167EF5">
        <w:tc>
          <w:tcPr>
            <w:tcW w:w="505" w:type="pct"/>
          </w:tcPr>
          <w:p w14:paraId="77E69D16" w14:textId="77777777" w:rsidR="003F5096" w:rsidRPr="0009449D" w:rsidRDefault="003F5096" w:rsidP="00167EF5">
            <w:pPr>
              <w:pStyle w:val="0TABLESOUNDEXAMPLE"/>
              <w:numPr>
                <w:ilvl w:val="0"/>
                <w:numId w:val="0"/>
              </w:numPr>
            </w:pPr>
            <w:r>
              <w:drawing>
                <wp:inline distT="0" distB="0" distL="0" distR="0" wp14:anchorId="64B49B33" wp14:editId="7FB2CDD0">
                  <wp:extent cx="241300" cy="266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5254096" w14:textId="0A284EB7" w:rsidR="003F5096" w:rsidRPr="0030212B" w:rsidRDefault="003F5096" w:rsidP="00167EF5">
            <w:pPr>
              <w:pStyle w:val="610"/>
              <w:rPr>
                <w:sz w:val="22"/>
                <w:szCs w:val="22"/>
              </w:rPr>
            </w:pPr>
            <w:r w:rsidRPr="0049732A">
              <w:rPr>
                <w:sz w:val="22"/>
                <w:szCs w:val="22"/>
              </w:rPr>
              <w:t>Ηχητικό</w:t>
            </w:r>
            <w:r w:rsidRPr="0030212B">
              <w:rPr>
                <w:sz w:val="22"/>
                <w:szCs w:val="22"/>
              </w:rPr>
              <w:t xml:space="preserve"> Παράδειγμα </w:t>
            </w:r>
            <w:r w:rsidR="0030212B" w:rsidRPr="0030212B">
              <w:rPr>
                <w:sz w:val="22"/>
                <w:szCs w:val="22"/>
              </w:rPr>
              <w:t>6.11. Τμηματική φασματική μίξη</w:t>
            </w:r>
            <w:r w:rsidRPr="0030212B">
              <w:rPr>
                <w:sz w:val="22"/>
                <w:szCs w:val="22"/>
              </w:rPr>
              <w:t xml:space="preserve">. </w:t>
            </w:r>
          </w:p>
        </w:tc>
      </w:tr>
    </w:tbl>
    <w:p w14:paraId="63CEC81B" w14:textId="77777777" w:rsidR="000E1292" w:rsidRPr="0030212B" w:rsidRDefault="000E1292" w:rsidP="00B41BCD">
      <w:pPr>
        <w:rPr>
          <w:sz w:val="22"/>
          <w:szCs w:val="22"/>
          <w:lang w:val="el-GR"/>
        </w:rPr>
      </w:pPr>
    </w:p>
    <w:p w14:paraId="09FA0336" w14:textId="24CBB179" w:rsidR="00C57EF1" w:rsidRPr="00C57EF1" w:rsidRDefault="00C57EF1" w:rsidP="00D77FFC">
      <w:pPr>
        <w:jc w:val="both"/>
        <w:rPr>
          <w:i/>
          <w:iCs/>
          <w:sz w:val="22"/>
          <w:szCs w:val="22"/>
          <w:lang w:val="el-GR"/>
        </w:rPr>
      </w:pPr>
      <w:r w:rsidRPr="00C57EF1">
        <w:rPr>
          <w:i/>
          <w:iCs/>
          <w:sz w:val="22"/>
          <w:szCs w:val="22"/>
          <w:lang w:val="el-GR"/>
        </w:rPr>
        <w:t>Διαχωρισμός και ανασύνθεση του φάσματος.</w:t>
      </w:r>
    </w:p>
    <w:p w14:paraId="2DB0EAFD" w14:textId="77777777" w:rsidR="00C57EF1" w:rsidRDefault="00C57EF1" w:rsidP="00D77FFC">
      <w:pPr>
        <w:jc w:val="both"/>
        <w:rPr>
          <w:sz w:val="22"/>
          <w:szCs w:val="22"/>
          <w:lang w:val="el-GR"/>
        </w:rPr>
      </w:pPr>
    </w:p>
    <w:p w14:paraId="4B57A2CB" w14:textId="0330D8A3" w:rsidR="00B41BCD" w:rsidRPr="00DD7BC4" w:rsidRDefault="00DD7BC4" w:rsidP="00D77FFC">
      <w:pPr>
        <w:jc w:val="both"/>
        <w:rPr>
          <w:sz w:val="22"/>
          <w:szCs w:val="22"/>
          <w:lang w:val="el-GR"/>
        </w:rPr>
      </w:pPr>
      <w:r>
        <w:rPr>
          <w:sz w:val="22"/>
          <w:szCs w:val="22"/>
          <w:lang w:val="el-GR"/>
        </w:rPr>
        <w:t>Η πυκνή κατάληψη του φασματικού χώρου δημιουργεί φαινόμενα επικάλυψης</w:t>
      </w:r>
      <w:r w:rsidR="00167EF5" w:rsidRPr="00167EF5">
        <w:rPr>
          <w:sz w:val="22"/>
          <w:szCs w:val="22"/>
          <w:lang w:val="el-GR"/>
        </w:rPr>
        <w:t xml:space="preserve"> </w:t>
      </w:r>
      <w:r w:rsidR="00167EF5">
        <w:rPr>
          <w:sz w:val="22"/>
          <w:szCs w:val="22"/>
          <w:lang w:val="el-GR"/>
        </w:rPr>
        <w:t>και αδιαφάνειας</w:t>
      </w:r>
      <w:r>
        <w:rPr>
          <w:sz w:val="22"/>
          <w:szCs w:val="22"/>
          <w:lang w:val="el-GR"/>
        </w:rPr>
        <w:t xml:space="preserve">. Επιπλέον, όσο πιο πυκνό είναι ένα φάσμα, τόσο πιο δύσκολα </w:t>
      </w:r>
      <w:r w:rsidR="00D77FFC">
        <w:rPr>
          <w:sz w:val="22"/>
          <w:szCs w:val="22"/>
          <w:lang w:val="el-GR"/>
        </w:rPr>
        <w:t xml:space="preserve">αποδίδονται όλες τις λεπτομέρειές του από τα ηχεία. Ενίοτε, είναι χρήσιμο να διαχωρίζουμε </w:t>
      </w:r>
      <w:r w:rsidR="00081A1C">
        <w:rPr>
          <w:sz w:val="22"/>
          <w:szCs w:val="22"/>
          <w:lang w:val="el-GR"/>
        </w:rPr>
        <w:t xml:space="preserve">σε </w:t>
      </w:r>
      <w:proofErr w:type="spellStart"/>
      <w:r w:rsidR="00081A1C">
        <w:rPr>
          <w:sz w:val="22"/>
          <w:szCs w:val="22"/>
          <w:lang w:val="el-GR"/>
        </w:rPr>
        <w:t>συχνοτικές</w:t>
      </w:r>
      <w:proofErr w:type="spellEnd"/>
      <w:r w:rsidR="00081A1C">
        <w:rPr>
          <w:sz w:val="22"/>
          <w:szCs w:val="22"/>
          <w:lang w:val="el-GR"/>
        </w:rPr>
        <w:t xml:space="preserve"> ζώνες, </w:t>
      </w:r>
      <w:r w:rsidR="00D77FFC">
        <w:rPr>
          <w:sz w:val="22"/>
          <w:szCs w:val="22"/>
          <w:lang w:val="el-GR"/>
        </w:rPr>
        <w:t>ένα πλούσιο σε συνιστώσες φάσμα</w:t>
      </w:r>
      <w:r w:rsidR="00081A1C">
        <w:rPr>
          <w:sz w:val="22"/>
          <w:szCs w:val="22"/>
          <w:lang w:val="el-GR"/>
        </w:rPr>
        <w:t xml:space="preserve"> </w:t>
      </w:r>
      <w:r w:rsidR="00D77FFC">
        <w:rPr>
          <w:sz w:val="22"/>
          <w:szCs w:val="22"/>
          <w:lang w:val="el-GR"/>
        </w:rPr>
        <w:t xml:space="preserve">και να το ανασυνθέσουμε </w:t>
      </w:r>
      <w:proofErr w:type="spellStart"/>
      <w:r w:rsidR="00D77FFC">
        <w:rPr>
          <w:sz w:val="22"/>
          <w:szCs w:val="22"/>
          <w:lang w:val="el-GR"/>
        </w:rPr>
        <w:t>μιξάροντας</w:t>
      </w:r>
      <w:proofErr w:type="spellEnd"/>
      <w:r w:rsidR="00D77FFC">
        <w:rPr>
          <w:sz w:val="22"/>
          <w:szCs w:val="22"/>
          <w:lang w:val="el-GR"/>
        </w:rPr>
        <w:t xml:space="preserve"> αυτές τις ζώνες</w:t>
      </w:r>
      <w:r w:rsidR="00081A1C" w:rsidRPr="00081A1C">
        <w:rPr>
          <w:sz w:val="22"/>
          <w:szCs w:val="22"/>
          <w:lang w:val="el-GR"/>
        </w:rPr>
        <w:t>.</w:t>
      </w:r>
      <w:r w:rsidR="00D77FFC">
        <w:rPr>
          <w:sz w:val="22"/>
          <w:szCs w:val="22"/>
          <w:lang w:val="el-GR"/>
        </w:rPr>
        <w:t xml:space="preserve"> </w:t>
      </w:r>
      <w:r w:rsidR="00B630D8">
        <w:rPr>
          <w:sz w:val="22"/>
          <w:szCs w:val="22"/>
          <w:lang w:val="el-GR"/>
        </w:rPr>
        <w:t xml:space="preserve">Πρόκειται για μια πρακτική που εφαρμόζουμε </w:t>
      </w:r>
      <w:r w:rsidR="00167EF5">
        <w:rPr>
          <w:sz w:val="22"/>
          <w:szCs w:val="22"/>
          <w:lang w:val="el-GR"/>
        </w:rPr>
        <w:t>κυρίως</w:t>
      </w:r>
      <w:r w:rsidR="00B630D8">
        <w:rPr>
          <w:sz w:val="22"/>
          <w:szCs w:val="22"/>
          <w:lang w:val="el-GR"/>
        </w:rPr>
        <w:t xml:space="preserve"> σε </w:t>
      </w:r>
      <w:proofErr w:type="spellStart"/>
      <w:r w:rsidR="00B630D8">
        <w:rPr>
          <w:sz w:val="22"/>
          <w:szCs w:val="22"/>
          <w:lang w:val="el-GR"/>
        </w:rPr>
        <w:t>πο</w:t>
      </w:r>
      <w:r w:rsidR="00167EF5">
        <w:rPr>
          <w:sz w:val="22"/>
          <w:szCs w:val="22"/>
          <w:lang w:val="el-GR"/>
        </w:rPr>
        <w:t>λ</w:t>
      </w:r>
      <w:r w:rsidR="00B630D8">
        <w:rPr>
          <w:sz w:val="22"/>
          <w:szCs w:val="22"/>
          <w:lang w:val="el-GR"/>
        </w:rPr>
        <w:t>υκαναλικές</w:t>
      </w:r>
      <w:proofErr w:type="spellEnd"/>
      <w:r w:rsidR="00B630D8">
        <w:rPr>
          <w:sz w:val="22"/>
          <w:szCs w:val="22"/>
          <w:lang w:val="el-GR"/>
        </w:rPr>
        <w:t xml:space="preserve"> συνθέσεις, έτσι ώστε να στείλουμε τμήματα του συνολικού φάσματος σε διαφορετικά ηχεία. Τα ηχεία θα </w:t>
      </w:r>
      <w:proofErr w:type="spellStart"/>
      <w:r w:rsidR="00B630D8" w:rsidRPr="00B630D8">
        <w:rPr>
          <w:sz w:val="22"/>
          <w:szCs w:val="22"/>
          <w:highlight w:val="yellow"/>
          <w:lang w:val="el-GR"/>
        </w:rPr>
        <w:t>αναπαράξουν</w:t>
      </w:r>
      <w:proofErr w:type="spellEnd"/>
      <w:r w:rsidR="00B630D8">
        <w:rPr>
          <w:sz w:val="22"/>
          <w:szCs w:val="22"/>
          <w:lang w:val="el-GR"/>
        </w:rPr>
        <w:t xml:space="preserve"> το </w:t>
      </w:r>
      <w:r w:rsidR="00B630D8" w:rsidRPr="0030212B">
        <w:rPr>
          <w:sz w:val="22"/>
          <w:szCs w:val="22"/>
          <w:lang w:val="el-GR"/>
        </w:rPr>
        <w:t xml:space="preserve">σύνολο του φάσματος, αντί αυτό να αποδοθεί από κάθε ηχείο ξεχωριστά. </w:t>
      </w:r>
      <w:r w:rsidR="00081A1C" w:rsidRPr="0030212B">
        <w:rPr>
          <w:sz w:val="22"/>
          <w:szCs w:val="22"/>
          <w:lang w:val="el-GR"/>
        </w:rPr>
        <w:t xml:space="preserve">Στο επόμενο παράδειγμα, χρησιμοποιώ την συνθετική υφή του </w:t>
      </w:r>
      <w:r w:rsidR="00081A1C" w:rsidRPr="0030212B">
        <w:rPr>
          <w:sz w:val="22"/>
          <w:szCs w:val="22"/>
        </w:rPr>
        <w:t>Ηχητικ</w:t>
      </w:r>
      <w:proofErr w:type="spellStart"/>
      <w:r w:rsidR="00081A1C" w:rsidRPr="0030212B">
        <w:rPr>
          <w:sz w:val="22"/>
          <w:szCs w:val="22"/>
          <w:lang w:val="el-GR"/>
        </w:rPr>
        <w:t>ού</w:t>
      </w:r>
      <w:proofErr w:type="spellEnd"/>
      <w:r w:rsidR="00081A1C" w:rsidRPr="0030212B">
        <w:rPr>
          <w:sz w:val="22"/>
          <w:szCs w:val="22"/>
          <w:lang w:val="el-GR"/>
        </w:rPr>
        <w:t xml:space="preserve"> </w:t>
      </w:r>
      <w:r w:rsidR="00081A1C" w:rsidRPr="0030212B">
        <w:rPr>
          <w:sz w:val="22"/>
          <w:szCs w:val="22"/>
        </w:rPr>
        <w:t>Παρ</w:t>
      </w:r>
      <w:proofErr w:type="spellStart"/>
      <w:r w:rsidR="00081A1C" w:rsidRPr="0030212B">
        <w:rPr>
          <w:sz w:val="22"/>
          <w:szCs w:val="22"/>
          <w:lang w:val="el-GR"/>
        </w:rPr>
        <w:t>αδείγματος</w:t>
      </w:r>
      <w:proofErr w:type="spellEnd"/>
      <w:r w:rsidR="00081A1C" w:rsidRPr="0030212B">
        <w:rPr>
          <w:sz w:val="22"/>
          <w:szCs w:val="22"/>
        </w:rPr>
        <w:t xml:space="preserve"> </w:t>
      </w:r>
      <w:r w:rsidR="0030212B" w:rsidRPr="0030212B">
        <w:rPr>
          <w:sz w:val="22"/>
          <w:szCs w:val="22"/>
          <w:lang w:val="el-GR"/>
        </w:rPr>
        <w:t>6.5</w:t>
      </w:r>
      <w:r w:rsidR="00081A1C" w:rsidRPr="0030212B">
        <w:rPr>
          <w:sz w:val="22"/>
          <w:szCs w:val="22"/>
          <w:lang w:val="el-GR"/>
        </w:rPr>
        <w:t>. Έχω χωρίσει την υφή σε τέσσερις φασματικές ζώνες</w:t>
      </w:r>
      <w:r w:rsidR="00B630D8" w:rsidRPr="0030212B">
        <w:rPr>
          <w:sz w:val="22"/>
          <w:szCs w:val="22"/>
          <w:lang w:val="el-GR"/>
        </w:rPr>
        <w:t xml:space="preserve"> χρησιμοποιώντας αντίστοιχα φίλτρα</w:t>
      </w:r>
      <w:r w:rsidR="00081A1C" w:rsidRPr="0030212B">
        <w:rPr>
          <w:sz w:val="22"/>
          <w:szCs w:val="22"/>
          <w:lang w:val="el-GR"/>
        </w:rPr>
        <w:t>:</w:t>
      </w:r>
      <w:r w:rsidR="00B630D8" w:rsidRPr="0030212B">
        <w:rPr>
          <w:sz w:val="22"/>
          <w:szCs w:val="22"/>
          <w:lang w:val="el-GR"/>
        </w:rPr>
        <w:t xml:space="preserve"> 165-1.100 </w:t>
      </w:r>
      <w:r w:rsidR="00B630D8" w:rsidRPr="0030212B">
        <w:rPr>
          <w:sz w:val="22"/>
          <w:szCs w:val="22"/>
          <w:lang w:val="en-US"/>
        </w:rPr>
        <w:t>Hz</w:t>
      </w:r>
      <w:r w:rsidR="00B630D8" w:rsidRPr="0030212B">
        <w:rPr>
          <w:sz w:val="22"/>
          <w:szCs w:val="22"/>
          <w:lang w:val="el-GR"/>
        </w:rPr>
        <w:t xml:space="preserve">, 1.000-3.000 </w:t>
      </w:r>
      <w:r w:rsidR="00B630D8" w:rsidRPr="0030212B">
        <w:rPr>
          <w:sz w:val="22"/>
          <w:szCs w:val="22"/>
          <w:lang w:val="en-US"/>
        </w:rPr>
        <w:t>Hz</w:t>
      </w:r>
      <w:r w:rsidR="00B630D8" w:rsidRPr="0030212B">
        <w:rPr>
          <w:sz w:val="22"/>
          <w:szCs w:val="22"/>
          <w:lang w:val="el-GR"/>
        </w:rPr>
        <w:t xml:space="preserve">, 2.850-8.000 </w:t>
      </w:r>
      <w:r w:rsidR="00B630D8" w:rsidRPr="0030212B">
        <w:rPr>
          <w:sz w:val="22"/>
          <w:szCs w:val="22"/>
          <w:lang w:val="en-US"/>
        </w:rPr>
        <w:t>Hz</w:t>
      </w:r>
      <w:r w:rsidR="00B630D8" w:rsidRPr="0030212B">
        <w:rPr>
          <w:sz w:val="22"/>
          <w:szCs w:val="22"/>
          <w:lang w:val="el-GR"/>
        </w:rPr>
        <w:t xml:space="preserve"> και 7.800-13.000 </w:t>
      </w:r>
      <w:r w:rsidR="00B630D8" w:rsidRPr="0030212B">
        <w:rPr>
          <w:sz w:val="22"/>
          <w:szCs w:val="22"/>
          <w:lang w:val="en-US"/>
        </w:rPr>
        <w:t>Hz</w:t>
      </w:r>
      <w:r w:rsidR="00691961" w:rsidRPr="0030212B">
        <w:rPr>
          <w:sz w:val="22"/>
          <w:szCs w:val="22"/>
          <w:lang w:val="el-GR"/>
        </w:rPr>
        <w:t xml:space="preserve"> (Εικόνα </w:t>
      </w:r>
      <w:r w:rsidR="0030212B" w:rsidRPr="0030212B">
        <w:rPr>
          <w:sz w:val="22"/>
          <w:szCs w:val="22"/>
          <w:lang w:val="el-GR"/>
        </w:rPr>
        <w:t>6.12</w:t>
      </w:r>
      <w:r w:rsidR="00691961" w:rsidRPr="0030212B">
        <w:rPr>
          <w:sz w:val="22"/>
          <w:szCs w:val="22"/>
          <w:lang w:val="el-GR"/>
        </w:rPr>
        <w:t>)</w:t>
      </w:r>
      <w:r w:rsidR="00B630D8" w:rsidRPr="0030212B">
        <w:rPr>
          <w:sz w:val="22"/>
          <w:szCs w:val="22"/>
          <w:lang w:val="el-GR"/>
        </w:rPr>
        <w:t xml:space="preserve">. Στην συνέχεια, </w:t>
      </w:r>
      <w:proofErr w:type="spellStart"/>
      <w:r w:rsidR="00B630D8" w:rsidRPr="0030212B">
        <w:rPr>
          <w:sz w:val="22"/>
          <w:szCs w:val="22"/>
          <w:lang w:val="el-GR"/>
        </w:rPr>
        <w:t>μίξαρα</w:t>
      </w:r>
      <w:proofErr w:type="spellEnd"/>
      <w:r w:rsidR="00B630D8" w:rsidRPr="0030212B">
        <w:rPr>
          <w:sz w:val="22"/>
          <w:szCs w:val="22"/>
          <w:lang w:val="el-GR"/>
        </w:rPr>
        <w:t xml:space="preserve"> αυτές τις ζώνες σε τέσσερα διαφορετικά </w:t>
      </w:r>
      <w:r w:rsidR="00B630D8" w:rsidRPr="0030212B">
        <w:rPr>
          <w:sz w:val="22"/>
          <w:szCs w:val="22"/>
          <w:lang w:val="en-US"/>
        </w:rPr>
        <w:t>tracks</w:t>
      </w:r>
      <w:r w:rsidR="00B630D8" w:rsidRPr="0030212B">
        <w:rPr>
          <w:sz w:val="22"/>
          <w:szCs w:val="22"/>
          <w:lang w:val="el-GR"/>
        </w:rPr>
        <w:t xml:space="preserve"> (Ηχητικό Παράδειγμα </w:t>
      </w:r>
      <w:r w:rsidR="0030212B" w:rsidRPr="0030212B">
        <w:rPr>
          <w:sz w:val="22"/>
          <w:szCs w:val="22"/>
          <w:lang w:val="el-GR"/>
        </w:rPr>
        <w:t>6.12</w:t>
      </w:r>
      <w:r w:rsidR="00B630D8" w:rsidRPr="0030212B">
        <w:rPr>
          <w:sz w:val="22"/>
          <w:szCs w:val="22"/>
          <w:lang w:val="el-GR"/>
        </w:rPr>
        <w:t xml:space="preserve">). Σε κάθε φασματική ζώνη εφάρμοσα </w:t>
      </w:r>
      <w:r w:rsidR="00CB4BAD" w:rsidRPr="0030212B">
        <w:rPr>
          <w:sz w:val="22"/>
          <w:szCs w:val="22"/>
          <w:lang w:val="el-GR"/>
        </w:rPr>
        <w:t xml:space="preserve">διαφορετικούς αυτοματισμούς έντασης και πανοραμικού, ώστε </w:t>
      </w:r>
      <w:r w:rsidR="00CB4BAD">
        <w:rPr>
          <w:sz w:val="22"/>
          <w:szCs w:val="22"/>
          <w:lang w:val="el-GR"/>
        </w:rPr>
        <w:t xml:space="preserve">να ενισχύσω ή να αποδυναμώσω κάποιες φασματικές περιοχές και να τις τοποθετήσω ή να τις κινήσω μέσα στο στερεοφωνικό πεδίο. Συγκεκριμένα, ενίσχυσα και έθεσα σε κίνηση </w:t>
      </w:r>
      <w:r w:rsidR="00CB4BAD">
        <w:rPr>
          <w:sz w:val="22"/>
          <w:szCs w:val="22"/>
          <w:lang w:val="en-US"/>
        </w:rPr>
        <w:t>L</w:t>
      </w:r>
      <w:r w:rsidR="00CB4BAD" w:rsidRPr="00CB4BAD">
        <w:rPr>
          <w:sz w:val="22"/>
          <w:szCs w:val="22"/>
          <w:lang w:val="el-GR"/>
        </w:rPr>
        <w:t>-</w:t>
      </w:r>
      <w:r w:rsidR="00CB4BAD">
        <w:rPr>
          <w:sz w:val="22"/>
          <w:szCs w:val="22"/>
          <w:lang w:val="en-US"/>
        </w:rPr>
        <w:t>R</w:t>
      </w:r>
      <w:r w:rsidR="00CB4BAD">
        <w:rPr>
          <w:sz w:val="22"/>
          <w:szCs w:val="22"/>
          <w:lang w:val="el-GR"/>
        </w:rPr>
        <w:t xml:space="preserve">, κυρίως την ψηλή και την χαμηλή φασματική </w:t>
      </w:r>
      <w:r w:rsidR="004C685E">
        <w:rPr>
          <w:sz w:val="22"/>
          <w:szCs w:val="22"/>
          <w:lang w:val="el-GR"/>
        </w:rPr>
        <w:t>περιοχή</w:t>
      </w:r>
      <w:r w:rsidR="00CB4BAD">
        <w:rPr>
          <w:sz w:val="22"/>
          <w:szCs w:val="22"/>
          <w:lang w:val="el-GR"/>
        </w:rPr>
        <w:t xml:space="preserve">. </w:t>
      </w:r>
      <w:r w:rsidR="00081A1C">
        <w:rPr>
          <w:sz w:val="22"/>
          <w:szCs w:val="22"/>
          <w:lang w:val="el-GR"/>
        </w:rPr>
        <w:t xml:space="preserve">     </w:t>
      </w:r>
      <w:r>
        <w:rPr>
          <w:sz w:val="22"/>
          <w:szCs w:val="22"/>
          <w:lang w:val="el-GR"/>
        </w:rPr>
        <w:t xml:space="preserve">  </w:t>
      </w:r>
    </w:p>
    <w:p w14:paraId="5E9AEBDA" w14:textId="77777777" w:rsidR="00167EF5" w:rsidRDefault="00167EF5" w:rsidP="00587A39">
      <w:pPr>
        <w:rPr>
          <w:sz w:val="22"/>
          <w:szCs w:val="22"/>
          <w:lang w:val="el-GR"/>
        </w:rPr>
      </w:pPr>
    </w:p>
    <w:tbl>
      <w:tblPr>
        <w:tblStyle w:val="TableGridLight"/>
        <w:tblW w:w="5000" w:type="pct"/>
        <w:tblLook w:val="0000" w:firstRow="0" w:lastRow="0" w:firstColumn="0" w:lastColumn="0" w:noHBand="0" w:noVBand="0"/>
      </w:tblPr>
      <w:tblGrid>
        <w:gridCol w:w="1513"/>
        <w:gridCol w:w="7493"/>
      </w:tblGrid>
      <w:tr w:rsidR="00CB4BAD" w:rsidRPr="00870F78" w14:paraId="0B5B4984" w14:textId="77777777" w:rsidTr="00167EF5">
        <w:tc>
          <w:tcPr>
            <w:tcW w:w="505" w:type="pct"/>
          </w:tcPr>
          <w:p w14:paraId="371499CD" w14:textId="77777777" w:rsidR="00CB4BAD" w:rsidRPr="0009449D" w:rsidRDefault="00CB4BAD" w:rsidP="00167EF5">
            <w:pPr>
              <w:pStyle w:val="0TABLESOUNDEXAMPLE"/>
              <w:numPr>
                <w:ilvl w:val="0"/>
                <w:numId w:val="0"/>
              </w:numPr>
            </w:pPr>
            <w:r>
              <w:drawing>
                <wp:inline distT="0" distB="0" distL="0" distR="0" wp14:anchorId="48200406" wp14:editId="0F47476E">
                  <wp:extent cx="241300" cy="266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C5D1E2C" w14:textId="1D42C2E9" w:rsidR="00CB4BAD" w:rsidRPr="004C685E" w:rsidRDefault="00CB4BAD" w:rsidP="00167EF5">
            <w:pPr>
              <w:pStyle w:val="610"/>
              <w:rPr>
                <w:sz w:val="22"/>
                <w:szCs w:val="22"/>
              </w:rPr>
            </w:pPr>
            <w:r w:rsidRPr="004C685E">
              <w:rPr>
                <w:sz w:val="22"/>
                <w:szCs w:val="22"/>
              </w:rPr>
              <w:t xml:space="preserve">Ηχητικό Παράδειγμα </w:t>
            </w:r>
            <w:r w:rsidR="004C685E" w:rsidRPr="004C685E">
              <w:rPr>
                <w:sz w:val="22"/>
                <w:szCs w:val="22"/>
              </w:rPr>
              <w:t>6.12</w:t>
            </w:r>
            <w:r w:rsidRPr="004C685E">
              <w:rPr>
                <w:sz w:val="22"/>
                <w:szCs w:val="22"/>
              </w:rPr>
              <w:t xml:space="preserve">. </w:t>
            </w:r>
            <w:r w:rsidR="004C685E" w:rsidRPr="004C685E">
              <w:rPr>
                <w:sz w:val="22"/>
                <w:szCs w:val="22"/>
              </w:rPr>
              <w:t>Διαχωρισμός και ανασύνθεση του φάσματος.</w:t>
            </w:r>
          </w:p>
        </w:tc>
      </w:tr>
    </w:tbl>
    <w:p w14:paraId="3436D84C" w14:textId="43674768" w:rsidR="00CB4BAD" w:rsidRDefault="00CB4BAD" w:rsidP="00587A39">
      <w:pPr>
        <w:rPr>
          <w:sz w:val="22"/>
          <w:szCs w:val="22"/>
        </w:rPr>
      </w:pPr>
    </w:p>
    <w:p w14:paraId="6C2B2F4E" w14:textId="1CEAA8D6" w:rsidR="00691961" w:rsidRDefault="00691961" w:rsidP="00691961">
      <w:pPr>
        <w:jc w:val="center"/>
        <w:rPr>
          <w:sz w:val="22"/>
          <w:szCs w:val="22"/>
        </w:rPr>
      </w:pPr>
      <w:r>
        <w:rPr>
          <w:noProof/>
          <w:sz w:val="22"/>
          <w:szCs w:val="22"/>
        </w:rPr>
        <w:drawing>
          <wp:inline distT="0" distB="0" distL="0" distR="0" wp14:anchorId="715BDE39" wp14:editId="4B176253">
            <wp:extent cx="5731510" cy="12807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extLst>
                        <a:ext uri="{28A0092B-C50C-407E-A947-70E740481C1C}">
                          <a14:useLocalDpi xmlns:a14="http://schemas.microsoft.com/office/drawing/2010/main" val="0"/>
                        </a:ext>
                      </a:extLst>
                    </a:blip>
                    <a:stretch>
                      <a:fillRect/>
                    </a:stretch>
                  </pic:blipFill>
                  <pic:spPr>
                    <a:xfrm>
                      <a:off x="0" y="0"/>
                      <a:ext cx="5731510" cy="1280795"/>
                    </a:xfrm>
                    <a:prstGeom prst="rect">
                      <a:avLst/>
                    </a:prstGeom>
                  </pic:spPr>
                </pic:pic>
              </a:graphicData>
            </a:graphic>
          </wp:inline>
        </w:drawing>
      </w:r>
    </w:p>
    <w:p w14:paraId="7A25814C" w14:textId="77777777" w:rsidR="00691961" w:rsidRDefault="00691961" w:rsidP="00587A39">
      <w:pPr>
        <w:rPr>
          <w:sz w:val="22"/>
          <w:szCs w:val="22"/>
        </w:rPr>
      </w:pPr>
    </w:p>
    <w:p w14:paraId="31D197A5" w14:textId="56FF88E7" w:rsidR="00691961" w:rsidRPr="004C685E" w:rsidRDefault="00691961" w:rsidP="00691961">
      <w:pPr>
        <w:jc w:val="center"/>
        <w:rPr>
          <w:i/>
          <w:iCs/>
          <w:sz w:val="22"/>
          <w:szCs w:val="22"/>
        </w:rPr>
      </w:pPr>
      <w:r w:rsidRPr="004C685E">
        <w:rPr>
          <w:i/>
          <w:iCs/>
          <w:sz w:val="22"/>
          <w:szCs w:val="22"/>
          <w:lang w:val="el-GR"/>
        </w:rPr>
        <w:t xml:space="preserve">Εικόνα </w:t>
      </w:r>
      <w:r w:rsidR="0030212B" w:rsidRPr="004C685E">
        <w:rPr>
          <w:sz w:val="22"/>
          <w:szCs w:val="22"/>
          <w:lang w:val="el-GR"/>
        </w:rPr>
        <w:t>6.12</w:t>
      </w:r>
      <w:r w:rsidRPr="004C685E">
        <w:rPr>
          <w:i/>
          <w:iCs/>
          <w:sz w:val="22"/>
          <w:szCs w:val="22"/>
          <w:lang w:val="el-GR"/>
        </w:rPr>
        <w:t>. Διαχωρισμός φάσματος σε φασματικές ζώνες.</w:t>
      </w:r>
    </w:p>
    <w:p w14:paraId="0B9A23C4" w14:textId="77777777" w:rsidR="00691961" w:rsidRPr="00CB4BAD" w:rsidRDefault="00691961" w:rsidP="00691961">
      <w:pPr>
        <w:jc w:val="center"/>
        <w:rPr>
          <w:sz w:val="22"/>
          <w:szCs w:val="22"/>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006"/>
      </w:tblGrid>
      <w:tr w:rsidR="00167EF5" w:rsidRPr="0060587C" w14:paraId="1C3FEF57" w14:textId="77777777" w:rsidTr="00167EF5">
        <w:tc>
          <w:tcPr>
            <w:tcW w:w="9714" w:type="dxa"/>
          </w:tcPr>
          <w:p w14:paraId="6739A318" w14:textId="77777777" w:rsidR="00167EF5" w:rsidRPr="00167EF5" w:rsidRDefault="00167EF5" w:rsidP="00167EF5">
            <w:pPr>
              <w:rPr>
                <w:rFonts w:eastAsia="Calibri" w:cs="Times New Roman"/>
                <w:sz w:val="22"/>
                <w:szCs w:val="22"/>
                <w:lang w:val="el-GR"/>
              </w:rPr>
            </w:pPr>
            <w:r w:rsidRPr="00167EF5">
              <w:rPr>
                <w:rFonts w:eastAsia="Calibri" w:cs="Times New Roman"/>
                <w:sz w:val="22"/>
                <w:szCs w:val="22"/>
                <w:lang w:val="el-GR"/>
              </w:rPr>
              <w:t>Άσκηση.</w:t>
            </w:r>
          </w:p>
          <w:p w14:paraId="2932C86E" w14:textId="195C7E9E" w:rsidR="00167EF5" w:rsidRPr="00167EF5" w:rsidRDefault="00167EF5" w:rsidP="00167EF5">
            <w:pPr>
              <w:rPr>
                <w:rFonts w:eastAsia="Calibri" w:cs="Times New Roman"/>
                <w:szCs w:val="22"/>
                <w:lang w:val="el-GR"/>
              </w:rPr>
            </w:pPr>
            <w:r w:rsidRPr="00167EF5">
              <w:rPr>
                <w:rFonts w:eastAsia="Calibri" w:cs="Times New Roman"/>
                <w:sz w:val="22"/>
                <w:szCs w:val="22"/>
                <w:lang w:val="el-GR"/>
              </w:rPr>
              <w:t xml:space="preserve">Ακούστε τα Ηχητικά </w:t>
            </w:r>
            <w:r w:rsidRPr="004C685E">
              <w:rPr>
                <w:rFonts w:eastAsia="Calibri" w:cs="Times New Roman"/>
                <w:sz w:val="22"/>
                <w:szCs w:val="22"/>
                <w:lang w:val="el-GR"/>
              </w:rPr>
              <w:t xml:space="preserve">Παραδείγματα </w:t>
            </w:r>
            <w:r w:rsidR="004C685E" w:rsidRPr="004C685E">
              <w:rPr>
                <w:sz w:val="22"/>
                <w:szCs w:val="22"/>
                <w:lang w:val="el-GR"/>
              </w:rPr>
              <w:t>6.5</w:t>
            </w:r>
            <w:r w:rsidRPr="004C685E">
              <w:rPr>
                <w:sz w:val="22"/>
                <w:szCs w:val="22"/>
                <w:lang w:val="el-GR"/>
              </w:rPr>
              <w:t xml:space="preserve"> (χωρίς φασματικό διαχωρισμό) και </w:t>
            </w:r>
            <w:r w:rsidR="004C685E" w:rsidRPr="004C685E">
              <w:rPr>
                <w:sz w:val="22"/>
                <w:szCs w:val="22"/>
                <w:lang w:val="el-GR"/>
              </w:rPr>
              <w:t>6.12</w:t>
            </w:r>
            <w:r w:rsidRPr="004C685E">
              <w:rPr>
                <w:sz w:val="22"/>
                <w:szCs w:val="22"/>
                <w:lang w:val="el-GR"/>
              </w:rPr>
              <w:t xml:space="preserve"> </w:t>
            </w:r>
            <w:r w:rsidRPr="00167EF5">
              <w:rPr>
                <w:sz w:val="22"/>
                <w:szCs w:val="22"/>
                <w:lang w:val="el-GR"/>
              </w:rPr>
              <w:t>(με φασματικό διαχωρισμό). Ποιες είναι οι διαφορές στην ευκρίνεια των φασματικών περιοχών</w:t>
            </w:r>
            <w:r w:rsidR="00C57EF1">
              <w:rPr>
                <w:sz w:val="22"/>
                <w:szCs w:val="22"/>
                <w:lang w:val="el-GR"/>
              </w:rPr>
              <w:t xml:space="preserve"> και</w:t>
            </w:r>
            <w:r w:rsidRPr="00167EF5">
              <w:rPr>
                <w:sz w:val="22"/>
                <w:szCs w:val="22"/>
                <w:lang w:val="el-GR"/>
              </w:rPr>
              <w:t xml:space="preserve"> </w:t>
            </w:r>
            <w:r>
              <w:rPr>
                <w:sz w:val="22"/>
                <w:szCs w:val="22"/>
                <w:lang w:val="el-GR"/>
              </w:rPr>
              <w:t>σ</w:t>
            </w:r>
            <w:r w:rsidRPr="00167EF5">
              <w:rPr>
                <w:sz w:val="22"/>
                <w:szCs w:val="22"/>
                <w:lang w:val="el-GR"/>
              </w:rPr>
              <w:t>το εύρος της στερεοφωνικής εικόνας</w:t>
            </w:r>
            <w:r w:rsidR="00C57EF1">
              <w:rPr>
                <w:sz w:val="22"/>
                <w:szCs w:val="22"/>
                <w:lang w:val="el-GR"/>
              </w:rPr>
              <w:t xml:space="preserve"> ανάμεσα στα δύο ηχητικά αρχεία;</w:t>
            </w:r>
          </w:p>
        </w:tc>
      </w:tr>
    </w:tbl>
    <w:p w14:paraId="2DA5A2ED" w14:textId="3E43288E" w:rsidR="00B630D8" w:rsidRDefault="00B630D8" w:rsidP="00587A39">
      <w:pPr>
        <w:rPr>
          <w:sz w:val="22"/>
          <w:szCs w:val="22"/>
        </w:rPr>
      </w:pPr>
    </w:p>
    <w:p w14:paraId="711DCED7" w14:textId="04FD0F2B" w:rsidR="00DD7BC4" w:rsidRDefault="00C57EF1" w:rsidP="00587A39">
      <w:pPr>
        <w:rPr>
          <w:i/>
          <w:iCs/>
          <w:sz w:val="22"/>
          <w:szCs w:val="22"/>
          <w:lang w:val="el-GR"/>
        </w:rPr>
      </w:pPr>
      <w:r>
        <w:rPr>
          <w:i/>
          <w:iCs/>
          <w:sz w:val="22"/>
          <w:szCs w:val="22"/>
          <w:lang w:val="el-GR"/>
        </w:rPr>
        <w:t>Άνοιγμα της στερεοφωνικής εικόνας.</w:t>
      </w:r>
    </w:p>
    <w:p w14:paraId="7B3B8A75" w14:textId="363BABCA" w:rsidR="00C57EF1" w:rsidRDefault="00C57EF1" w:rsidP="00587A39">
      <w:pPr>
        <w:rPr>
          <w:i/>
          <w:iCs/>
          <w:sz w:val="22"/>
          <w:szCs w:val="22"/>
          <w:lang w:val="el-GR"/>
        </w:rPr>
      </w:pPr>
    </w:p>
    <w:p w14:paraId="2A3A3395" w14:textId="5035EB58" w:rsidR="00C57EF1" w:rsidRDefault="00C57EF1" w:rsidP="00C57EF1">
      <w:pPr>
        <w:jc w:val="both"/>
        <w:rPr>
          <w:sz w:val="22"/>
          <w:szCs w:val="22"/>
          <w:lang w:val="el-GR"/>
        </w:rPr>
      </w:pPr>
      <w:r>
        <w:rPr>
          <w:sz w:val="22"/>
          <w:szCs w:val="22"/>
          <w:lang w:val="el-GR"/>
        </w:rPr>
        <w:t xml:space="preserve">Ένα </w:t>
      </w:r>
      <w:r w:rsidRPr="004C685E">
        <w:rPr>
          <w:sz w:val="22"/>
          <w:szCs w:val="22"/>
          <w:lang w:val="el-GR"/>
        </w:rPr>
        <w:t xml:space="preserve">μονοφωνικό ηχητικό αρχείο αποδίδει μια πολύ στενή στερεοφωνική εικόνα. </w:t>
      </w:r>
      <w:r w:rsidR="00EE2D27" w:rsidRPr="004C685E">
        <w:rPr>
          <w:sz w:val="22"/>
          <w:szCs w:val="22"/>
          <w:lang w:val="el-GR"/>
        </w:rPr>
        <w:t xml:space="preserve">Για να δημιουργήσουμε μια </w:t>
      </w:r>
      <w:proofErr w:type="spellStart"/>
      <w:r w:rsidR="00EE2D27" w:rsidRPr="004C685E">
        <w:rPr>
          <w:sz w:val="22"/>
          <w:szCs w:val="22"/>
          <w:lang w:val="el-GR"/>
        </w:rPr>
        <w:t>ψευδο</w:t>
      </w:r>
      <w:proofErr w:type="spellEnd"/>
      <w:r w:rsidR="00EE2D27" w:rsidRPr="004C685E">
        <w:rPr>
          <w:sz w:val="22"/>
          <w:szCs w:val="22"/>
          <w:lang w:val="el-GR"/>
        </w:rPr>
        <w:t>-στερεοφωνική εντύπωση, θα πρέπει να επαναλάβουμε</w:t>
      </w:r>
      <w:r w:rsidRPr="004C685E">
        <w:rPr>
          <w:sz w:val="22"/>
          <w:szCs w:val="22"/>
          <w:lang w:val="el-GR"/>
        </w:rPr>
        <w:t xml:space="preserve"> το ίδιο αρχείο σε ένα δεύτερο </w:t>
      </w:r>
      <w:r w:rsidRPr="004C685E">
        <w:rPr>
          <w:sz w:val="22"/>
          <w:szCs w:val="22"/>
          <w:lang w:val="en-US"/>
        </w:rPr>
        <w:t>track</w:t>
      </w:r>
      <w:r w:rsidRPr="004C685E">
        <w:rPr>
          <w:sz w:val="22"/>
          <w:szCs w:val="22"/>
          <w:lang w:val="el-GR"/>
        </w:rPr>
        <w:t>, με καθυστέρηση λίγων χιλιοστών του δευτερολέπτου</w:t>
      </w:r>
      <w:r w:rsidR="00EE2D27" w:rsidRPr="004C685E">
        <w:rPr>
          <w:sz w:val="22"/>
          <w:szCs w:val="22"/>
          <w:lang w:val="el-GR"/>
        </w:rPr>
        <w:t xml:space="preserve"> ή, εναλλακτικά, να χρησιμοποιήσουμε μια μονάδα χρονικής καθυστέρησης</w:t>
      </w:r>
      <w:r w:rsidRPr="004C685E">
        <w:rPr>
          <w:sz w:val="22"/>
          <w:szCs w:val="22"/>
          <w:lang w:val="el-GR"/>
        </w:rPr>
        <w:t xml:space="preserve">. </w:t>
      </w:r>
      <w:r w:rsidR="00EE2D27" w:rsidRPr="004C685E">
        <w:rPr>
          <w:sz w:val="22"/>
          <w:szCs w:val="22"/>
          <w:lang w:val="el-GR"/>
        </w:rPr>
        <w:t>Στ</w:t>
      </w:r>
      <w:r w:rsidRPr="004C685E">
        <w:rPr>
          <w:sz w:val="22"/>
          <w:szCs w:val="22"/>
          <w:lang w:val="el-GR"/>
        </w:rPr>
        <w:t xml:space="preserve">ο </w:t>
      </w:r>
      <w:r w:rsidR="00EE2D27" w:rsidRPr="004C685E">
        <w:rPr>
          <w:sz w:val="22"/>
          <w:szCs w:val="22"/>
          <w:lang w:val="el-GR"/>
        </w:rPr>
        <w:t xml:space="preserve">μονοφωνικό </w:t>
      </w:r>
      <w:r w:rsidRPr="004C685E">
        <w:rPr>
          <w:sz w:val="22"/>
          <w:szCs w:val="22"/>
          <w:lang w:val="el-GR"/>
        </w:rPr>
        <w:t xml:space="preserve">αρχείο του Ηχητικού Παραδείγματος </w:t>
      </w:r>
      <w:r w:rsidR="004C685E" w:rsidRPr="004C685E">
        <w:rPr>
          <w:sz w:val="22"/>
          <w:szCs w:val="22"/>
          <w:lang w:val="el-GR"/>
        </w:rPr>
        <w:t>6.13</w:t>
      </w:r>
      <w:r w:rsidR="00EE2D27" w:rsidRPr="004C685E">
        <w:rPr>
          <w:sz w:val="22"/>
          <w:szCs w:val="22"/>
          <w:lang w:val="el-GR"/>
        </w:rPr>
        <w:t xml:space="preserve">, εφάρμοσα ένα στέρεο </w:t>
      </w:r>
      <w:r w:rsidR="00EE2D27" w:rsidRPr="004C685E">
        <w:rPr>
          <w:sz w:val="22"/>
          <w:szCs w:val="22"/>
          <w:lang w:val="en-US"/>
        </w:rPr>
        <w:t>delay</w:t>
      </w:r>
      <w:r w:rsidR="00EE2D27" w:rsidRPr="004C685E">
        <w:rPr>
          <w:sz w:val="22"/>
          <w:szCs w:val="22"/>
          <w:lang w:val="el-GR"/>
        </w:rPr>
        <w:t xml:space="preserve"> με χρόνους καθυστέρησης 37 και 18 χιλιοστών του δευτερολέπτου για το αριστερό και το δεξί κανάλι αντίστοιχα (ή 1.771 και 893 δείγματα). Αυτή η μικρή διαφορά φάσης</w:t>
      </w:r>
      <w:r w:rsidR="00B70D5A" w:rsidRPr="004C685E">
        <w:rPr>
          <w:sz w:val="22"/>
          <w:szCs w:val="22"/>
          <w:lang w:val="el-GR"/>
        </w:rPr>
        <w:t xml:space="preserve"> αλλάζει την πρόσληψη του ήχου, απλώνοντάς τον στο στερεοφωνικό πεδίο (</w:t>
      </w:r>
      <w:r w:rsidR="00B70D5A" w:rsidRPr="004C685E">
        <w:rPr>
          <w:sz w:val="22"/>
          <w:szCs w:val="22"/>
        </w:rPr>
        <w:t xml:space="preserve">Ηχητικό </w:t>
      </w:r>
      <w:r w:rsidR="00B70D5A" w:rsidRPr="004C685E">
        <w:rPr>
          <w:sz w:val="22"/>
          <w:szCs w:val="22"/>
        </w:rPr>
        <w:lastRenderedPageBreak/>
        <w:t>Παράδειγμα</w:t>
      </w:r>
      <w:r w:rsidR="00B70D5A" w:rsidRPr="004C685E">
        <w:rPr>
          <w:sz w:val="22"/>
          <w:szCs w:val="22"/>
          <w:lang w:val="el-GR"/>
        </w:rPr>
        <w:t xml:space="preserve"> </w:t>
      </w:r>
      <w:r w:rsidR="004C685E" w:rsidRPr="004C685E">
        <w:rPr>
          <w:sz w:val="22"/>
          <w:szCs w:val="22"/>
          <w:lang w:val="el-GR"/>
        </w:rPr>
        <w:t>6.14</w:t>
      </w:r>
      <w:r w:rsidR="00B70D5A" w:rsidRPr="004C685E">
        <w:rPr>
          <w:sz w:val="22"/>
          <w:szCs w:val="22"/>
          <w:lang w:val="el-GR"/>
        </w:rPr>
        <w:t xml:space="preserve">). </w:t>
      </w:r>
      <w:r w:rsidR="002B6A15">
        <w:rPr>
          <w:sz w:val="22"/>
          <w:szCs w:val="22"/>
          <w:lang w:val="el-GR"/>
        </w:rPr>
        <w:t>Παρόμοιο αποτέλεσμα</w:t>
      </w:r>
      <w:r w:rsidR="00D80AE9">
        <w:rPr>
          <w:sz w:val="22"/>
          <w:szCs w:val="22"/>
          <w:lang w:val="el-GR"/>
        </w:rPr>
        <w:t>, με την ενίσχυση των πλευρικών περιοχών της στερεοφωνικής εικόνας,</w:t>
      </w:r>
      <w:r w:rsidR="002B6A15">
        <w:rPr>
          <w:sz w:val="22"/>
          <w:szCs w:val="22"/>
          <w:lang w:val="el-GR"/>
        </w:rPr>
        <w:t xml:space="preserve"> μπορεί να επιτευχθεί και με την χρήση ενός </w:t>
      </w:r>
      <w:r w:rsidR="002B6A15">
        <w:rPr>
          <w:sz w:val="22"/>
          <w:szCs w:val="22"/>
          <w:lang w:val="en-US"/>
        </w:rPr>
        <w:t>chorus</w:t>
      </w:r>
      <w:r w:rsidR="002B6A15" w:rsidRPr="002B6A15">
        <w:rPr>
          <w:sz w:val="22"/>
          <w:szCs w:val="22"/>
          <w:lang w:val="el-GR"/>
        </w:rPr>
        <w:t xml:space="preserve"> </w:t>
      </w:r>
      <w:r w:rsidR="002B6A15">
        <w:rPr>
          <w:sz w:val="22"/>
          <w:szCs w:val="22"/>
          <w:lang w:val="en-US"/>
        </w:rPr>
        <w:t>effect</w:t>
      </w:r>
      <w:r w:rsidR="00D80AE9">
        <w:rPr>
          <w:sz w:val="22"/>
          <w:szCs w:val="22"/>
          <w:lang w:val="el-GR"/>
        </w:rPr>
        <w:t xml:space="preserve"> </w:t>
      </w:r>
      <w:r w:rsidR="00D80AE9" w:rsidRPr="004C685E">
        <w:rPr>
          <w:sz w:val="22"/>
          <w:szCs w:val="22"/>
          <w:lang w:val="el-GR"/>
        </w:rPr>
        <w:t>(</w:t>
      </w:r>
      <w:r w:rsidR="00D80AE9" w:rsidRPr="004C685E">
        <w:rPr>
          <w:sz w:val="22"/>
          <w:szCs w:val="22"/>
        </w:rPr>
        <w:t>Ηχητικό Παράδειγμα</w:t>
      </w:r>
      <w:r w:rsidR="00D80AE9" w:rsidRPr="004C685E">
        <w:rPr>
          <w:sz w:val="22"/>
          <w:szCs w:val="22"/>
          <w:lang w:val="el-GR"/>
        </w:rPr>
        <w:t xml:space="preserve"> 6.14</w:t>
      </w:r>
      <w:r w:rsidR="00D80AE9">
        <w:rPr>
          <w:sz w:val="22"/>
          <w:szCs w:val="22"/>
          <w:lang w:val="el-GR"/>
        </w:rPr>
        <w:t>.1</w:t>
      </w:r>
      <w:r w:rsidR="00D80AE9" w:rsidRPr="004C685E">
        <w:rPr>
          <w:sz w:val="22"/>
          <w:szCs w:val="22"/>
          <w:lang w:val="el-GR"/>
        </w:rPr>
        <w:t>)</w:t>
      </w:r>
      <w:r w:rsidR="002B6A15" w:rsidRPr="002B6A15">
        <w:rPr>
          <w:sz w:val="22"/>
          <w:szCs w:val="22"/>
          <w:lang w:val="el-GR"/>
        </w:rPr>
        <w:t xml:space="preserve">. </w:t>
      </w:r>
      <w:r w:rsidR="00B70D5A" w:rsidRPr="004C685E">
        <w:rPr>
          <w:sz w:val="22"/>
          <w:szCs w:val="22"/>
          <w:lang w:val="el-GR"/>
        </w:rPr>
        <w:t xml:space="preserve"> </w:t>
      </w:r>
      <w:r w:rsidR="00EE2D27" w:rsidRPr="004C685E">
        <w:rPr>
          <w:sz w:val="22"/>
          <w:szCs w:val="22"/>
          <w:lang w:val="el-GR"/>
        </w:rPr>
        <w:t xml:space="preserve">  </w:t>
      </w:r>
      <w:r w:rsidRPr="004C685E">
        <w:rPr>
          <w:sz w:val="22"/>
          <w:szCs w:val="22"/>
          <w:lang w:val="el-GR"/>
        </w:rPr>
        <w:t xml:space="preserve">   </w:t>
      </w:r>
    </w:p>
    <w:p w14:paraId="7F258FD7" w14:textId="5F0C2EFA" w:rsidR="00C57EF1" w:rsidRDefault="00C57EF1" w:rsidP="00587A39">
      <w:pPr>
        <w:rPr>
          <w:sz w:val="22"/>
          <w:szCs w:val="22"/>
          <w:lang w:val="el-GR"/>
        </w:rPr>
      </w:pPr>
    </w:p>
    <w:tbl>
      <w:tblPr>
        <w:tblStyle w:val="TableGridLight"/>
        <w:tblW w:w="5000" w:type="pct"/>
        <w:tblLook w:val="0000" w:firstRow="0" w:lastRow="0" w:firstColumn="0" w:lastColumn="0" w:noHBand="0" w:noVBand="0"/>
      </w:tblPr>
      <w:tblGrid>
        <w:gridCol w:w="1513"/>
        <w:gridCol w:w="7493"/>
      </w:tblGrid>
      <w:tr w:rsidR="00EE2D27" w:rsidRPr="00870F78" w14:paraId="1D4A7A04" w14:textId="77777777" w:rsidTr="00A27B41">
        <w:tc>
          <w:tcPr>
            <w:tcW w:w="505" w:type="pct"/>
          </w:tcPr>
          <w:p w14:paraId="6DAE3B16" w14:textId="77777777" w:rsidR="00EE2D27" w:rsidRPr="0009449D" w:rsidRDefault="00EE2D27" w:rsidP="00A27B41">
            <w:pPr>
              <w:pStyle w:val="0TABLESOUNDEXAMPLE"/>
              <w:numPr>
                <w:ilvl w:val="0"/>
                <w:numId w:val="0"/>
              </w:numPr>
            </w:pPr>
            <w:r>
              <w:drawing>
                <wp:inline distT="0" distB="0" distL="0" distR="0" wp14:anchorId="4D37BDB9" wp14:editId="6E764CFA">
                  <wp:extent cx="241300" cy="266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01DAB89" w14:textId="125AA678" w:rsidR="00EE2D27" w:rsidRPr="00691961" w:rsidRDefault="00EE2D27" w:rsidP="00A27B41">
            <w:pPr>
              <w:pStyle w:val="610"/>
              <w:rPr>
                <w:sz w:val="22"/>
                <w:szCs w:val="22"/>
              </w:rPr>
            </w:pPr>
            <w:r w:rsidRPr="004C685E">
              <w:rPr>
                <w:sz w:val="22"/>
                <w:szCs w:val="22"/>
              </w:rPr>
              <w:t xml:space="preserve">Ηχητικό Παράδειγμα </w:t>
            </w:r>
            <w:r w:rsidR="004C685E" w:rsidRPr="004C685E">
              <w:rPr>
                <w:sz w:val="22"/>
                <w:szCs w:val="22"/>
              </w:rPr>
              <w:t>6.13</w:t>
            </w:r>
            <w:r w:rsidRPr="004C685E">
              <w:rPr>
                <w:sz w:val="22"/>
                <w:szCs w:val="22"/>
              </w:rPr>
              <w:t xml:space="preserve">. </w:t>
            </w:r>
          </w:p>
        </w:tc>
      </w:tr>
    </w:tbl>
    <w:p w14:paraId="71732108" w14:textId="79C0532F" w:rsidR="00C57EF1" w:rsidRPr="00EE2D27" w:rsidRDefault="00C57EF1" w:rsidP="00587A39">
      <w:pPr>
        <w:rPr>
          <w:sz w:val="22"/>
          <w:szCs w:val="22"/>
        </w:rPr>
      </w:pPr>
    </w:p>
    <w:tbl>
      <w:tblPr>
        <w:tblStyle w:val="TableGridLight"/>
        <w:tblW w:w="5000" w:type="pct"/>
        <w:tblLook w:val="0000" w:firstRow="0" w:lastRow="0" w:firstColumn="0" w:lastColumn="0" w:noHBand="0" w:noVBand="0"/>
      </w:tblPr>
      <w:tblGrid>
        <w:gridCol w:w="1513"/>
        <w:gridCol w:w="7493"/>
      </w:tblGrid>
      <w:tr w:rsidR="00B70D5A" w:rsidRPr="00870F78" w14:paraId="71AD772B" w14:textId="77777777" w:rsidTr="00A27B41">
        <w:tc>
          <w:tcPr>
            <w:tcW w:w="505" w:type="pct"/>
          </w:tcPr>
          <w:p w14:paraId="143C897E" w14:textId="77777777" w:rsidR="00B70D5A" w:rsidRPr="0009449D" w:rsidRDefault="00B70D5A" w:rsidP="00A27B41">
            <w:pPr>
              <w:pStyle w:val="0TABLESOUNDEXAMPLE"/>
              <w:numPr>
                <w:ilvl w:val="0"/>
                <w:numId w:val="0"/>
              </w:numPr>
            </w:pPr>
            <w:r>
              <w:drawing>
                <wp:inline distT="0" distB="0" distL="0" distR="0" wp14:anchorId="26C1A808" wp14:editId="6E57F4AC">
                  <wp:extent cx="241300" cy="266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1735C6B" w14:textId="098AFDD9" w:rsidR="00B70D5A" w:rsidRPr="004C685E" w:rsidRDefault="00B70D5A" w:rsidP="004C685E">
            <w:pPr>
              <w:rPr>
                <w:sz w:val="22"/>
                <w:szCs w:val="22"/>
                <w:lang w:val="el-GR"/>
              </w:rPr>
            </w:pPr>
            <w:r w:rsidRPr="004C685E">
              <w:rPr>
                <w:sz w:val="22"/>
                <w:szCs w:val="22"/>
                <w:lang w:val="el-GR"/>
              </w:rPr>
              <w:t xml:space="preserve">Ηχητικό Παράδειγμα </w:t>
            </w:r>
            <w:r w:rsidR="004C685E" w:rsidRPr="004C685E">
              <w:rPr>
                <w:sz w:val="22"/>
                <w:szCs w:val="22"/>
                <w:lang w:val="el-GR"/>
              </w:rPr>
              <w:t>6.14</w:t>
            </w:r>
            <w:r w:rsidRPr="004C685E">
              <w:rPr>
                <w:sz w:val="22"/>
                <w:szCs w:val="22"/>
                <w:lang w:val="el-GR"/>
              </w:rPr>
              <w:t xml:space="preserve">. </w:t>
            </w:r>
            <w:r w:rsidR="004C685E" w:rsidRPr="004C685E">
              <w:rPr>
                <w:sz w:val="22"/>
                <w:szCs w:val="22"/>
                <w:lang w:val="el-GR"/>
              </w:rPr>
              <w:t>Άνοιγμα της στερεοφωνικής εικόνας</w:t>
            </w:r>
            <w:r w:rsidR="00D80AE9">
              <w:rPr>
                <w:sz w:val="22"/>
                <w:szCs w:val="22"/>
                <w:lang w:val="el-GR"/>
              </w:rPr>
              <w:t xml:space="preserve"> με χρήση </w:t>
            </w:r>
            <w:r w:rsidR="00D80AE9" w:rsidRPr="004C685E">
              <w:rPr>
                <w:sz w:val="22"/>
                <w:szCs w:val="22"/>
                <w:lang w:val="el-GR"/>
              </w:rPr>
              <w:t xml:space="preserve">στέρεο </w:t>
            </w:r>
            <w:r w:rsidR="00D80AE9" w:rsidRPr="004C685E">
              <w:rPr>
                <w:sz w:val="22"/>
                <w:szCs w:val="22"/>
                <w:lang w:val="en-US"/>
              </w:rPr>
              <w:t>delay</w:t>
            </w:r>
            <w:r w:rsidR="004C685E" w:rsidRPr="004C685E">
              <w:rPr>
                <w:sz w:val="22"/>
                <w:szCs w:val="22"/>
                <w:lang w:val="el-GR"/>
              </w:rPr>
              <w:t>.</w:t>
            </w:r>
          </w:p>
        </w:tc>
      </w:tr>
    </w:tbl>
    <w:p w14:paraId="746AE125" w14:textId="3876F126" w:rsidR="00EC3675" w:rsidRDefault="00EC3675" w:rsidP="00587A39">
      <w:pPr>
        <w:rPr>
          <w:b/>
          <w:bCs/>
          <w:sz w:val="22"/>
          <w:szCs w:val="22"/>
          <w:lang w:val="el-GR"/>
        </w:rPr>
      </w:pPr>
    </w:p>
    <w:tbl>
      <w:tblPr>
        <w:tblStyle w:val="TableGridLight"/>
        <w:tblW w:w="5000" w:type="pct"/>
        <w:tblLook w:val="0000" w:firstRow="0" w:lastRow="0" w:firstColumn="0" w:lastColumn="0" w:noHBand="0" w:noVBand="0"/>
      </w:tblPr>
      <w:tblGrid>
        <w:gridCol w:w="1513"/>
        <w:gridCol w:w="7493"/>
      </w:tblGrid>
      <w:tr w:rsidR="00D80AE9" w:rsidRPr="00870F78" w14:paraId="322C03C9" w14:textId="77777777" w:rsidTr="00EB2B26">
        <w:tc>
          <w:tcPr>
            <w:tcW w:w="505" w:type="pct"/>
          </w:tcPr>
          <w:p w14:paraId="01E8936F" w14:textId="77777777" w:rsidR="00D80AE9" w:rsidRPr="0009449D" w:rsidRDefault="00D80AE9" w:rsidP="00EB2B26">
            <w:pPr>
              <w:pStyle w:val="0TABLESOUNDEXAMPLE"/>
              <w:numPr>
                <w:ilvl w:val="0"/>
                <w:numId w:val="0"/>
              </w:numPr>
            </w:pPr>
            <w:r>
              <w:drawing>
                <wp:inline distT="0" distB="0" distL="0" distR="0" wp14:anchorId="5D99F64E" wp14:editId="768B08B1">
                  <wp:extent cx="241300" cy="26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26CC770" w14:textId="39924096" w:rsidR="00D80AE9" w:rsidRPr="004C685E" w:rsidRDefault="00D80AE9" w:rsidP="00EB2B26">
            <w:pPr>
              <w:rPr>
                <w:sz w:val="22"/>
                <w:szCs w:val="22"/>
                <w:lang w:val="el-GR"/>
              </w:rPr>
            </w:pPr>
            <w:r w:rsidRPr="004C685E">
              <w:rPr>
                <w:sz w:val="22"/>
                <w:szCs w:val="22"/>
                <w:lang w:val="el-GR"/>
              </w:rPr>
              <w:t>Ηχητικό Παράδειγμα 6.14</w:t>
            </w:r>
            <w:r>
              <w:rPr>
                <w:sz w:val="22"/>
                <w:szCs w:val="22"/>
                <w:lang w:val="el-GR"/>
              </w:rPr>
              <w:t>.1</w:t>
            </w:r>
            <w:r w:rsidRPr="004C685E">
              <w:rPr>
                <w:sz w:val="22"/>
                <w:szCs w:val="22"/>
                <w:lang w:val="el-GR"/>
              </w:rPr>
              <w:t>. Άνοιγμα της στερεοφωνικής εικόνας</w:t>
            </w:r>
            <w:r>
              <w:rPr>
                <w:sz w:val="22"/>
                <w:szCs w:val="22"/>
                <w:lang w:val="el-GR"/>
              </w:rPr>
              <w:t xml:space="preserve"> με χρήση </w:t>
            </w:r>
            <w:r>
              <w:rPr>
                <w:sz w:val="22"/>
                <w:szCs w:val="22"/>
                <w:lang w:val="en-US"/>
              </w:rPr>
              <w:t>chorus</w:t>
            </w:r>
            <w:r w:rsidRPr="002B6A15">
              <w:rPr>
                <w:sz w:val="22"/>
                <w:szCs w:val="22"/>
                <w:lang w:val="el-GR"/>
              </w:rPr>
              <w:t xml:space="preserve"> </w:t>
            </w:r>
            <w:r>
              <w:rPr>
                <w:sz w:val="22"/>
                <w:szCs w:val="22"/>
                <w:lang w:val="en-US"/>
              </w:rPr>
              <w:t>effect</w:t>
            </w:r>
            <w:r w:rsidRPr="004C685E">
              <w:rPr>
                <w:sz w:val="22"/>
                <w:szCs w:val="22"/>
                <w:lang w:val="el-GR"/>
              </w:rPr>
              <w:t>.</w:t>
            </w:r>
          </w:p>
        </w:tc>
      </w:tr>
    </w:tbl>
    <w:p w14:paraId="2C5632D3" w14:textId="77777777" w:rsidR="00D80AE9" w:rsidRPr="004C685E" w:rsidRDefault="00D80AE9" w:rsidP="00587A39">
      <w:pPr>
        <w:rPr>
          <w:b/>
          <w:bCs/>
          <w:sz w:val="22"/>
          <w:szCs w:val="22"/>
          <w:lang w:val="el-GR"/>
        </w:rPr>
      </w:pPr>
    </w:p>
    <w:p w14:paraId="6171A957" w14:textId="2F84FA6F" w:rsidR="00EC3675" w:rsidRPr="00B70D5A" w:rsidRDefault="00B933A6" w:rsidP="00587A39">
      <w:pPr>
        <w:rPr>
          <w:i/>
          <w:iCs/>
          <w:sz w:val="22"/>
          <w:szCs w:val="22"/>
          <w:lang w:val="el-GR"/>
        </w:rPr>
      </w:pPr>
      <w:r>
        <w:rPr>
          <w:i/>
          <w:iCs/>
          <w:sz w:val="22"/>
          <w:szCs w:val="22"/>
          <w:lang w:val="el-GR"/>
        </w:rPr>
        <w:t>Μ</w:t>
      </w:r>
      <w:r w:rsidR="00EC3675" w:rsidRPr="00B70D5A">
        <w:rPr>
          <w:i/>
          <w:iCs/>
          <w:sz w:val="22"/>
          <w:szCs w:val="22"/>
          <w:lang w:val="el-GR"/>
        </w:rPr>
        <w:t>ίξη</w:t>
      </w:r>
      <w:r>
        <w:rPr>
          <w:i/>
          <w:iCs/>
          <w:sz w:val="22"/>
          <w:szCs w:val="22"/>
          <w:lang w:val="el-GR"/>
        </w:rPr>
        <w:t xml:space="preserve"> με συγγενικά ηχοχρώματα</w:t>
      </w:r>
      <w:r w:rsidR="00B70D5A" w:rsidRPr="00B70D5A">
        <w:rPr>
          <w:i/>
          <w:iCs/>
          <w:sz w:val="22"/>
          <w:szCs w:val="22"/>
          <w:lang w:val="el-GR"/>
        </w:rPr>
        <w:t>.</w:t>
      </w:r>
    </w:p>
    <w:p w14:paraId="518A08EF" w14:textId="62FBBEDE" w:rsidR="00EC3675" w:rsidRDefault="00EC3675" w:rsidP="00587A39">
      <w:pPr>
        <w:rPr>
          <w:b/>
          <w:bCs/>
          <w:sz w:val="22"/>
          <w:szCs w:val="22"/>
          <w:lang w:val="el-GR"/>
        </w:rPr>
      </w:pPr>
    </w:p>
    <w:p w14:paraId="6ED62981" w14:textId="4517D8CF" w:rsidR="00B70D5A" w:rsidRDefault="00450E88" w:rsidP="00B933A6">
      <w:pPr>
        <w:jc w:val="both"/>
        <w:rPr>
          <w:sz w:val="22"/>
          <w:szCs w:val="22"/>
          <w:lang w:val="el-GR"/>
        </w:rPr>
      </w:pPr>
      <w:r>
        <w:rPr>
          <w:sz w:val="22"/>
          <w:szCs w:val="22"/>
          <w:lang w:val="el-GR"/>
        </w:rPr>
        <w:t xml:space="preserve">Ακούστε τα πρώτα πέντε λεπτά του έργου </w:t>
      </w:r>
      <w:r w:rsidRPr="00450E88">
        <w:rPr>
          <w:i/>
          <w:iCs/>
          <w:sz w:val="22"/>
          <w:szCs w:val="22"/>
          <w:lang w:val="en-US"/>
        </w:rPr>
        <w:t>Les</w:t>
      </w:r>
      <w:r w:rsidRPr="00450E88">
        <w:rPr>
          <w:i/>
          <w:iCs/>
          <w:sz w:val="22"/>
          <w:szCs w:val="22"/>
          <w:lang w:val="el-GR"/>
        </w:rPr>
        <w:t xml:space="preserve"> </w:t>
      </w:r>
      <w:r w:rsidRPr="00450E88">
        <w:rPr>
          <w:i/>
          <w:iCs/>
          <w:sz w:val="22"/>
          <w:szCs w:val="22"/>
          <w:lang w:val="en-US"/>
        </w:rPr>
        <w:t>Courants</w:t>
      </w:r>
      <w:r w:rsidRPr="00450E88">
        <w:rPr>
          <w:i/>
          <w:iCs/>
          <w:sz w:val="22"/>
          <w:szCs w:val="22"/>
          <w:lang w:val="el-GR"/>
        </w:rPr>
        <w:t xml:space="preserve"> </w:t>
      </w:r>
      <w:r w:rsidRPr="00450E88">
        <w:rPr>
          <w:i/>
          <w:iCs/>
          <w:sz w:val="22"/>
          <w:szCs w:val="22"/>
          <w:lang w:val="en-US"/>
        </w:rPr>
        <w:t>de</w:t>
      </w:r>
      <w:r w:rsidRPr="00450E88">
        <w:rPr>
          <w:i/>
          <w:iCs/>
          <w:sz w:val="22"/>
          <w:szCs w:val="22"/>
          <w:lang w:val="el-GR"/>
        </w:rPr>
        <w:t xml:space="preserve"> </w:t>
      </w:r>
      <w:r w:rsidRPr="00450E88">
        <w:rPr>
          <w:i/>
          <w:iCs/>
          <w:sz w:val="22"/>
          <w:szCs w:val="22"/>
          <w:lang w:val="en-US"/>
        </w:rPr>
        <w:t>l</w:t>
      </w:r>
      <w:r w:rsidRPr="00450E88">
        <w:rPr>
          <w:i/>
          <w:iCs/>
          <w:sz w:val="22"/>
          <w:szCs w:val="22"/>
          <w:lang w:val="el-GR"/>
        </w:rPr>
        <w:t>’</w:t>
      </w:r>
      <w:proofErr w:type="spellStart"/>
      <w:r w:rsidRPr="00450E88">
        <w:rPr>
          <w:i/>
          <w:iCs/>
          <w:sz w:val="22"/>
          <w:szCs w:val="22"/>
          <w:lang w:val="en-US"/>
        </w:rPr>
        <w:t>Espace</w:t>
      </w:r>
      <w:proofErr w:type="spellEnd"/>
      <w:r w:rsidRPr="00450E88">
        <w:rPr>
          <w:sz w:val="22"/>
          <w:szCs w:val="22"/>
          <w:lang w:val="el-GR"/>
        </w:rPr>
        <w:t xml:space="preserve"> </w:t>
      </w:r>
      <w:r>
        <w:rPr>
          <w:sz w:val="22"/>
          <w:szCs w:val="22"/>
          <w:lang w:val="el-GR"/>
        </w:rPr>
        <w:t xml:space="preserve">του </w:t>
      </w:r>
      <w:r w:rsidRPr="00EC3675">
        <w:rPr>
          <w:sz w:val="22"/>
          <w:szCs w:val="22"/>
          <w:lang w:val="en-US"/>
        </w:rPr>
        <w:t>Tristan</w:t>
      </w:r>
      <w:r w:rsidRPr="00450E88">
        <w:rPr>
          <w:sz w:val="22"/>
          <w:szCs w:val="22"/>
          <w:lang w:val="el-GR"/>
        </w:rPr>
        <w:t xml:space="preserve"> </w:t>
      </w:r>
      <w:proofErr w:type="spellStart"/>
      <w:r w:rsidRPr="00EC3675">
        <w:rPr>
          <w:sz w:val="22"/>
          <w:szCs w:val="22"/>
          <w:lang w:val="en-US"/>
        </w:rPr>
        <w:t>Murail</w:t>
      </w:r>
      <w:proofErr w:type="spellEnd"/>
      <w:r>
        <w:rPr>
          <w:sz w:val="22"/>
          <w:szCs w:val="22"/>
          <w:lang w:val="el-GR"/>
        </w:rPr>
        <w:t xml:space="preserve">. </w:t>
      </w:r>
      <w:r w:rsidR="00B70D5A">
        <w:rPr>
          <w:sz w:val="22"/>
          <w:szCs w:val="22"/>
          <w:lang w:val="el-GR"/>
        </w:rPr>
        <w:t>Σε αυτή την σπουδή για τ</w:t>
      </w:r>
      <w:r>
        <w:rPr>
          <w:sz w:val="22"/>
          <w:szCs w:val="22"/>
          <w:lang w:val="en-US"/>
        </w:rPr>
        <w:t>o</w:t>
      </w:r>
      <w:r w:rsidR="00B70D5A">
        <w:rPr>
          <w:sz w:val="22"/>
          <w:szCs w:val="22"/>
          <w:lang w:val="el-GR"/>
        </w:rPr>
        <w:t xml:space="preserve"> ηχόχρωμα</w:t>
      </w:r>
      <w:r w:rsidRPr="00450E88">
        <w:rPr>
          <w:sz w:val="22"/>
          <w:szCs w:val="22"/>
          <w:lang w:val="el-GR"/>
        </w:rPr>
        <w:t xml:space="preserve">, </w:t>
      </w:r>
      <w:r>
        <w:rPr>
          <w:sz w:val="22"/>
          <w:szCs w:val="22"/>
          <w:lang w:val="el-GR"/>
        </w:rPr>
        <w:t xml:space="preserve">τα κύματα </w:t>
      </w:r>
      <w:proofErr w:type="spellStart"/>
      <w:r w:rsidRPr="00450E88">
        <w:rPr>
          <w:sz w:val="22"/>
          <w:szCs w:val="22"/>
          <w:lang w:val="el-GR"/>
        </w:rPr>
        <w:t>Martenot</w:t>
      </w:r>
      <w:proofErr w:type="spellEnd"/>
      <w:r>
        <w:rPr>
          <w:sz w:val="22"/>
          <w:szCs w:val="22"/>
          <w:lang w:val="el-GR"/>
        </w:rPr>
        <w:t xml:space="preserve"> ανοίγουν το έργο παίζοντας έναν απλό τόνο, ο οποίος λειτουργεί ως </w:t>
      </w:r>
      <w:r w:rsidRPr="00450E88">
        <w:rPr>
          <w:sz w:val="22"/>
          <w:szCs w:val="22"/>
          <w:lang w:val="el-GR"/>
        </w:rPr>
        <w:t>“</w:t>
      </w:r>
      <w:r>
        <w:rPr>
          <w:sz w:val="22"/>
          <w:szCs w:val="22"/>
          <w:lang w:val="el-GR"/>
        </w:rPr>
        <w:t>φασματικό μοντέλο</w:t>
      </w:r>
      <w:r w:rsidRPr="00450E88">
        <w:rPr>
          <w:sz w:val="22"/>
          <w:szCs w:val="22"/>
          <w:lang w:val="el-GR"/>
        </w:rPr>
        <w:t>”</w:t>
      </w:r>
      <w:r>
        <w:rPr>
          <w:sz w:val="22"/>
          <w:szCs w:val="22"/>
          <w:lang w:val="el-GR"/>
        </w:rPr>
        <w:t xml:space="preserve"> για την ορχήστρα. Σύντομα, τα έγχορδα χρωματίζουν αυτόν τον τόνο με τις αρμονικές τους και ακολουθούν τα ξύλινα και τα χάλκινα. Αν δούμε τ</w:t>
      </w:r>
      <w:r w:rsidR="000C0DDC">
        <w:rPr>
          <w:sz w:val="22"/>
          <w:szCs w:val="22"/>
          <w:lang w:val="el-GR"/>
        </w:rPr>
        <w:t xml:space="preserve">α πρώτα λεπτά </w:t>
      </w:r>
      <w:r>
        <w:rPr>
          <w:sz w:val="22"/>
          <w:szCs w:val="22"/>
          <w:lang w:val="el-GR"/>
        </w:rPr>
        <w:t xml:space="preserve">του έργου ως μια </w:t>
      </w:r>
      <w:proofErr w:type="spellStart"/>
      <w:r>
        <w:rPr>
          <w:sz w:val="22"/>
          <w:szCs w:val="22"/>
          <w:lang w:val="el-GR"/>
        </w:rPr>
        <w:t>ηχοχρωματική</w:t>
      </w:r>
      <w:proofErr w:type="spellEnd"/>
      <w:r>
        <w:rPr>
          <w:sz w:val="22"/>
          <w:szCs w:val="22"/>
          <w:lang w:val="el-GR"/>
        </w:rPr>
        <w:t xml:space="preserve"> μίξη, τότε </w:t>
      </w:r>
      <w:r w:rsidR="000C0DDC">
        <w:rPr>
          <w:sz w:val="22"/>
          <w:szCs w:val="22"/>
          <w:lang w:val="el-GR"/>
        </w:rPr>
        <w:t xml:space="preserve">θα ακούσουμε </w:t>
      </w:r>
      <w:r>
        <w:rPr>
          <w:sz w:val="22"/>
          <w:szCs w:val="22"/>
          <w:lang w:val="el-GR"/>
        </w:rPr>
        <w:t xml:space="preserve">τα όργανα </w:t>
      </w:r>
      <w:r w:rsidR="000C0DDC">
        <w:rPr>
          <w:sz w:val="22"/>
          <w:szCs w:val="22"/>
          <w:lang w:val="el-GR"/>
        </w:rPr>
        <w:t xml:space="preserve">να </w:t>
      </w:r>
      <w:r>
        <w:rPr>
          <w:sz w:val="22"/>
          <w:szCs w:val="22"/>
          <w:lang w:val="el-GR"/>
        </w:rPr>
        <w:t xml:space="preserve">παίζουν συγγενικά ή συμπληρωματικά ηχοχρώματα με αυτό των κυμάτων </w:t>
      </w:r>
      <w:proofErr w:type="spellStart"/>
      <w:r w:rsidRPr="00450E88">
        <w:rPr>
          <w:sz w:val="22"/>
          <w:szCs w:val="22"/>
          <w:lang w:val="el-GR"/>
        </w:rPr>
        <w:t>Martenot</w:t>
      </w:r>
      <w:proofErr w:type="spellEnd"/>
      <w:r>
        <w:rPr>
          <w:sz w:val="22"/>
          <w:szCs w:val="22"/>
          <w:lang w:val="el-GR"/>
        </w:rPr>
        <w:t xml:space="preserve">. Δεν πρόκειται για μια απλή μίμηση αλλά για </w:t>
      </w:r>
      <w:r w:rsidR="00B933A6">
        <w:rPr>
          <w:sz w:val="22"/>
          <w:szCs w:val="22"/>
          <w:lang w:val="el-GR"/>
        </w:rPr>
        <w:t xml:space="preserve">μια ενθυλάκωση του απλού τόνου των κυμάτων στο γενικότερο ορχηστρικό περίβλημα, για μια </w:t>
      </w:r>
      <w:proofErr w:type="spellStart"/>
      <w:r w:rsidR="00B933A6" w:rsidRPr="00B933A6">
        <w:rPr>
          <w:sz w:val="22"/>
          <w:szCs w:val="22"/>
          <w:highlight w:val="yellow"/>
          <w:lang w:val="el-GR"/>
        </w:rPr>
        <w:t>διαστρωματωμένη</w:t>
      </w:r>
      <w:proofErr w:type="spellEnd"/>
      <w:r w:rsidR="00B933A6" w:rsidRPr="00B933A6">
        <w:rPr>
          <w:sz w:val="22"/>
          <w:szCs w:val="22"/>
          <w:lang w:val="el-GR"/>
        </w:rPr>
        <w:t xml:space="preserve"> αρχιτεκτονική ενός </w:t>
      </w:r>
      <w:proofErr w:type="spellStart"/>
      <w:r w:rsidR="00B933A6">
        <w:rPr>
          <w:sz w:val="22"/>
          <w:szCs w:val="22"/>
          <w:lang w:val="el-GR"/>
        </w:rPr>
        <w:t>ηχοχρωματικού</w:t>
      </w:r>
      <w:proofErr w:type="spellEnd"/>
      <w:r w:rsidR="00B933A6">
        <w:rPr>
          <w:sz w:val="22"/>
          <w:szCs w:val="22"/>
          <w:lang w:val="el-GR"/>
        </w:rPr>
        <w:t xml:space="preserve"> </w:t>
      </w:r>
      <w:r w:rsidR="00B933A6" w:rsidRPr="00B933A6">
        <w:rPr>
          <w:sz w:val="22"/>
          <w:szCs w:val="22"/>
          <w:lang w:val="el-GR"/>
        </w:rPr>
        <w:t>δικτύου</w:t>
      </w:r>
      <w:r w:rsidR="00B933A6">
        <w:rPr>
          <w:sz w:val="22"/>
          <w:szCs w:val="22"/>
          <w:lang w:val="el-GR"/>
        </w:rPr>
        <w:t xml:space="preserve"> που ξεδιπλώνεται στον χρόνο. </w:t>
      </w:r>
      <w:r>
        <w:rPr>
          <w:sz w:val="22"/>
          <w:szCs w:val="22"/>
          <w:lang w:val="el-GR"/>
        </w:rPr>
        <w:t xml:space="preserve">  </w:t>
      </w:r>
    </w:p>
    <w:p w14:paraId="70F3C570" w14:textId="29AC82AD" w:rsidR="005B30F6" w:rsidRPr="00A632A1" w:rsidRDefault="005B30F6" w:rsidP="00A632A1">
      <w:pPr>
        <w:jc w:val="both"/>
        <w:rPr>
          <w:sz w:val="22"/>
          <w:szCs w:val="22"/>
          <w:lang w:val="el-GR"/>
        </w:rPr>
      </w:pPr>
      <w:r w:rsidRPr="005B30F6">
        <w:rPr>
          <w:sz w:val="22"/>
          <w:szCs w:val="22"/>
          <w:lang w:val="el-GR"/>
        </w:rPr>
        <w:tab/>
        <w:t>Παρό</w:t>
      </w:r>
      <w:r>
        <w:rPr>
          <w:sz w:val="22"/>
          <w:szCs w:val="22"/>
          <w:lang w:val="el-GR"/>
        </w:rPr>
        <w:t xml:space="preserve">μοια μίξη συγγενικών ορχηστρικών ηχοχρωμάτων, </w:t>
      </w:r>
      <w:r w:rsidR="00A04726" w:rsidRPr="00A04726">
        <w:rPr>
          <w:sz w:val="22"/>
          <w:szCs w:val="22"/>
          <w:lang w:val="el-GR"/>
        </w:rPr>
        <w:t xml:space="preserve">- </w:t>
      </w:r>
      <w:r w:rsidR="00A04726">
        <w:rPr>
          <w:sz w:val="22"/>
          <w:szCs w:val="22"/>
          <w:lang w:val="el-GR"/>
        </w:rPr>
        <w:t xml:space="preserve">εδώ </w:t>
      </w:r>
      <w:r>
        <w:rPr>
          <w:sz w:val="22"/>
          <w:szCs w:val="22"/>
          <w:lang w:val="el-GR"/>
        </w:rPr>
        <w:t xml:space="preserve">με την τεχνική </w:t>
      </w:r>
      <w:proofErr w:type="spellStart"/>
      <w:r w:rsidRPr="005B30F6">
        <w:rPr>
          <w:sz w:val="22"/>
          <w:szCs w:val="22"/>
          <w:lang w:val="el-GR"/>
        </w:rPr>
        <w:t>Klangfarbenmelodie</w:t>
      </w:r>
      <w:proofErr w:type="spellEnd"/>
      <w:r w:rsidR="00A04726">
        <w:rPr>
          <w:sz w:val="22"/>
          <w:szCs w:val="22"/>
          <w:lang w:val="el-GR"/>
        </w:rPr>
        <w:t xml:space="preserve"> -</w:t>
      </w:r>
      <w:r>
        <w:rPr>
          <w:sz w:val="22"/>
          <w:szCs w:val="22"/>
          <w:lang w:val="el-GR"/>
        </w:rPr>
        <w:t xml:space="preserve">, παρατηρούμε στο τρίτο από τα </w:t>
      </w:r>
      <w:r>
        <w:rPr>
          <w:i/>
          <w:iCs/>
          <w:sz w:val="22"/>
          <w:szCs w:val="22"/>
          <w:lang w:val="el-GR"/>
        </w:rPr>
        <w:t>Πέντε</w:t>
      </w:r>
      <w:r w:rsidRPr="005B30F6">
        <w:rPr>
          <w:i/>
          <w:iCs/>
          <w:sz w:val="22"/>
          <w:szCs w:val="22"/>
          <w:lang w:val="el-GR"/>
        </w:rPr>
        <w:t xml:space="preserve"> </w:t>
      </w:r>
      <w:r>
        <w:rPr>
          <w:i/>
          <w:iCs/>
          <w:sz w:val="22"/>
          <w:szCs w:val="22"/>
          <w:lang w:val="el-GR"/>
        </w:rPr>
        <w:t>Κομμάτια για Ορχήστρα</w:t>
      </w:r>
      <w:r>
        <w:rPr>
          <w:sz w:val="22"/>
          <w:szCs w:val="22"/>
          <w:lang w:val="el-GR"/>
        </w:rPr>
        <w:t xml:space="preserve">, </w:t>
      </w:r>
      <w:r>
        <w:rPr>
          <w:sz w:val="22"/>
          <w:szCs w:val="22"/>
          <w:lang w:val="en-US"/>
        </w:rPr>
        <w:t>Op</w:t>
      </w:r>
      <w:r w:rsidRPr="005D6EFF">
        <w:rPr>
          <w:sz w:val="22"/>
          <w:szCs w:val="22"/>
          <w:lang w:val="el-GR"/>
        </w:rPr>
        <w:t xml:space="preserve">. 16 </w:t>
      </w:r>
      <w:r>
        <w:rPr>
          <w:sz w:val="22"/>
          <w:szCs w:val="22"/>
          <w:lang w:val="el-GR"/>
        </w:rPr>
        <w:t xml:space="preserve">του </w:t>
      </w:r>
      <w:proofErr w:type="spellStart"/>
      <w:r w:rsidRPr="005B30F6">
        <w:rPr>
          <w:sz w:val="22"/>
          <w:szCs w:val="22"/>
          <w:lang w:val="el-GR"/>
        </w:rPr>
        <w:t>Schoenberg</w:t>
      </w:r>
      <w:proofErr w:type="spellEnd"/>
      <w:r w:rsidR="00A04726" w:rsidRPr="00A04726">
        <w:rPr>
          <w:sz w:val="22"/>
          <w:szCs w:val="22"/>
          <w:lang w:val="el-GR"/>
        </w:rPr>
        <w:t xml:space="preserve">, </w:t>
      </w:r>
      <w:r w:rsidR="00A04726">
        <w:rPr>
          <w:sz w:val="22"/>
          <w:szCs w:val="22"/>
          <w:lang w:val="el-GR"/>
        </w:rPr>
        <w:t xml:space="preserve">στο ομότιτλο έργο του </w:t>
      </w:r>
      <w:proofErr w:type="spellStart"/>
      <w:r w:rsidR="00A04726" w:rsidRPr="00A04726">
        <w:rPr>
          <w:sz w:val="22"/>
          <w:szCs w:val="22"/>
          <w:lang w:val="el-GR"/>
        </w:rPr>
        <w:t>Anton</w:t>
      </w:r>
      <w:proofErr w:type="spellEnd"/>
      <w:r w:rsidR="00A04726" w:rsidRPr="00A04726">
        <w:rPr>
          <w:sz w:val="22"/>
          <w:szCs w:val="22"/>
          <w:lang w:val="el-GR"/>
        </w:rPr>
        <w:t xml:space="preserve"> </w:t>
      </w:r>
      <w:proofErr w:type="spellStart"/>
      <w:r w:rsidR="00A04726" w:rsidRPr="00A04726">
        <w:rPr>
          <w:sz w:val="22"/>
          <w:szCs w:val="22"/>
          <w:lang w:val="el-GR"/>
        </w:rPr>
        <w:t>Webern</w:t>
      </w:r>
      <w:proofErr w:type="spellEnd"/>
      <w:r w:rsidR="00A04726">
        <w:rPr>
          <w:sz w:val="22"/>
          <w:szCs w:val="22"/>
          <w:lang w:val="el-GR"/>
        </w:rPr>
        <w:t xml:space="preserve"> (</w:t>
      </w:r>
      <w:r w:rsidR="00A04726">
        <w:rPr>
          <w:sz w:val="22"/>
          <w:szCs w:val="22"/>
          <w:lang w:val="en-US"/>
        </w:rPr>
        <w:t>Op</w:t>
      </w:r>
      <w:r w:rsidR="00A04726" w:rsidRPr="00A04726">
        <w:rPr>
          <w:sz w:val="22"/>
          <w:szCs w:val="22"/>
          <w:lang w:val="el-GR"/>
        </w:rPr>
        <w:t>. 10</w:t>
      </w:r>
      <w:r w:rsidR="00A04726">
        <w:rPr>
          <w:sz w:val="22"/>
          <w:szCs w:val="22"/>
          <w:lang w:val="el-GR"/>
        </w:rPr>
        <w:t xml:space="preserve">) και στο </w:t>
      </w:r>
      <w:r w:rsidR="00A04726">
        <w:rPr>
          <w:i/>
          <w:iCs/>
          <w:sz w:val="22"/>
          <w:szCs w:val="22"/>
          <w:lang w:val="el-GR"/>
        </w:rPr>
        <w:t xml:space="preserve">Κονσέρτο για Εννιά Όργανα </w:t>
      </w:r>
      <w:r w:rsidR="00A04726" w:rsidRPr="00537EE4">
        <w:rPr>
          <w:sz w:val="22"/>
          <w:szCs w:val="22"/>
        </w:rPr>
        <w:t>(Op. 24)</w:t>
      </w:r>
      <w:r w:rsidR="00A04726">
        <w:rPr>
          <w:sz w:val="22"/>
          <w:szCs w:val="22"/>
          <w:lang w:val="el-GR"/>
        </w:rPr>
        <w:t xml:space="preserve"> του ίδιου συνθέτη.</w:t>
      </w:r>
    </w:p>
    <w:p w14:paraId="0011F969" w14:textId="77777777" w:rsidR="005B30F6" w:rsidRPr="00A27B41" w:rsidRDefault="005B30F6" w:rsidP="00587A39">
      <w:pPr>
        <w:rPr>
          <w:b/>
          <w:bCs/>
          <w:sz w:val="22"/>
          <w:szCs w:val="22"/>
          <w:lang w:val="el-GR"/>
        </w:rPr>
      </w:pPr>
    </w:p>
    <w:p w14:paraId="543EF113" w14:textId="56E50E94" w:rsidR="00C57EF1" w:rsidRPr="00C96354" w:rsidRDefault="00A632A1" w:rsidP="00587A39">
      <w:pPr>
        <w:rPr>
          <w:b/>
          <w:bCs/>
          <w:lang w:val="el-GR"/>
        </w:rPr>
      </w:pPr>
      <w:r w:rsidRPr="00C96354">
        <w:rPr>
          <w:b/>
          <w:bCs/>
          <w:lang w:val="el-GR"/>
        </w:rPr>
        <w:t>6.</w:t>
      </w:r>
      <w:r w:rsidR="00C96354" w:rsidRPr="00C96354">
        <w:rPr>
          <w:b/>
          <w:bCs/>
          <w:lang w:val="el-GR"/>
        </w:rPr>
        <w:t>3.2</w:t>
      </w:r>
      <w:r w:rsidRPr="00C96354">
        <w:rPr>
          <w:b/>
          <w:bCs/>
          <w:lang w:val="el-GR"/>
        </w:rPr>
        <w:t xml:space="preserve">. </w:t>
      </w:r>
      <w:r w:rsidR="00B933A6" w:rsidRPr="00C96354">
        <w:rPr>
          <w:b/>
          <w:bCs/>
          <w:lang w:val="el-GR"/>
        </w:rPr>
        <w:t xml:space="preserve">Μίξη με Διασταυρούμενες Κινήσεις. </w:t>
      </w:r>
    </w:p>
    <w:p w14:paraId="1BAE1D7F" w14:textId="092A4C21" w:rsidR="00587A39" w:rsidRDefault="00587A39" w:rsidP="00587A39">
      <w:pPr>
        <w:rPr>
          <w:color w:val="FF0000"/>
          <w:sz w:val="22"/>
          <w:szCs w:val="22"/>
        </w:rPr>
      </w:pPr>
    </w:p>
    <w:p w14:paraId="222F6A38" w14:textId="21FFB9F9" w:rsidR="00B933A6" w:rsidRPr="00E07A06" w:rsidRDefault="00A27B41" w:rsidP="00E07A06">
      <w:pPr>
        <w:jc w:val="both"/>
        <w:rPr>
          <w:sz w:val="22"/>
          <w:szCs w:val="22"/>
          <w:lang w:val="el-GR"/>
        </w:rPr>
      </w:pPr>
      <w:r>
        <w:rPr>
          <w:sz w:val="22"/>
          <w:szCs w:val="22"/>
          <w:lang w:val="el-GR"/>
        </w:rPr>
        <w:t>Πρόκειται για ένα</w:t>
      </w:r>
      <w:r w:rsidR="00B933A6" w:rsidRPr="00A27B41">
        <w:rPr>
          <w:sz w:val="22"/>
          <w:szCs w:val="22"/>
        </w:rPr>
        <w:t xml:space="preserve"> αρχετυπικό μοντέλο μίξης</w:t>
      </w:r>
      <w:r>
        <w:rPr>
          <w:sz w:val="22"/>
          <w:szCs w:val="22"/>
          <w:lang w:val="el-GR"/>
        </w:rPr>
        <w:t xml:space="preserve"> που συναντάται συχνά στην φύση: η </w:t>
      </w:r>
      <w:r w:rsidRPr="00A27B41">
        <w:rPr>
          <w:sz w:val="22"/>
          <w:szCs w:val="22"/>
        </w:rPr>
        <w:t>επαλληλία των κυμάτων της θάλασσας, ο ερχομός και η λήξη της βροχής, το πέρασμα των αυτοκινήτων, το φύσημα του αν</w:t>
      </w:r>
      <w:r>
        <w:rPr>
          <w:sz w:val="22"/>
          <w:szCs w:val="22"/>
          <w:lang w:val="el-GR"/>
        </w:rPr>
        <w:t>έ</w:t>
      </w:r>
      <w:r w:rsidRPr="00A27B41">
        <w:rPr>
          <w:sz w:val="22"/>
          <w:szCs w:val="22"/>
        </w:rPr>
        <w:t>μου και το θρόισμα των φύλλων</w:t>
      </w:r>
      <w:r>
        <w:rPr>
          <w:sz w:val="22"/>
          <w:szCs w:val="22"/>
          <w:lang w:val="el-GR"/>
        </w:rPr>
        <w:t>,</w:t>
      </w:r>
      <w:r w:rsidRPr="00A27B41">
        <w:rPr>
          <w:sz w:val="22"/>
          <w:szCs w:val="22"/>
        </w:rPr>
        <w:t xml:space="preserve"> τα βήματα που πλησιάζουν </w:t>
      </w:r>
      <w:r w:rsidR="000C0DDC">
        <w:rPr>
          <w:sz w:val="22"/>
          <w:szCs w:val="22"/>
          <w:lang w:val="el-GR"/>
        </w:rPr>
        <w:t>ή</w:t>
      </w:r>
      <w:r w:rsidRPr="00A27B41">
        <w:rPr>
          <w:sz w:val="22"/>
          <w:szCs w:val="22"/>
        </w:rPr>
        <w:t xml:space="preserve"> απομακρύνονται, το στίψιμο των ρούχων στο πλυντήριο, ο αέναος κύκλος της αναπνο</w:t>
      </w:r>
      <w:r>
        <w:rPr>
          <w:sz w:val="22"/>
          <w:szCs w:val="22"/>
          <w:lang w:val="el-GR"/>
        </w:rPr>
        <w:t>ή</w:t>
      </w:r>
      <w:r w:rsidRPr="00A27B41">
        <w:rPr>
          <w:sz w:val="22"/>
          <w:szCs w:val="22"/>
        </w:rPr>
        <w:t>ς</w:t>
      </w:r>
      <w:r>
        <w:rPr>
          <w:sz w:val="22"/>
          <w:szCs w:val="22"/>
          <w:lang w:val="el-GR"/>
        </w:rPr>
        <w:t>, αποτελούν όλα παραδείγματα</w:t>
      </w:r>
      <w:r w:rsidR="00E07A06">
        <w:rPr>
          <w:sz w:val="22"/>
          <w:szCs w:val="22"/>
          <w:lang w:val="el-GR"/>
        </w:rPr>
        <w:t xml:space="preserve"> ήχων που εμφανίζονται στο προσκήνιο και σβήνουν με σταδιακό τρόπο.</w:t>
      </w:r>
    </w:p>
    <w:p w14:paraId="4DEC094A" w14:textId="42C762F6" w:rsidR="00181F7E" w:rsidRDefault="00E07A06" w:rsidP="00DE4553">
      <w:pPr>
        <w:jc w:val="both"/>
        <w:rPr>
          <w:sz w:val="22"/>
          <w:szCs w:val="22"/>
          <w:lang w:val="el-GR"/>
        </w:rPr>
      </w:pPr>
      <w:r>
        <w:rPr>
          <w:sz w:val="22"/>
          <w:szCs w:val="22"/>
        </w:rPr>
        <w:tab/>
      </w:r>
      <w:r>
        <w:rPr>
          <w:sz w:val="22"/>
          <w:szCs w:val="22"/>
          <w:lang w:val="el-GR"/>
        </w:rPr>
        <w:t xml:space="preserve">Το </w:t>
      </w:r>
      <w:r w:rsidRPr="00A27B41">
        <w:rPr>
          <w:sz w:val="22"/>
          <w:szCs w:val="22"/>
        </w:rPr>
        <w:t>σβήσιμο ενός πλάνου και η εμφάνιση του επόμενου</w:t>
      </w:r>
      <w:r>
        <w:rPr>
          <w:sz w:val="22"/>
          <w:szCs w:val="22"/>
          <w:lang w:val="el-GR"/>
        </w:rPr>
        <w:t xml:space="preserve"> είναι μια τεχνική </w:t>
      </w:r>
      <w:r w:rsidR="00500675">
        <w:rPr>
          <w:sz w:val="22"/>
          <w:szCs w:val="22"/>
          <w:lang w:val="el-GR"/>
        </w:rPr>
        <w:t xml:space="preserve">παραβολής </w:t>
      </w:r>
      <w:r>
        <w:rPr>
          <w:sz w:val="22"/>
          <w:szCs w:val="22"/>
          <w:lang w:val="el-GR"/>
        </w:rPr>
        <w:t>που χρησιμοποιείται στον κινηματογράφο από την εποχή των βωβών ταινιών.</w:t>
      </w:r>
      <w:r w:rsidR="001A3F04">
        <w:rPr>
          <w:sz w:val="22"/>
          <w:szCs w:val="22"/>
          <w:lang w:val="el-GR"/>
        </w:rPr>
        <w:t xml:space="preserve"> Η διασταυρούμενη κίνηση είναι ένας τρόπος</w:t>
      </w:r>
      <w:r w:rsidR="007E6ACF">
        <w:rPr>
          <w:sz w:val="22"/>
          <w:szCs w:val="22"/>
          <w:lang w:val="el-GR"/>
        </w:rPr>
        <w:t xml:space="preserve"> δημιουργίας ακολουθιών</w:t>
      </w:r>
      <w:r w:rsidR="00DE4553">
        <w:rPr>
          <w:sz w:val="22"/>
          <w:szCs w:val="22"/>
          <w:lang w:val="el-GR"/>
        </w:rPr>
        <w:t>,</w:t>
      </w:r>
      <w:r w:rsidR="007E6ACF">
        <w:rPr>
          <w:sz w:val="22"/>
          <w:szCs w:val="22"/>
          <w:lang w:val="el-GR"/>
        </w:rPr>
        <w:t xml:space="preserve"> μέσω</w:t>
      </w:r>
      <w:r w:rsidR="001A3F04">
        <w:rPr>
          <w:sz w:val="22"/>
          <w:szCs w:val="22"/>
          <w:lang w:val="el-GR"/>
        </w:rPr>
        <w:t xml:space="preserve"> χρονικ</w:t>
      </w:r>
      <w:r w:rsidR="007E6ACF">
        <w:rPr>
          <w:sz w:val="22"/>
          <w:szCs w:val="22"/>
          <w:lang w:val="el-GR"/>
        </w:rPr>
        <w:t>ών</w:t>
      </w:r>
      <w:r w:rsidR="001A3F04">
        <w:rPr>
          <w:sz w:val="22"/>
          <w:szCs w:val="22"/>
          <w:lang w:val="el-GR"/>
        </w:rPr>
        <w:t xml:space="preserve"> μετ</w:t>
      </w:r>
      <w:r w:rsidR="007E6ACF">
        <w:rPr>
          <w:sz w:val="22"/>
          <w:szCs w:val="22"/>
          <w:lang w:val="el-GR"/>
        </w:rPr>
        <w:t>αβάσεων</w:t>
      </w:r>
      <w:r w:rsidR="001A3F04">
        <w:rPr>
          <w:sz w:val="22"/>
          <w:szCs w:val="22"/>
          <w:lang w:val="el-GR"/>
        </w:rPr>
        <w:t xml:space="preserve"> </w:t>
      </w:r>
      <w:r w:rsidR="00181F7E">
        <w:rPr>
          <w:sz w:val="22"/>
          <w:szCs w:val="22"/>
          <w:lang w:val="el-GR"/>
        </w:rPr>
        <w:t xml:space="preserve">από τη μια εικόνα σε μια άλλη, </w:t>
      </w:r>
      <w:r w:rsidR="001A3F04">
        <w:rPr>
          <w:sz w:val="22"/>
          <w:szCs w:val="22"/>
          <w:lang w:val="el-GR"/>
        </w:rPr>
        <w:t xml:space="preserve">από το ένα πλάνο </w:t>
      </w:r>
      <w:r w:rsidR="00181F7E">
        <w:rPr>
          <w:sz w:val="22"/>
          <w:szCs w:val="22"/>
          <w:lang w:val="el-GR"/>
        </w:rPr>
        <w:t>σε ένα</w:t>
      </w:r>
      <w:r w:rsidR="001A3F04">
        <w:rPr>
          <w:sz w:val="22"/>
          <w:szCs w:val="22"/>
          <w:lang w:val="el-GR"/>
        </w:rPr>
        <w:t xml:space="preserve"> άλλο, από έναν χώρο σε έναν άλλον</w:t>
      </w:r>
      <w:r w:rsidR="007E6ACF">
        <w:rPr>
          <w:sz w:val="22"/>
          <w:szCs w:val="22"/>
          <w:lang w:val="el-GR"/>
        </w:rPr>
        <w:t xml:space="preserve"> και</w:t>
      </w:r>
      <w:r w:rsidR="001A3F04">
        <w:rPr>
          <w:sz w:val="22"/>
          <w:szCs w:val="22"/>
          <w:lang w:val="el-GR"/>
        </w:rPr>
        <w:t xml:space="preserve"> από ένα χρονικό πλαίσιο σε ένα άλλο</w:t>
      </w:r>
      <w:r w:rsidR="007E6ACF">
        <w:rPr>
          <w:sz w:val="22"/>
          <w:szCs w:val="22"/>
          <w:lang w:val="el-GR"/>
        </w:rPr>
        <w:t xml:space="preserve">. </w:t>
      </w:r>
    </w:p>
    <w:p w14:paraId="6FBF6D53" w14:textId="169C1A01" w:rsidR="00312882" w:rsidRDefault="00181F7E" w:rsidP="00DE4553">
      <w:pPr>
        <w:jc w:val="both"/>
        <w:rPr>
          <w:sz w:val="22"/>
          <w:szCs w:val="22"/>
          <w:lang w:val="el-GR"/>
        </w:rPr>
      </w:pPr>
      <w:r>
        <w:rPr>
          <w:sz w:val="22"/>
          <w:szCs w:val="22"/>
          <w:lang w:val="el-GR"/>
        </w:rPr>
        <w:tab/>
        <w:t xml:space="preserve">Ας εξετάσουμε κάποια παραδείγματα από την ζωγραφική </w:t>
      </w:r>
      <w:r w:rsidR="004D5825">
        <w:rPr>
          <w:sz w:val="22"/>
          <w:szCs w:val="22"/>
          <w:lang w:val="el-GR"/>
        </w:rPr>
        <w:t>της Ιταλικής Αναγέννησης.</w:t>
      </w:r>
      <w:r w:rsidR="00312882">
        <w:rPr>
          <w:sz w:val="22"/>
          <w:szCs w:val="22"/>
          <w:lang w:val="el-GR"/>
        </w:rPr>
        <w:t xml:space="preserve"> Στους πίνακες </w:t>
      </w:r>
      <w:r w:rsidR="00312882" w:rsidRPr="00312882">
        <w:rPr>
          <w:i/>
          <w:iCs/>
          <w:sz w:val="22"/>
          <w:szCs w:val="22"/>
          <w:lang w:val="el-GR"/>
        </w:rPr>
        <w:t>Δίας και Ιώ</w:t>
      </w:r>
      <w:r w:rsidR="00312882" w:rsidRPr="00312882">
        <w:rPr>
          <w:sz w:val="22"/>
          <w:szCs w:val="22"/>
          <w:lang w:val="el-GR"/>
        </w:rPr>
        <w:t xml:space="preserve"> </w:t>
      </w:r>
      <w:r w:rsidR="00312882">
        <w:rPr>
          <w:sz w:val="22"/>
          <w:szCs w:val="22"/>
          <w:lang w:val="el-GR"/>
        </w:rPr>
        <w:t xml:space="preserve">και </w:t>
      </w:r>
      <w:r w:rsidR="00312882" w:rsidRPr="00312882">
        <w:rPr>
          <w:i/>
          <w:iCs/>
          <w:sz w:val="22"/>
          <w:szCs w:val="22"/>
          <w:lang w:val="el-GR"/>
        </w:rPr>
        <w:t>Η Προσκύνηση των Ποιμένων</w:t>
      </w:r>
      <w:r w:rsidR="00312882">
        <w:rPr>
          <w:sz w:val="22"/>
          <w:szCs w:val="22"/>
          <w:lang w:val="el-GR"/>
        </w:rPr>
        <w:t xml:space="preserve"> του </w:t>
      </w:r>
      <w:proofErr w:type="spellStart"/>
      <w:r w:rsidR="00312882" w:rsidRPr="00312882">
        <w:rPr>
          <w:sz w:val="22"/>
          <w:szCs w:val="22"/>
          <w:lang w:val="el-GR"/>
        </w:rPr>
        <w:t>Antonio</w:t>
      </w:r>
      <w:proofErr w:type="spellEnd"/>
      <w:r w:rsidR="00312882" w:rsidRPr="00312882">
        <w:rPr>
          <w:sz w:val="22"/>
          <w:szCs w:val="22"/>
          <w:lang w:val="el-GR"/>
        </w:rPr>
        <w:t xml:space="preserve"> </w:t>
      </w:r>
      <w:proofErr w:type="spellStart"/>
      <w:r w:rsidR="00312882" w:rsidRPr="00312882">
        <w:rPr>
          <w:sz w:val="22"/>
          <w:szCs w:val="22"/>
          <w:lang w:val="el-GR"/>
        </w:rPr>
        <w:t>Allegri</w:t>
      </w:r>
      <w:proofErr w:type="spellEnd"/>
      <w:r w:rsidR="00312882" w:rsidRPr="00312882">
        <w:rPr>
          <w:sz w:val="22"/>
          <w:szCs w:val="22"/>
          <w:lang w:val="el-GR"/>
        </w:rPr>
        <w:t xml:space="preserve"> </w:t>
      </w:r>
      <w:proofErr w:type="spellStart"/>
      <w:r w:rsidR="00312882" w:rsidRPr="00312882">
        <w:rPr>
          <w:sz w:val="22"/>
          <w:szCs w:val="22"/>
          <w:lang w:val="el-GR"/>
        </w:rPr>
        <w:t>da</w:t>
      </w:r>
      <w:proofErr w:type="spellEnd"/>
      <w:r w:rsidR="00312882" w:rsidRPr="00312882">
        <w:rPr>
          <w:sz w:val="22"/>
          <w:szCs w:val="22"/>
          <w:lang w:val="el-GR"/>
        </w:rPr>
        <w:t xml:space="preserve"> </w:t>
      </w:r>
      <w:proofErr w:type="spellStart"/>
      <w:r w:rsidR="00312882" w:rsidRPr="00312882">
        <w:rPr>
          <w:sz w:val="22"/>
          <w:szCs w:val="22"/>
          <w:lang w:val="el-GR"/>
        </w:rPr>
        <w:t>Correggio</w:t>
      </w:r>
      <w:proofErr w:type="spellEnd"/>
      <w:r w:rsidR="00312882">
        <w:rPr>
          <w:sz w:val="22"/>
          <w:szCs w:val="22"/>
          <w:lang w:val="el-GR"/>
        </w:rPr>
        <w:t>, παρατηρούμε ότι</w:t>
      </w:r>
      <w:r w:rsidR="00AE316C">
        <w:rPr>
          <w:sz w:val="22"/>
          <w:szCs w:val="22"/>
          <w:lang w:val="el-GR"/>
        </w:rPr>
        <w:t xml:space="preserve"> -</w:t>
      </w:r>
      <w:r w:rsidR="00312882">
        <w:rPr>
          <w:sz w:val="22"/>
          <w:szCs w:val="22"/>
          <w:lang w:val="el-GR"/>
        </w:rPr>
        <w:t xml:space="preserve"> πέρα από την χρήση του </w:t>
      </w:r>
      <w:proofErr w:type="spellStart"/>
      <w:r w:rsidR="00312882" w:rsidRPr="00312882">
        <w:rPr>
          <w:sz w:val="22"/>
          <w:szCs w:val="22"/>
          <w:lang w:val="el-GR"/>
        </w:rPr>
        <w:t>chiaroscuro</w:t>
      </w:r>
      <w:proofErr w:type="spellEnd"/>
      <w:r w:rsidR="00312882">
        <w:rPr>
          <w:sz w:val="22"/>
          <w:szCs w:val="22"/>
          <w:lang w:val="el-GR"/>
        </w:rPr>
        <w:t xml:space="preserve"> για την δημιουργία έντονων αντιθέσεων μεταξύ φωτεινού και σκοτεινού</w:t>
      </w:r>
      <w:r w:rsidR="00AE316C">
        <w:rPr>
          <w:sz w:val="22"/>
          <w:szCs w:val="22"/>
          <w:lang w:val="el-GR"/>
        </w:rPr>
        <w:t xml:space="preserve"> -</w:t>
      </w:r>
      <w:r w:rsidR="00312882">
        <w:rPr>
          <w:sz w:val="22"/>
          <w:szCs w:val="22"/>
          <w:lang w:val="el-GR"/>
        </w:rPr>
        <w:t xml:space="preserve">, η σκηνογραφία των εικόνων βρίθει από διαβαθμισμένες χρωματικές εντάσεις. </w:t>
      </w:r>
      <w:r w:rsidR="00312882" w:rsidRPr="00026D36">
        <w:rPr>
          <w:sz w:val="22"/>
          <w:szCs w:val="22"/>
          <w:lang w:val="el-GR"/>
        </w:rPr>
        <w:t xml:space="preserve">Περισσότερο ή λιγότερο φωτεινές περιοχές στα σύννεφα και στο φόντο, διαδέχονται η μια την άλλη μέσω </w:t>
      </w:r>
      <w:r w:rsidR="00026D36" w:rsidRPr="00026D36">
        <w:rPr>
          <w:sz w:val="22"/>
          <w:szCs w:val="22"/>
          <w:lang w:val="el-GR"/>
        </w:rPr>
        <w:t>διαβαθμίσεων στις εντάσεις των</w:t>
      </w:r>
      <w:r w:rsidR="00312882" w:rsidRPr="00026D36">
        <w:rPr>
          <w:sz w:val="22"/>
          <w:szCs w:val="22"/>
          <w:lang w:val="el-GR"/>
        </w:rPr>
        <w:t xml:space="preserve"> αποχρώσε</w:t>
      </w:r>
      <w:r w:rsidR="00026D36" w:rsidRPr="00026D36">
        <w:rPr>
          <w:sz w:val="22"/>
          <w:szCs w:val="22"/>
          <w:lang w:val="el-GR"/>
        </w:rPr>
        <w:t>ών</w:t>
      </w:r>
      <w:r w:rsidR="00312882" w:rsidRPr="00026D36">
        <w:rPr>
          <w:sz w:val="22"/>
          <w:szCs w:val="22"/>
          <w:lang w:val="el-GR"/>
        </w:rPr>
        <w:t xml:space="preserve"> τους</w:t>
      </w:r>
      <w:r w:rsidR="00AE316C" w:rsidRPr="00026D36">
        <w:rPr>
          <w:sz w:val="22"/>
          <w:szCs w:val="22"/>
          <w:lang w:val="el-GR"/>
        </w:rPr>
        <w:t xml:space="preserve">, δημιουργώντας ψευδαισθητικές προοπτικές (Εικόνα </w:t>
      </w:r>
      <w:r w:rsidR="00026D36" w:rsidRPr="00026D36">
        <w:rPr>
          <w:sz w:val="22"/>
          <w:szCs w:val="22"/>
          <w:lang w:val="el-GR"/>
        </w:rPr>
        <w:t>6.13</w:t>
      </w:r>
      <w:r w:rsidR="00AE316C" w:rsidRPr="00AE316C">
        <w:rPr>
          <w:sz w:val="22"/>
          <w:szCs w:val="22"/>
          <w:lang w:val="el-GR"/>
        </w:rPr>
        <w:t>)</w:t>
      </w:r>
      <w:r w:rsidR="00312882" w:rsidRPr="00AE316C">
        <w:rPr>
          <w:sz w:val="22"/>
          <w:szCs w:val="22"/>
          <w:lang w:val="el-GR"/>
        </w:rPr>
        <w:t>.</w:t>
      </w:r>
    </w:p>
    <w:p w14:paraId="1A68004B" w14:textId="0C1019B9" w:rsidR="00312882" w:rsidRDefault="00312882" w:rsidP="00DE4553">
      <w:pPr>
        <w:jc w:val="both"/>
        <w:rPr>
          <w:sz w:val="22"/>
          <w:szCs w:val="22"/>
          <w:lang w:val="el-GR"/>
        </w:rPr>
      </w:pPr>
    </w:p>
    <w:p w14:paraId="60B78D25" w14:textId="56D90EC4" w:rsidR="00AE316C" w:rsidRDefault="00AE316C" w:rsidP="00AE316C">
      <w:pPr>
        <w:jc w:val="center"/>
        <w:rPr>
          <w:sz w:val="22"/>
          <w:szCs w:val="22"/>
          <w:lang w:val="el-GR"/>
        </w:rPr>
      </w:pPr>
      <w:r>
        <w:rPr>
          <w:noProof/>
          <w:sz w:val="22"/>
          <w:szCs w:val="22"/>
          <w:lang w:val="el-GR"/>
        </w:rPr>
        <w:lastRenderedPageBreak/>
        <w:drawing>
          <wp:inline distT="0" distB="0" distL="0" distR="0" wp14:anchorId="6018587B" wp14:editId="58C50D61">
            <wp:extent cx="3404461" cy="300125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34146" cy="3027421"/>
                    </a:xfrm>
                    <a:prstGeom prst="rect">
                      <a:avLst/>
                    </a:prstGeom>
                  </pic:spPr>
                </pic:pic>
              </a:graphicData>
            </a:graphic>
          </wp:inline>
        </w:drawing>
      </w:r>
    </w:p>
    <w:p w14:paraId="554DDB8C" w14:textId="77777777" w:rsidR="00AE316C" w:rsidRDefault="00AE316C" w:rsidP="00DE4553">
      <w:pPr>
        <w:jc w:val="both"/>
        <w:rPr>
          <w:sz w:val="22"/>
          <w:szCs w:val="22"/>
          <w:lang w:val="el-GR"/>
        </w:rPr>
      </w:pPr>
    </w:p>
    <w:p w14:paraId="67324D37" w14:textId="6A9913D9" w:rsidR="00181F7E" w:rsidRPr="00026D36" w:rsidRDefault="00312882" w:rsidP="00AE316C">
      <w:pPr>
        <w:jc w:val="center"/>
        <w:rPr>
          <w:i/>
          <w:iCs/>
          <w:sz w:val="22"/>
          <w:szCs w:val="22"/>
          <w:lang w:val="el-GR"/>
        </w:rPr>
      </w:pPr>
      <w:r w:rsidRPr="00026D36">
        <w:rPr>
          <w:i/>
          <w:iCs/>
          <w:sz w:val="22"/>
          <w:szCs w:val="22"/>
          <w:lang w:val="el-GR"/>
        </w:rPr>
        <w:t xml:space="preserve">Εικόνα </w:t>
      </w:r>
      <w:r w:rsidR="00026D36" w:rsidRPr="00026D36">
        <w:rPr>
          <w:sz w:val="22"/>
          <w:szCs w:val="22"/>
          <w:lang w:val="el-GR"/>
        </w:rPr>
        <w:t>6.13</w:t>
      </w:r>
      <w:r w:rsidRPr="00026D36">
        <w:rPr>
          <w:i/>
          <w:iCs/>
          <w:sz w:val="22"/>
          <w:szCs w:val="22"/>
          <w:lang w:val="el-GR"/>
        </w:rPr>
        <w:t xml:space="preserve">. Η Προσκύνηση των Ποιμένων και Δίας και Ιώ του </w:t>
      </w:r>
      <w:proofErr w:type="spellStart"/>
      <w:r w:rsidRPr="00026D36">
        <w:rPr>
          <w:i/>
          <w:iCs/>
          <w:sz w:val="22"/>
          <w:szCs w:val="22"/>
          <w:lang w:val="el-GR"/>
        </w:rPr>
        <w:t>Antonio</w:t>
      </w:r>
      <w:proofErr w:type="spellEnd"/>
      <w:r w:rsidRPr="00026D36">
        <w:rPr>
          <w:i/>
          <w:iCs/>
          <w:sz w:val="22"/>
          <w:szCs w:val="22"/>
          <w:lang w:val="el-GR"/>
        </w:rPr>
        <w:t xml:space="preserve"> </w:t>
      </w:r>
      <w:proofErr w:type="spellStart"/>
      <w:r w:rsidRPr="00026D36">
        <w:rPr>
          <w:i/>
          <w:iCs/>
          <w:sz w:val="22"/>
          <w:szCs w:val="22"/>
          <w:lang w:val="el-GR"/>
        </w:rPr>
        <w:t>Allegri</w:t>
      </w:r>
      <w:proofErr w:type="spellEnd"/>
      <w:r w:rsidRPr="00026D36">
        <w:rPr>
          <w:i/>
          <w:iCs/>
          <w:sz w:val="22"/>
          <w:szCs w:val="22"/>
          <w:lang w:val="el-GR"/>
        </w:rPr>
        <w:t xml:space="preserve"> </w:t>
      </w:r>
      <w:proofErr w:type="spellStart"/>
      <w:r w:rsidRPr="00026D36">
        <w:rPr>
          <w:i/>
          <w:iCs/>
          <w:sz w:val="22"/>
          <w:szCs w:val="22"/>
          <w:lang w:val="el-GR"/>
        </w:rPr>
        <w:t>da</w:t>
      </w:r>
      <w:proofErr w:type="spellEnd"/>
      <w:r w:rsidRPr="00026D36">
        <w:rPr>
          <w:i/>
          <w:iCs/>
          <w:sz w:val="22"/>
          <w:szCs w:val="22"/>
          <w:lang w:val="el-GR"/>
        </w:rPr>
        <w:t xml:space="preserve"> </w:t>
      </w:r>
      <w:proofErr w:type="spellStart"/>
      <w:r w:rsidRPr="00026D36">
        <w:rPr>
          <w:i/>
          <w:iCs/>
          <w:sz w:val="22"/>
          <w:szCs w:val="22"/>
          <w:lang w:val="el-GR"/>
        </w:rPr>
        <w:t>Correggio</w:t>
      </w:r>
      <w:proofErr w:type="spellEnd"/>
      <w:r w:rsidR="00AE316C" w:rsidRPr="00026D36">
        <w:rPr>
          <w:i/>
          <w:iCs/>
          <w:sz w:val="22"/>
          <w:szCs w:val="22"/>
          <w:lang w:val="el-GR"/>
        </w:rPr>
        <w:t>.</w:t>
      </w:r>
    </w:p>
    <w:p w14:paraId="311288E4" w14:textId="77777777" w:rsidR="00181F7E" w:rsidRDefault="00181F7E" w:rsidP="00DE4553">
      <w:pPr>
        <w:jc w:val="both"/>
        <w:rPr>
          <w:sz w:val="22"/>
          <w:szCs w:val="22"/>
          <w:lang w:val="el-GR"/>
        </w:rPr>
      </w:pPr>
    </w:p>
    <w:p w14:paraId="0A6D95C6" w14:textId="047C25EF" w:rsidR="00A27B41" w:rsidRPr="00DE4553" w:rsidRDefault="007E6ACF" w:rsidP="00DE4553">
      <w:pPr>
        <w:jc w:val="both"/>
        <w:rPr>
          <w:color w:val="FF0000"/>
          <w:sz w:val="22"/>
          <w:szCs w:val="22"/>
          <w:lang w:val="el-GR"/>
        </w:rPr>
      </w:pPr>
      <w:r>
        <w:rPr>
          <w:sz w:val="22"/>
          <w:szCs w:val="22"/>
          <w:lang w:val="el-GR"/>
        </w:rPr>
        <w:t xml:space="preserve">Οι όροι </w:t>
      </w:r>
      <w:r w:rsidR="00DE4553">
        <w:rPr>
          <w:sz w:val="22"/>
          <w:szCs w:val="22"/>
          <w:lang w:val="en-US"/>
        </w:rPr>
        <w:t>fade</w:t>
      </w:r>
      <w:r w:rsidR="00DE4553" w:rsidRPr="00DE4553">
        <w:rPr>
          <w:sz w:val="22"/>
          <w:szCs w:val="22"/>
          <w:lang w:val="el-GR"/>
        </w:rPr>
        <w:t xml:space="preserve"> </w:t>
      </w:r>
      <w:r w:rsidR="00DE4553">
        <w:rPr>
          <w:sz w:val="22"/>
          <w:szCs w:val="22"/>
          <w:lang w:val="en-US"/>
        </w:rPr>
        <w:t>out</w:t>
      </w:r>
      <w:r w:rsidR="00DE4553" w:rsidRPr="00DE4553">
        <w:rPr>
          <w:sz w:val="22"/>
          <w:szCs w:val="22"/>
          <w:lang w:val="el-GR"/>
        </w:rPr>
        <w:t xml:space="preserve"> </w:t>
      </w:r>
      <w:r w:rsidR="00DE4553">
        <w:rPr>
          <w:sz w:val="22"/>
          <w:szCs w:val="22"/>
          <w:lang w:val="el-GR"/>
        </w:rPr>
        <w:t xml:space="preserve">και </w:t>
      </w:r>
      <w:r>
        <w:rPr>
          <w:sz w:val="22"/>
          <w:szCs w:val="22"/>
          <w:lang w:val="en-US"/>
        </w:rPr>
        <w:t>fade</w:t>
      </w:r>
      <w:r w:rsidRPr="00DE4553">
        <w:rPr>
          <w:sz w:val="22"/>
          <w:szCs w:val="22"/>
          <w:lang w:val="el-GR"/>
        </w:rPr>
        <w:t xml:space="preserve"> </w:t>
      </w:r>
      <w:r>
        <w:rPr>
          <w:sz w:val="22"/>
          <w:szCs w:val="22"/>
          <w:lang w:val="en-US"/>
        </w:rPr>
        <w:t>in</w:t>
      </w:r>
      <w:r w:rsidRPr="00DE4553">
        <w:rPr>
          <w:sz w:val="22"/>
          <w:szCs w:val="22"/>
          <w:lang w:val="el-GR"/>
        </w:rPr>
        <w:t xml:space="preserve"> </w:t>
      </w:r>
      <w:r>
        <w:rPr>
          <w:sz w:val="22"/>
          <w:szCs w:val="22"/>
          <w:lang w:val="el-GR"/>
        </w:rPr>
        <w:t>περιγράφουν</w:t>
      </w:r>
      <w:r w:rsidR="00DE4553">
        <w:rPr>
          <w:sz w:val="22"/>
          <w:szCs w:val="22"/>
          <w:lang w:val="el-GR"/>
        </w:rPr>
        <w:t xml:space="preserve"> το σταδιακό σβήσιμο του ενός ήχου και την σταδιακή </w:t>
      </w:r>
      <w:r w:rsidR="00026D36">
        <w:rPr>
          <w:sz w:val="22"/>
          <w:szCs w:val="22"/>
          <w:lang w:val="el-GR"/>
        </w:rPr>
        <w:t>εμφάνιση</w:t>
      </w:r>
      <w:r w:rsidR="00DE4553">
        <w:rPr>
          <w:sz w:val="22"/>
          <w:szCs w:val="22"/>
          <w:lang w:val="el-GR"/>
        </w:rPr>
        <w:t xml:space="preserve"> του άλλου</w:t>
      </w:r>
      <w:r w:rsidR="000F12A4">
        <w:rPr>
          <w:sz w:val="22"/>
          <w:szCs w:val="22"/>
          <w:lang w:val="el-GR"/>
        </w:rPr>
        <w:t xml:space="preserve"> και η διάρκειά τους μπορεί να κυμαίνεται από λίγα χιλιοστά του δευτερολέπτου ως αρκετά δευτερόλεπτα ή και λεπτά. </w:t>
      </w:r>
      <w:r w:rsidR="00DE4553">
        <w:rPr>
          <w:sz w:val="22"/>
          <w:szCs w:val="22"/>
          <w:lang w:val="el-GR"/>
        </w:rPr>
        <w:t xml:space="preserve">Ο </w:t>
      </w:r>
      <w:r w:rsidR="00DE4553" w:rsidRPr="00DE4553">
        <w:rPr>
          <w:i/>
          <w:iCs/>
          <w:sz w:val="22"/>
          <w:szCs w:val="22"/>
          <w:lang w:val="el-GR"/>
        </w:rPr>
        <w:t>χρόνος μετάβασης</w:t>
      </w:r>
      <w:r w:rsidR="00DE4553">
        <w:rPr>
          <w:sz w:val="22"/>
          <w:szCs w:val="22"/>
          <w:lang w:val="el-GR"/>
        </w:rPr>
        <w:t xml:space="preserve"> ή </w:t>
      </w:r>
      <w:r w:rsidR="00DE4553" w:rsidRPr="00DE4553">
        <w:rPr>
          <w:i/>
          <w:iCs/>
          <w:sz w:val="22"/>
          <w:szCs w:val="22"/>
          <w:lang w:val="el-GR"/>
        </w:rPr>
        <w:t>συγχώνευσης</w:t>
      </w:r>
      <w:r w:rsidR="00DE4553">
        <w:rPr>
          <w:sz w:val="22"/>
          <w:szCs w:val="22"/>
          <w:lang w:val="el-GR"/>
        </w:rPr>
        <w:t xml:space="preserve"> δηλώνει το διάστημα που </w:t>
      </w:r>
      <w:r w:rsidR="00DE4553" w:rsidRPr="00026D36">
        <w:rPr>
          <w:sz w:val="22"/>
          <w:szCs w:val="22"/>
          <w:lang w:val="el-GR"/>
        </w:rPr>
        <w:t>μεσολαβεί από την είσοδο του δεύτερου ήχου (</w:t>
      </w:r>
      <w:r w:rsidR="00DE4553" w:rsidRPr="00026D36">
        <w:rPr>
          <w:sz w:val="22"/>
          <w:szCs w:val="22"/>
          <w:lang w:val="en-US"/>
        </w:rPr>
        <w:t>fade</w:t>
      </w:r>
      <w:r w:rsidR="00DE4553" w:rsidRPr="00026D36">
        <w:rPr>
          <w:sz w:val="22"/>
          <w:szCs w:val="22"/>
          <w:lang w:val="el-GR"/>
        </w:rPr>
        <w:t xml:space="preserve"> </w:t>
      </w:r>
      <w:r w:rsidR="00DE4553" w:rsidRPr="00026D36">
        <w:rPr>
          <w:sz w:val="22"/>
          <w:szCs w:val="22"/>
          <w:lang w:val="en-US"/>
        </w:rPr>
        <w:t>in</w:t>
      </w:r>
      <w:r w:rsidR="00DE4553" w:rsidRPr="00026D36">
        <w:rPr>
          <w:sz w:val="22"/>
          <w:szCs w:val="22"/>
          <w:lang w:val="el-GR"/>
        </w:rPr>
        <w:t>) μέχρι την ολική απόσβεση του πρώτου</w:t>
      </w:r>
      <w:r w:rsidR="00E07A06" w:rsidRPr="00026D36">
        <w:rPr>
          <w:sz w:val="22"/>
          <w:szCs w:val="22"/>
          <w:lang w:val="el-GR"/>
        </w:rPr>
        <w:t xml:space="preserve"> </w:t>
      </w:r>
      <w:r w:rsidR="00DE4553" w:rsidRPr="00026D36">
        <w:rPr>
          <w:sz w:val="22"/>
          <w:szCs w:val="22"/>
          <w:lang w:val="el-GR"/>
        </w:rPr>
        <w:t>(</w:t>
      </w:r>
      <w:r w:rsidR="00DE4553" w:rsidRPr="00026D36">
        <w:rPr>
          <w:sz w:val="22"/>
          <w:szCs w:val="22"/>
          <w:lang w:val="en-US"/>
        </w:rPr>
        <w:t>fade</w:t>
      </w:r>
      <w:r w:rsidR="00DE4553" w:rsidRPr="00026D36">
        <w:rPr>
          <w:sz w:val="22"/>
          <w:szCs w:val="22"/>
          <w:lang w:val="el-GR"/>
        </w:rPr>
        <w:t xml:space="preserve"> </w:t>
      </w:r>
      <w:r w:rsidR="00DE4553" w:rsidRPr="00026D36">
        <w:rPr>
          <w:sz w:val="22"/>
          <w:szCs w:val="22"/>
          <w:lang w:val="en-US"/>
        </w:rPr>
        <w:t>out</w:t>
      </w:r>
      <w:r w:rsidR="00DE4553" w:rsidRPr="00026D36">
        <w:rPr>
          <w:sz w:val="22"/>
          <w:szCs w:val="22"/>
          <w:lang w:val="el-GR"/>
        </w:rPr>
        <w:t xml:space="preserve">) (Εικόνα </w:t>
      </w:r>
      <w:r w:rsidR="00026D36" w:rsidRPr="00026D36">
        <w:rPr>
          <w:sz w:val="22"/>
          <w:szCs w:val="22"/>
          <w:lang w:val="el-GR"/>
        </w:rPr>
        <w:t>6.14</w:t>
      </w:r>
      <w:r w:rsidR="00DE4553" w:rsidRPr="00026D36">
        <w:rPr>
          <w:sz w:val="22"/>
          <w:szCs w:val="22"/>
          <w:lang w:val="el-GR"/>
        </w:rPr>
        <w:t>).</w:t>
      </w:r>
      <w:r w:rsidR="00E07A06" w:rsidRPr="00026D36">
        <w:rPr>
          <w:sz w:val="22"/>
          <w:szCs w:val="22"/>
          <w:lang w:val="el-GR"/>
        </w:rPr>
        <w:t xml:space="preserve"> </w:t>
      </w:r>
    </w:p>
    <w:p w14:paraId="4E8637AA" w14:textId="13A0A8BB" w:rsidR="00E07A06" w:rsidRDefault="00E07A06" w:rsidP="00E07A06">
      <w:pPr>
        <w:jc w:val="both"/>
        <w:rPr>
          <w:sz w:val="22"/>
          <w:szCs w:val="22"/>
          <w:lang w:val="el-GR"/>
        </w:rPr>
      </w:pPr>
    </w:p>
    <w:p w14:paraId="1575D93D" w14:textId="500198F6" w:rsidR="000134D9" w:rsidRDefault="007E6ACF" w:rsidP="000134D9">
      <w:pPr>
        <w:jc w:val="center"/>
        <w:rPr>
          <w:sz w:val="22"/>
          <w:szCs w:val="22"/>
          <w:lang w:val="el-GR"/>
        </w:rPr>
      </w:pPr>
      <w:r>
        <w:rPr>
          <w:noProof/>
          <w:sz w:val="22"/>
          <w:szCs w:val="22"/>
          <w:lang w:val="el-GR"/>
        </w:rPr>
        <w:drawing>
          <wp:inline distT="0" distB="0" distL="0" distR="0" wp14:anchorId="6855EC0F" wp14:editId="2C24988A">
            <wp:extent cx="3438817" cy="2468435"/>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2">
                      <a:extLst>
                        <a:ext uri="{28A0092B-C50C-407E-A947-70E740481C1C}">
                          <a14:useLocalDpi xmlns:a14="http://schemas.microsoft.com/office/drawing/2010/main" val="0"/>
                        </a:ext>
                      </a:extLst>
                    </a:blip>
                    <a:stretch>
                      <a:fillRect/>
                    </a:stretch>
                  </pic:blipFill>
                  <pic:spPr>
                    <a:xfrm>
                      <a:off x="0" y="0"/>
                      <a:ext cx="3472056" cy="2492294"/>
                    </a:xfrm>
                    <a:prstGeom prst="rect">
                      <a:avLst/>
                    </a:prstGeom>
                  </pic:spPr>
                </pic:pic>
              </a:graphicData>
            </a:graphic>
          </wp:inline>
        </w:drawing>
      </w:r>
    </w:p>
    <w:p w14:paraId="74E2768B" w14:textId="797C3DC0" w:rsidR="000134D9" w:rsidRDefault="000134D9" w:rsidP="00E07A06">
      <w:pPr>
        <w:jc w:val="both"/>
        <w:rPr>
          <w:sz w:val="22"/>
          <w:szCs w:val="22"/>
          <w:lang w:val="el-GR"/>
        </w:rPr>
      </w:pPr>
    </w:p>
    <w:p w14:paraId="2E59D9C0" w14:textId="6862A887" w:rsidR="007E6ACF" w:rsidRPr="00026D36" w:rsidRDefault="007E6ACF" w:rsidP="007E6ACF">
      <w:pPr>
        <w:jc w:val="center"/>
        <w:rPr>
          <w:i/>
          <w:iCs/>
          <w:sz w:val="22"/>
          <w:szCs w:val="22"/>
          <w:lang w:val="el-GR"/>
        </w:rPr>
      </w:pPr>
      <w:r w:rsidRPr="00026D36">
        <w:rPr>
          <w:i/>
          <w:iCs/>
          <w:sz w:val="22"/>
          <w:szCs w:val="22"/>
          <w:lang w:val="el-GR"/>
        </w:rPr>
        <w:t xml:space="preserve">Εικόνα </w:t>
      </w:r>
      <w:r w:rsidR="00026D36" w:rsidRPr="00026D36">
        <w:rPr>
          <w:i/>
          <w:iCs/>
          <w:sz w:val="22"/>
          <w:szCs w:val="22"/>
          <w:lang w:val="el-GR"/>
        </w:rPr>
        <w:t>6.14. Διασταυρούμενη κίνηση και χρόνος μετάβασης.</w:t>
      </w:r>
    </w:p>
    <w:p w14:paraId="4E14E22E" w14:textId="77777777" w:rsidR="00B933A6" w:rsidRPr="00A27B41" w:rsidRDefault="00B933A6" w:rsidP="00E07A06">
      <w:pPr>
        <w:jc w:val="both"/>
        <w:rPr>
          <w:sz w:val="22"/>
          <w:szCs w:val="22"/>
        </w:rPr>
      </w:pPr>
    </w:p>
    <w:p w14:paraId="47DDB47B" w14:textId="2D49740D" w:rsidR="00634D92" w:rsidRDefault="00312882" w:rsidP="00634D92">
      <w:pPr>
        <w:jc w:val="both"/>
        <w:rPr>
          <w:sz w:val="22"/>
          <w:szCs w:val="22"/>
          <w:lang w:val="el-GR"/>
        </w:rPr>
      </w:pPr>
      <w:r>
        <w:rPr>
          <w:sz w:val="22"/>
          <w:szCs w:val="22"/>
          <w:lang w:val="el-GR"/>
        </w:rPr>
        <w:t xml:space="preserve">Η διασταυρούμενη κίνηση είναι μια τεχνική δυναμικής μίξης. </w:t>
      </w:r>
      <w:r w:rsidR="00026D36">
        <w:rPr>
          <w:sz w:val="22"/>
          <w:szCs w:val="22"/>
          <w:lang w:val="el-GR"/>
        </w:rPr>
        <w:t>Σε τεχνικό επίπεδο</w:t>
      </w:r>
      <w:r w:rsidR="00B933A6" w:rsidRPr="00DE4553">
        <w:rPr>
          <w:sz w:val="22"/>
          <w:szCs w:val="22"/>
          <w:lang w:val="el-GR"/>
        </w:rPr>
        <w:t>,</w:t>
      </w:r>
      <w:r w:rsidR="00DE4553">
        <w:rPr>
          <w:sz w:val="22"/>
          <w:szCs w:val="22"/>
          <w:lang w:val="el-GR"/>
        </w:rPr>
        <w:t xml:space="preserve"> επιτυγχάνεται με την σταδιακή μείωση και αύξηση των εντάσεων</w:t>
      </w:r>
      <w:r w:rsidR="00181F7E">
        <w:rPr>
          <w:sz w:val="22"/>
          <w:szCs w:val="22"/>
          <w:lang w:val="el-GR"/>
        </w:rPr>
        <w:t>. Πρόκειται για μια διαδικασία διαβαθμίσεων</w:t>
      </w:r>
      <w:r w:rsidR="00634D92">
        <w:rPr>
          <w:sz w:val="22"/>
          <w:szCs w:val="22"/>
          <w:lang w:val="el-GR"/>
        </w:rPr>
        <w:t xml:space="preserve">: </w:t>
      </w:r>
    </w:p>
    <w:p w14:paraId="7FFC4FAB" w14:textId="77777777" w:rsidR="00634D92" w:rsidRDefault="00634D92" w:rsidP="00634D92">
      <w:pPr>
        <w:jc w:val="both"/>
        <w:rPr>
          <w:sz w:val="22"/>
          <w:szCs w:val="22"/>
          <w:lang w:val="el-GR"/>
        </w:rPr>
      </w:pPr>
    </w:p>
    <w:p w14:paraId="3EF9EC96" w14:textId="08D8FCE6" w:rsidR="00B933A6" w:rsidRPr="00634D92" w:rsidRDefault="00634D92" w:rsidP="00D0144B">
      <w:pPr>
        <w:ind w:left="1134"/>
        <w:jc w:val="both"/>
        <w:rPr>
          <w:sz w:val="22"/>
          <w:szCs w:val="22"/>
          <w:lang w:val="el-GR"/>
        </w:rPr>
      </w:pPr>
      <w:r w:rsidRPr="00634D92">
        <w:rPr>
          <w:sz w:val="22"/>
          <w:szCs w:val="22"/>
          <w:lang w:val="el-GR"/>
        </w:rPr>
        <w:t xml:space="preserve">Ανάλογα με </w:t>
      </w:r>
      <w:r>
        <w:rPr>
          <w:sz w:val="22"/>
          <w:szCs w:val="22"/>
          <w:lang w:val="el-GR"/>
        </w:rPr>
        <w:t>τους ήχους</w:t>
      </w:r>
      <w:r w:rsidRPr="00634D92">
        <w:rPr>
          <w:sz w:val="22"/>
          <w:szCs w:val="22"/>
          <w:lang w:val="el-GR"/>
        </w:rPr>
        <w:t xml:space="preserve"> προέλευσης και προορισμού, αλλάζουμε σταδιακά την αναλογία των </w:t>
      </w:r>
      <w:r>
        <w:rPr>
          <w:sz w:val="22"/>
          <w:szCs w:val="22"/>
          <w:lang w:val="el-GR"/>
        </w:rPr>
        <w:t>εντάσεων</w:t>
      </w:r>
      <w:r w:rsidRPr="00634D92">
        <w:rPr>
          <w:sz w:val="22"/>
          <w:szCs w:val="22"/>
          <w:lang w:val="el-GR"/>
        </w:rPr>
        <w:t xml:space="preserve"> δύο ή περισσότερων σημάτων για να πραγματοποιήσουμε μια ηχητική μετάλλαξη (</w:t>
      </w:r>
      <w:r>
        <w:rPr>
          <w:sz w:val="22"/>
          <w:szCs w:val="22"/>
          <w:lang w:val="en-US"/>
        </w:rPr>
        <w:t>Roads</w:t>
      </w:r>
      <w:r w:rsidRPr="00634D92">
        <w:rPr>
          <w:sz w:val="22"/>
          <w:szCs w:val="22"/>
          <w:lang w:val="el-GR"/>
        </w:rPr>
        <w:t xml:space="preserve"> </w:t>
      </w:r>
      <w:r w:rsidR="00D0144B" w:rsidRPr="00D0144B">
        <w:rPr>
          <w:sz w:val="22"/>
          <w:szCs w:val="22"/>
          <w:lang w:val="el-GR"/>
        </w:rPr>
        <w:t xml:space="preserve">2015, </w:t>
      </w:r>
      <w:r w:rsidRPr="00D0144B">
        <w:rPr>
          <w:sz w:val="22"/>
          <w:szCs w:val="22"/>
          <w:lang w:val="el-GR"/>
        </w:rPr>
        <w:t>121</w:t>
      </w:r>
      <w:r w:rsidRPr="00634D92">
        <w:rPr>
          <w:sz w:val="22"/>
          <w:szCs w:val="22"/>
          <w:lang w:val="el-GR"/>
        </w:rPr>
        <w:t>).</w:t>
      </w:r>
    </w:p>
    <w:p w14:paraId="67FF0F46" w14:textId="77777777" w:rsidR="00B933A6" w:rsidRDefault="00B933A6" w:rsidP="00587A39">
      <w:pPr>
        <w:rPr>
          <w:color w:val="FF0000"/>
          <w:sz w:val="22"/>
          <w:szCs w:val="22"/>
        </w:rPr>
      </w:pPr>
    </w:p>
    <w:p w14:paraId="1E6E6B74" w14:textId="0D9D8C8F" w:rsidR="00DD7BC4" w:rsidRDefault="00D0144B" w:rsidP="00DD7BC4">
      <w:pPr>
        <w:jc w:val="both"/>
        <w:rPr>
          <w:sz w:val="22"/>
          <w:szCs w:val="22"/>
          <w:lang w:val="el-GR"/>
        </w:rPr>
      </w:pPr>
      <w:r>
        <w:rPr>
          <w:sz w:val="22"/>
          <w:szCs w:val="22"/>
          <w:lang w:val="el-GR"/>
        </w:rPr>
        <w:t xml:space="preserve">Διασταυρούμενες κινήσεις παρατηρούνται και σε </w:t>
      </w:r>
      <w:proofErr w:type="spellStart"/>
      <w:r>
        <w:rPr>
          <w:sz w:val="22"/>
          <w:szCs w:val="22"/>
          <w:lang w:val="el-GR"/>
        </w:rPr>
        <w:t>μικροδομικό</w:t>
      </w:r>
      <w:proofErr w:type="spellEnd"/>
      <w:r>
        <w:rPr>
          <w:sz w:val="22"/>
          <w:szCs w:val="22"/>
          <w:lang w:val="el-GR"/>
        </w:rPr>
        <w:t xml:space="preserve"> επίπεδο, όπως, για παράδειγμα, στο εσωτερικό ενός φάσματος. </w:t>
      </w:r>
      <w:r w:rsidR="00DD7BC4">
        <w:rPr>
          <w:sz w:val="22"/>
          <w:szCs w:val="22"/>
          <w:lang w:val="el-GR"/>
        </w:rPr>
        <w:t xml:space="preserve">Αν παρατηρήσουμε το φασματογράφημα της νότας του βιολιού </w:t>
      </w:r>
      <w:r w:rsidR="00DD7BC4" w:rsidRPr="00026D36">
        <w:rPr>
          <w:sz w:val="22"/>
          <w:szCs w:val="22"/>
          <w:lang w:val="el-GR"/>
        </w:rPr>
        <w:t xml:space="preserve">(Ηχητικό </w:t>
      </w:r>
      <w:r w:rsidR="00DD7BC4" w:rsidRPr="00026D36">
        <w:rPr>
          <w:sz w:val="22"/>
          <w:szCs w:val="22"/>
          <w:lang w:val="el-GR"/>
        </w:rPr>
        <w:lastRenderedPageBreak/>
        <w:t xml:space="preserve">Παράδειγμα 4.25), θα δούμε ότι η ενέργεια πολλών αρμονικών της δεν μένει σταθερή στον χρόνο αλλά διαφοροποιείται με διασταυρούμενες κινήσεις: κάποτε ελαττώνεται και άλλοτε αυξάνεται (Εικόνα </w:t>
      </w:r>
      <w:r w:rsidR="00026D36" w:rsidRPr="00026D36">
        <w:rPr>
          <w:sz w:val="22"/>
          <w:szCs w:val="22"/>
          <w:lang w:val="el-GR"/>
        </w:rPr>
        <w:t>6.15</w:t>
      </w:r>
      <w:r w:rsidR="00DD7BC4" w:rsidRPr="00026D36">
        <w:rPr>
          <w:sz w:val="22"/>
          <w:szCs w:val="22"/>
          <w:lang w:val="el-GR"/>
        </w:rPr>
        <w:t xml:space="preserve">). Η </w:t>
      </w:r>
      <w:r w:rsidR="00DD7BC4">
        <w:rPr>
          <w:sz w:val="22"/>
          <w:szCs w:val="22"/>
          <w:lang w:val="el-GR"/>
        </w:rPr>
        <w:t xml:space="preserve">διασταυρούμενη κίνηση των αρμονικών στο εσωτερικό του φάσματος της νότας είναι μια φυσική διαδικασία, η οποία </w:t>
      </w:r>
      <w:r w:rsidR="00DD7BC4" w:rsidRPr="00B873A8">
        <w:rPr>
          <w:sz w:val="22"/>
          <w:szCs w:val="22"/>
        </w:rPr>
        <w:t xml:space="preserve">συμβαίνει επειδή η </w:t>
      </w:r>
      <w:r w:rsidR="00DD7BC4">
        <w:rPr>
          <w:sz w:val="22"/>
          <w:szCs w:val="22"/>
          <w:lang w:val="el-GR"/>
        </w:rPr>
        <w:t xml:space="preserve">ενέργεια της </w:t>
      </w:r>
      <w:r w:rsidR="00DD7BC4" w:rsidRPr="00B873A8">
        <w:rPr>
          <w:sz w:val="22"/>
          <w:szCs w:val="22"/>
        </w:rPr>
        <w:t>χειρονομία</w:t>
      </w:r>
      <w:r w:rsidR="00DD7BC4">
        <w:rPr>
          <w:sz w:val="22"/>
          <w:szCs w:val="22"/>
          <w:lang w:val="el-GR"/>
        </w:rPr>
        <w:t>ς</w:t>
      </w:r>
      <w:r w:rsidR="00DD7BC4" w:rsidRPr="00B873A8">
        <w:rPr>
          <w:sz w:val="22"/>
          <w:szCs w:val="22"/>
        </w:rPr>
        <w:t xml:space="preserve"> που </w:t>
      </w:r>
      <w:r w:rsidR="00DD7BC4">
        <w:rPr>
          <w:sz w:val="22"/>
          <w:szCs w:val="22"/>
          <w:lang w:val="el-GR"/>
        </w:rPr>
        <w:t>την παράγει μέσω της κίνησης του δοξαριού,</w:t>
      </w:r>
      <w:r w:rsidR="00DD7BC4" w:rsidRPr="00B873A8">
        <w:rPr>
          <w:sz w:val="22"/>
          <w:szCs w:val="22"/>
        </w:rPr>
        <w:t xml:space="preserve"> </w:t>
      </w:r>
      <w:r w:rsidR="00DD7BC4">
        <w:rPr>
          <w:sz w:val="22"/>
          <w:szCs w:val="22"/>
          <w:lang w:val="el-GR"/>
        </w:rPr>
        <w:t xml:space="preserve">αυξομειώνεται συνεχώς. </w:t>
      </w:r>
    </w:p>
    <w:p w14:paraId="33FA03AE" w14:textId="77777777" w:rsidR="00B933A6" w:rsidRDefault="00B933A6" w:rsidP="00DD7BC4">
      <w:pPr>
        <w:jc w:val="both"/>
        <w:rPr>
          <w:sz w:val="22"/>
          <w:szCs w:val="22"/>
          <w:lang w:val="el-GR"/>
        </w:rPr>
      </w:pPr>
    </w:p>
    <w:p w14:paraId="3E646900" w14:textId="47F46E96" w:rsidR="00DD7BC4" w:rsidRPr="00DD7BC4" w:rsidRDefault="00DD7BC4" w:rsidP="00DD7BC4">
      <w:pPr>
        <w:spacing w:before="100" w:beforeAutospacing="1" w:after="100" w:afterAutospacing="1"/>
        <w:jc w:val="center"/>
        <w:rPr>
          <w:rFonts w:ascii="MinionPro" w:hAnsi="MinionPro"/>
          <w:sz w:val="20"/>
          <w:szCs w:val="20"/>
          <w:highlight w:val="magenta"/>
          <w:lang w:val="el-GR"/>
        </w:rPr>
      </w:pPr>
      <w:r>
        <w:rPr>
          <w:noProof/>
          <w:color w:val="FF0000"/>
          <w:sz w:val="22"/>
          <w:szCs w:val="22"/>
          <w:lang w:val="el-GR"/>
        </w:rPr>
        <w:drawing>
          <wp:inline distT="0" distB="0" distL="0" distR="0" wp14:anchorId="07433CB3" wp14:editId="7C51F2CB">
            <wp:extent cx="5731510" cy="18103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5731510" cy="1810385"/>
                    </a:xfrm>
                    <a:prstGeom prst="rect">
                      <a:avLst/>
                    </a:prstGeom>
                  </pic:spPr>
                </pic:pic>
              </a:graphicData>
            </a:graphic>
          </wp:inline>
        </w:drawing>
      </w:r>
    </w:p>
    <w:p w14:paraId="59BF9C65" w14:textId="26C51559" w:rsidR="00DD7BC4" w:rsidRPr="00026D36" w:rsidRDefault="00DD7BC4" w:rsidP="00DD7BC4">
      <w:pPr>
        <w:jc w:val="center"/>
        <w:rPr>
          <w:i/>
          <w:iCs/>
          <w:sz w:val="22"/>
          <w:szCs w:val="22"/>
          <w:lang w:val="el-GR"/>
        </w:rPr>
      </w:pPr>
      <w:r w:rsidRPr="00026D36">
        <w:rPr>
          <w:i/>
          <w:iCs/>
          <w:sz w:val="22"/>
          <w:szCs w:val="22"/>
          <w:lang w:val="el-GR"/>
        </w:rPr>
        <w:t xml:space="preserve">Εικόνα </w:t>
      </w:r>
      <w:r w:rsidR="00026D36" w:rsidRPr="00026D36">
        <w:rPr>
          <w:sz w:val="22"/>
          <w:szCs w:val="22"/>
          <w:lang w:val="el-GR"/>
        </w:rPr>
        <w:t>6.15</w:t>
      </w:r>
      <w:r w:rsidRPr="00026D36">
        <w:rPr>
          <w:i/>
          <w:iCs/>
          <w:sz w:val="22"/>
          <w:szCs w:val="22"/>
          <w:lang w:val="el-GR"/>
        </w:rPr>
        <w:t xml:space="preserve">. Διασταυρούμενες κινήσεις </w:t>
      </w:r>
      <w:r w:rsidR="00026D36" w:rsidRPr="00026D36">
        <w:rPr>
          <w:i/>
          <w:iCs/>
          <w:sz w:val="22"/>
          <w:szCs w:val="22"/>
          <w:lang w:val="el-GR"/>
        </w:rPr>
        <w:t>μεταξύ</w:t>
      </w:r>
      <w:r w:rsidRPr="00026D36">
        <w:rPr>
          <w:i/>
          <w:iCs/>
          <w:sz w:val="22"/>
          <w:szCs w:val="22"/>
          <w:lang w:val="el-GR"/>
        </w:rPr>
        <w:t xml:space="preserve"> των αρμονικών μιας νότας.  </w:t>
      </w:r>
    </w:p>
    <w:p w14:paraId="459E4D75" w14:textId="1F758BC9" w:rsidR="00B873A8" w:rsidRPr="000F12A4" w:rsidRDefault="00B873A8" w:rsidP="00587A39">
      <w:pPr>
        <w:rPr>
          <w:sz w:val="22"/>
          <w:szCs w:val="22"/>
        </w:rPr>
      </w:pPr>
    </w:p>
    <w:p w14:paraId="74D4C16D" w14:textId="61DDC887" w:rsidR="000F12A4" w:rsidRPr="000F12A4" w:rsidRDefault="000F12A4" w:rsidP="000F12A4">
      <w:pPr>
        <w:jc w:val="both"/>
        <w:rPr>
          <w:sz w:val="22"/>
          <w:szCs w:val="22"/>
          <w:lang w:val="el-GR"/>
        </w:rPr>
      </w:pPr>
      <w:r w:rsidRPr="00026D36">
        <w:rPr>
          <w:sz w:val="22"/>
          <w:szCs w:val="22"/>
          <w:lang w:val="el-GR"/>
        </w:rPr>
        <w:t xml:space="preserve">Στα επόμενα δύο παραδείγματα ακούμε τη μίξη δύο ήχων μέσω διασταυρούμενων κινήσεων. Στο Ηχητικό Παράδειγμα </w:t>
      </w:r>
      <w:r w:rsidR="00026D36" w:rsidRPr="00026D36">
        <w:rPr>
          <w:sz w:val="22"/>
          <w:szCs w:val="22"/>
          <w:lang w:val="el-GR"/>
        </w:rPr>
        <w:t>6.15</w:t>
      </w:r>
      <w:r w:rsidRPr="00026D36">
        <w:rPr>
          <w:sz w:val="22"/>
          <w:szCs w:val="22"/>
          <w:lang w:val="el-GR"/>
        </w:rPr>
        <w:t xml:space="preserve">, ένας ήχος από την ηχοθήκη του πιάνου με απότομη ατάκα και μεγάλο χρόνο απόσβεσης, </w:t>
      </w:r>
      <w:proofErr w:type="spellStart"/>
      <w:r w:rsidRPr="00026D36">
        <w:rPr>
          <w:sz w:val="22"/>
          <w:szCs w:val="22"/>
          <w:lang w:val="el-GR"/>
        </w:rPr>
        <w:t>μιξάρεται</w:t>
      </w:r>
      <w:proofErr w:type="spellEnd"/>
      <w:r w:rsidRPr="00026D36">
        <w:rPr>
          <w:sz w:val="22"/>
          <w:szCs w:val="22"/>
          <w:lang w:val="el-GR"/>
        </w:rPr>
        <w:t xml:space="preserve"> με τον εαυτό του </w:t>
      </w:r>
      <w:r>
        <w:rPr>
          <w:sz w:val="22"/>
          <w:szCs w:val="22"/>
          <w:lang w:val="el-GR"/>
        </w:rPr>
        <w:t>σε αντιστροφή (</w:t>
      </w:r>
      <w:r>
        <w:rPr>
          <w:sz w:val="22"/>
          <w:szCs w:val="22"/>
          <w:lang w:val="en-US"/>
        </w:rPr>
        <w:t>reverse</w:t>
      </w:r>
      <w:r>
        <w:rPr>
          <w:sz w:val="22"/>
          <w:szCs w:val="22"/>
          <w:lang w:val="el-GR"/>
        </w:rPr>
        <w:t>)</w:t>
      </w:r>
      <w:r w:rsidRPr="000F12A4">
        <w:rPr>
          <w:sz w:val="22"/>
          <w:szCs w:val="22"/>
          <w:lang w:val="el-GR"/>
        </w:rPr>
        <w:t xml:space="preserve">. </w:t>
      </w:r>
      <w:r>
        <w:rPr>
          <w:sz w:val="22"/>
          <w:szCs w:val="22"/>
          <w:lang w:val="el-GR"/>
        </w:rPr>
        <w:t>Εδώ έχουμε μια περίπτωση μορφοποίησης όπου η συνέχιση και ο τερματισμός ενός ήχου μετατρέπεται σε έναρξη και συνέχιση.</w:t>
      </w:r>
      <w:r w:rsidRPr="000F12A4">
        <w:rPr>
          <w:sz w:val="22"/>
          <w:szCs w:val="22"/>
          <w:lang w:val="el-GR"/>
        </w:rPr>
        <w:t xml:space="preserve"> </w:t>
      </w:r>
    </w:p>
    <w:p w14:paraId="7B807263" w14:textId="311E03E0" w:rsidR="000F12A4" w:rsidRDefault="000F12A4" w:rsidP="00587A39">
      <w:pPr>
        <w:rPr>
          <w:sz w:val="22"/>
          <w:szCs w:val="22"/>
          <w:lang w:val="el-GR"/>
        </w:rPr>
      </w:pPr>
    </w:p>
    <w:tbl>
      <w:tblPr>
        <w:tblStyle w:val="TableGridLight"/>
        <w:tblW w:w="5000" w:type="pct"/>
        <w:tblLook w:val="0000" w:firstRow="0" w:lastRow="0" w:firstColumn="0" w:lastColumn="0" w:noHBand="0" w:noVBand="0"/>
      </w:tblPr>
      <w:tblGrid>
        <w:gridCol w:w="1513"/>
        <w:gridCol w:w="7493"/>
      </w:tblGrid>
      <w:tr w:rsidR="000F12A4" w:rsidRPr="00870F78" w14:paraId="07EBE589" w14:textId="77777777" w:rsidTr="00500675">
        <w:tc>
          <w:tcPr>
            <w:tcW w:w="505" w:type="pct"/>
          </w:tcPr>
          <w:p w14:paraId="5336D9B0" w14:textId="77777777" w:rsidR="000F12A4" w:rsidRPr="0009449D" w:rsidRDefault="000F12A4" w:rsidP="00500675">
            <w:pPr>
              <w:pStyle w:val="0TABLESOUNDEXAMPLE"/>
              <w:numPr>
                <w:ilvl w:val="0"/>
                <w:numId w:val="0"/>
              </w:numPr>
            </w:pPr>
            <w:r>
              <w:drawing>
                <wp:inline distT="0" distB="0" distL="0" distR="0" wp14:anchorId="7FD16CD7" wp14:editId="20497D87">
                  <wp:extent cx="241300" cy="266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A4A1A9D" w14:textId="3121BB7A" w:rsidR="000F12A4" w:rsidRPr="00026D36" w:rsidRDefault="000F12A4" w:rsidP="00500675">
            <w:pPr>
              <w:pStyle w:val="610"/>
              <w:rPr>
                <w:sz w:val="22"/>
                <w:szCs w:val="22"/>
                <w:lang w:val="en-US"/>
              </w:rPr>
            </w:pPr>
            <w:r w:rsidRPr="00026D36">
              <w:rPr>
                <w:sz w:val="22"/>
                <w:szCs w:val="22"/>
              </w:rPr>
              <w:t>Ηχητικό</w:t>
            </w:r>
            <w:r w:rsidRPr="00026D36">
              <w:rPr>
                <w:sz w:val="22"/>
                <w:szCs w:val="22"/>
                <w:lang w:val="en-US"/>
              </w:rPr>
              <w:t xml:space="preserve"> </w:t>
            </w:r>
            <w:r w:rsidRPr="00026D36">
              <w:rPr>
                <w:sz w:val="22"/>
                <w:szCs w:val="22"/>
              </w:rPr>
              <w:t>Παράδειγμα</w:t>
            </w:r>
            <w:r w:rsidRPr="00026D36">
              <w:rPr>
                <w:sz w:val="22"/>
                <w:szCs w:val="22"/>
                <w:lang w:val="en-US"/>
              </w:rPr>
              <w:t xml:space="preserve"> </w:t>
            </w:r>
            <w:r w:rsidR="00026D36" w:rsidRPr="00026D36">
              <w:rPr>
                <w:sz w:val="22"/>
                <w:szCs w:val="22"/>
              </w:rPr>
              <w:t>6.15</w:t>
            </w:r>
            <w:r w:rsidRPr="00026D36">
              <w:rPr>
                <w:sz w:val="22"/>
                <w:szCs w:val="22"/>
                <w:lang w:val="en-US"/>
              </w:rPr>
              <w:t xml:space="preserve">. </w:t>
            </w:r>
          </w:p>
        </w:tc>
      </w:tr>
    </w:tbl>
    <w:p w14:paraId="678778EC" w14:textId="595826FC" w:rsidR="000F12A4" w:rsidRDefault="000F12A4" w:rsidP="00587A39">
      <w:pPr>
        <w:rPr>
          <w:sz w:val="22"/>
          <w:szCs w:val="22"/>
        </w:rPr>
      </w:pPr>
    </w:p>
    <w:p w14:paraId="245E556D" w14:textId="213D31D7" w:rsidR="000F12A4" w:rsidRPr="00462987" w:rsidRDefault="000F12A4" w:rsidP="00462987">
      <w:pPr>
        <w:jc w:val="both"/>
        <w:rPr>
          <w:sz w:val="22"/>
          <w:szCs w:val="22"/>
          <w:lang w:val="el-GR"/>
        </w:rPr>
      </w:pPr>
      <w:r>
        <w:rPr>
          <w:sz w:val="22"/>
          <w:szCs w:val="22"/>
          <w:lang w:val="el-GR"/>
        </w:rPr>
        <w:t>Στο</w:t>
      </w:r>
      <w:r w:rsidRPr="00462987">
        <w:rPr>
          <w:sz w:val="22"/>
          <w:szCs w:val="22"/>
        </w:rPr>
        <w:t xml:space="preserve"> </w:t>
      </w:r>
      <w:r>
        <w:rPr>
          <w:sz w:val="22"/>
          <w:szCs w:val="22"/>
          <w:lang w:val="el-GR"/>
        </w:rPr>
        <w:t>Ηχητικό</w:t>
      </w:r>
      <w:r w:rsidRPr="00462987">
        <w:rPr>
          <w:sz w:val="22"/>
          <w:szCs w:val="22"/>
        </w:rPr>
        <w:t xml:space="preserve"> </w:t>
      </w:r>
      <w:r w:rsidRPr="00026D36">
        <w:rPr>
          <w:sz w:val="22"/>
          <w:szCs w:val="22"/>
          <w:lang w:val="el-GR"/>
        </w:rPr>
        <w:t>Παράδειγμα</w:t>
      </w:r>
      <w:r w:rsidRPr="00026D36">
        <w:rPr>
          <w:sz w:val="22"/>
          <w:szCs w:val="22"/>
        </w:rPr>
        <w:t xml:space="preserve"> </w:t>
      </w:r>
      <w:r w:rsidR="00026D36" w:rsidRPr="00026D36">
        <w:rPr>
          <w:sz w:val="22"/>
          <w:szCs w:val="22"/>
          <w:lang w:val="el-GR"/>
        </w:rPr>
        <w:t>6.16</w:t>
      </w:r>
      <w:r w:rsidRPr="00026D36">
        <w:rPr>
          <w:sz w:val="22"/>
          <w:szCs w:val="22"/>
        </w:rPr>
        <w:t xml:space="preserve">, </w:t>
      </w:r>
      <w:proofErr w:type="spellStart"/>
      <w:r w:rsidR="00462987" w:rsidRPr="00026D36">
        <w:rPr>
          <w:sz w:val="22"/>
          <w:szCs w:val="22"/>
          <w:lang w:val="el-GR"/>
        </w:rPr>
        <w:t>μιξάρονται</w:t>
      </w:r>
      <w:proofErr w:type="spellEnd"/>
      <w:r w:rsidR="00462987" w:rsidRPr="00026D36">
        <w:rPr>
          <w:sz w:val="22"/>
          <w:szCs w:val="22"/>
        </w:rPr>
        <w:t xml:space="preserve"> </w:t>
      </w:r>
      <w:r w:rsidR="00462987" w:rsidRPr="00026D36">
        <w:rPr>
          <w:sz w:val="22"/>
          <w:szCs w:val="22"/>
          <w:lang w:val="el-GR"/>
        </w:rPr>
        <w:t>δύο</w:t>
      </w:r>
      <w:r w:rsidR="00462987" w:rsidRPr="00026D36">
        <w:rPr>
          <w:sz w:val="22"/>
          <w:szCs w:val="22"/>
        </w:rPr>
        <w:t xml:space="preserve"> </w:t>
      </w:r>
      <w:r w:rsidR="00462987" w:rsidRPr="00026D36">
        <w:rPr>
          <w:sz w:val="22"/>
          <w:szCs w:val="22"/>
          <w:lang w:val="el-GR"/>
        </w:rPr>
        <w:t>αντιθετικές</w:t>
      </w:r>
      <w:r w:rsidR="00462987" w:rsidRPr="00026D36">
        <w:rPr>
          <w:sz w:val="22"/>
          <w:szCs w:val="22"/>
        </w:rPr>
        <w:t xml:space="preserve"> </w:t>
      </w:r>
      <w:r w:rsidR="00462987" w:rsidRPr="00026D36">
        <w:rPr>
          <w:sz w:val="22"/>
          <w:szCs w:val="22"/>
          <w:lang w:val="el-GR"/>
        </w:rPr>
        <w:t>υφές</w:t>
      </w:r>
      <w:r w:rsidR="00462987" w:rsidRPr="00026D36">
        <w:rPr>
          <w:sz w:val="22"/>
          <w:szCs w:val="22"/>
        </w:rPr>
        <w:t xml:space="preserve">: </w:t>
      </w:r>
      <w:r w:rsidR="00462987" w:rsidRPr="00026D36">
        <w:rPr>
          <w:sz w:val="22"/>
          <w:szCs w:val="22"/>
          <w:lang w:val="el-GR"/>
        </w:rPr>
        <w:t>ο προηγούμενος ήχος του πιάνου</w:t>
      </w:r>
      <w:r w:rsidR="00500675" w:rsidRPr="00026D36">
        <w:rPr>
          <w:sz w:val="22"/>
          <w:szCs w:val="22"/>
          <w:lang w:val="el-GR"/>
        </w:rPr>
        <w:t>,</w:t>
      </w:r>
      <w:r w:rsidR="00462987" w:rsidRPr="00026D36">
        <w:rPr>
          <w:sz w:val="22"/>
          <w:szCs w:val="22"/>
          <w:lang w:val="el-GR"/>
        </w:rPr>
        <w:t xml:space="preserve"> με πυκνές ατάκες κρουστού (</w:t>
      </w:r>
      <w:r w:rsidR="00462987" w:rsidRPr="00026D36">
        <w:rPr>
          <w:sz w:val="22"/>
          <w:szCs w:val="22"/>
          <w:lang w:val="en-US"/>
        </w:rPr>
        <w:t>roll</w:t>
      </w:r>
      <w:r w:rsidR="00462987" w:rsidRPr="00026D36">
        <w:rPr>
          <w:sz w:val="22"/>
          <w:szCs w:val="22"/>
          <w:lang w:val="el-GR"/>
        </w:rPr>
        <w:t xml:space="preserve">). Ο δεύτερος </w:t>
      </w:r>
      <w:r w:rsidR="00462987">
        <w:rPr>
          <w:sz w:val="22"/>
          <w:szCs w:val="22"/>
          <w:lang w:val="el-GR"/>
        </w:rPr>
        <w:t xml:space="preserve">ήχος ξεπροβάλλει σταδιακά μέσα από τον πρώτο. </w:t>
      </w:r>
    </w:p>
    <w:p w14:paraId="25DC7A60" w14:textId="164525FB" w:rsidR="000F12A4" w:rsidRDefault="000F12A4" w:rsidP="00587A39">
      <w:pPr>
        <w:rPr>
          <w:sz w:val="22"/>
          <w:szCs w:val="22"/>
        </w:rPr>
      </w:pPr>
    </w:p>
    <w:tbl>
      <w:tblPr>
        <w:tblStyle w:val="TableGridLight"/>
        <w:tblW w:w="5000" w:type="pct"/>
        <w:tblLook w:val="0000" w:firstRow="0" w:lastRow="0" w:firstColumn="0" w:lastColumn="0" w:noHBand="0" w:noVBand="0"/>
      </w:tblPr>
      <w:tblGrid>
        <w:gridCol w:w="1513"/>
        <w:gridCol w:w="7493"/>
      </w:tblGrid>
      <w:tr w:rsidR="00462987" w:rsidRPr="00870F78" w14:paraId="4C5EFC4E" w14:textId="77777777" w:rsidTr="00500675">
        <w:tc>
          <w:tcPr>
            <w:tcW w:w="505" w:type="pct"/>
          </w:tcPr>
          <w:p w14:paraId="1A9A2308" w14:textId="77777777" w:rsidR="00462987" w:rsidRPr="0009449D" w:rsidRDefault="00462987" w:rsidP="00500675">
            <w:pPr>
              <w:pStyle w:val="0TABLESOUNDEXAMPLE"/>
              <w:numPr>
                <w:ilvl w:val="0"/>
                <w:numId w:val="0"/>
              </w:numPr>
            </w:pPr>
            <w:r>
              <w:drawing>
                <wp:inline distT="0" distB="0" distL="0" distR="0" wp14:anchorId="73022502" wp14:editId="3452B46A">
                  <wp:extent cx="241300" cy="266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63EA57A" w14:textId="0F720ECE" w:rsidR="00462987" w:rsidRPr="00026D36" w:rsidRDefault="00462987" w:rsidP="00500675">
            <w:pPr>
              <w:pStyle w:val="610"/>
              <w:rPr>
                <w:sz w:val="22"/>
                <w:szCs w:val="22"/>
                <w:lang w:val="en-US"/>
              </w:rPr>
            </w:pPr>
            <w:r w:rsidRPr="00026D36">
              <w:rPr>
                <w:sz w:val="22"/>
                <w:szCs w:val="22"/>
              </w:rPr>
              <w:t>Ηχητικό</w:t>
            </w:r>
            <w:r w:rsidRPr="00026D36">
              <w:rPr>
                <w:sz w:val="22"/>
                <w:szCs w:val="22"/>
                <w:lang w:val="en-US"/>
              </w:rPr>
              <w:t xml:space="preserve"> </w:t>
            </w:r>
            <w:r w:rsidRPr="00026D36">
              <w:rPr>
                <w:sz w:val="22"/>
                <w:szCs w:val="22"/>
              </w:rPr>
              <w:t>Παράδειγμα</w:t>
            </w:r>
            <w:r w:rsidRPr="00026D36">
              <w:rPr>
                <w:sz w:val="22"/>
                <w:szCs w:val="22"/>
                <w:lang w:val="en-US"/>
              </w:rPr>
              <w:t xml:space="preserve"> </w:t>
            </w:r>
            <w:r w:rsidR="00026D36" w:rsidRPr="00026D36">
              <w:rPr>
                <w:sz w:val="22"/>
                <w:szCs w:val="22"/>
              </w:rPr>
              <w:t>6.16</w:t>
            </w:r>
            <w:r w:rsidRPr="00026D36">
              <w:rPr>
                <w:sz w:val="22"/>
                <w:szCs w:val="22"/>
                <w:lang w:val="en-US"/>
              </w:rPr>
              <w:t xml:space="preserve">. </w:t>
            </w:r>
          </w:p>
        </w:tc>
      </w:tr>
    </w:tbl>
    <w:p w14:paraId="7C17A4BC" w14:textId="0E0C40C0" w:rsidR="00C10C79" w:rsidRDefault="00C10C79" w:rsidP="009134BF">
      <w:pPr>
        <w:pStyle w:val="711"/>
      </w:pPr>
    </w:p>
    <w:p w14:paraId="071CCA3D" w14:textId="43ABF511" w:rsidR="009134BF" w:rsidRPr="009134BF" w:rsidRDefault="009134BF" w:rsidP="009134BF">
      <w:pPr>
        <w:pStyle w:val="711"/>
      </w:pPr>
      <w:r w:rsidRPr="009134BF">
        <w:t xml:space="preserve">Στο Ηχητικό Παράδειγμα 6.17, </w:t>
      </w:r>
      <w:r>
        <w:t>δεκαοκτώ συνθετικές υφές/</w:t>
      </w:r>
      <w:proofErr w:type="spellStart"/>
      <w:r>
        <w:t>δρόνοι</w:t>
      </w:r>
      <w:proofErr w:type="spellEnd"/>
      <w:r>
        <w:t xml:space="preserve"> εμπλέκονται μέσω διασταυρούμενων κινήσεων σε ένα πλέγμα πλούσιας συνθετικής υφής. </w:t>
      </w:r>
    </w:p>
    <w:p w14:paraId="3CD7B298" w14:textId="2F85E71C" w:rsidR="009134BF" w:rsidRDefault="009134BF" w:rsidP="009134BF">
      <w:pPr>
        <w:pStyle w:val="711"/>
      </w:pPr>
    </w:p>
    <w:tbl>
      <w:tblPr>
        <w:tblStyle w:val="TableGridLight"/>
        <w:tblW w:w="5000" w:type="pct"/>
        <w:tblLook w:val="0000" w:firstRow="0" w:lastRow="0" w:firstColumn="0" w:lastColumn="0" w:noHBand="0" w:noVBand="0"/>
      </w:tblPr>
      <w:tblGrid>
        <w:gridCol w:w="1513"/>
        <w:gridCol w:w="7493"/>
      </w:tblGrid>
      <w:tr w:rsidR="00BB3575" w:rsidRPr="00870F78" w14:paraId="44DEEA87" w14:textId="77777777" w:rsidTr="00F718B7">
        <w:tc>
          <w:tcPr>
            <w:tcW w:w="505" w:type="pct"/>
          </w:tcPr>
          <w:p w14:paraId="48A2F05B" w14:textId="77777777" w:rsidR="00BB3575" w:rsidRPr="0009449D" w:rsidRDefault="00BB3575" w:rsidP="00F718B7">
            <w:pPr>
              <w:pStyle w:val="0TABLESOUNDEXAMPLE"/>
              <w:numPr>
                <w:ilvl w:val="0"/>
                <w:numId w:val="0"/>
              </w:numPr>
            </w:pPr>
            <w:r>
              <w:drawing>
                <wp:inline distT="0" distB="0" distL="0" distR="0" wp14:anchorId="36D825F2" wp14:editId="1D3473C8">
                  <wp:extent cx="241300" cy="26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DEBA9D4" w14:textId="457736C5" w:rsidR="00BB3575" w:rsidRPr="00026D36" w:rsidRDefault="00BB3575" w:rsidP="00F718B7">
            <w:pPr>
              <w:pStyle w:val="610"/>
              <w:rPr>
                <w:sz w:val="22"/>
                <w:szCs w:val="22"/>
                <w:lang w:val="en-US"/>
              </w:rPr>
            </w:pPr>
            <w:r w:rsidRPr="00026D36">
              <w:rPr>
                <w:sz w:val="22"/>
                <w:szCs w:val="22"/>
              </w:rPr>
              <w:t>Ηχητικό</w:t>
            </w:r>
            <w:r w:rsidRPr="00026D36">
              <w:rPr>
                <w:sz w:val="22"/>
                <w:szCs w:val="22"/>
                <w:lang w:val="en-US"/>
              </w:rPr>
              <w:t xml:space="preserve"> </w:t>
            </w:r>
            <w:r w:rsidRPr="00026D36">
              <w:rPr>
                <w:sz w:val="22"/>
                <w:szCs w:val="22"/>
              </w:rPr>
              <w:t>Παράδειγμα</w:t>
            </w:r>
            <w:r w:rsidRPr="00026D36">
              <w:rPr>
                <w:sz w:val="22"/>
                <w:szCs w:val="22"/>
                <w:lang w:val="en-US"/>
              </w:rPr>
              <w:t xml:space="preserve"> </w:t>
            </w:r>
            <w:r w:rsidRPr="00026D36">
              <w:rPr>
                <w:sz w:val="22"/>
                <w:szCs w:val="22"/>
              </w:rPr>
              <w:t>6.1</w:t>
            </w:r>
            <w:r>
              <w:rPr>
                <w:sz w:val="22"/>
                <w:szCs w:val="22"/>
              </w:rPr>
              <w:t>7</w:t>
            </w:r>
            <w:r w:rsidRPr="00026D36">
              <w:rPr>
                <w:sz w:val="22"/>
                <w:szCs w:val="22"/>
                <w:lang w:val="en-US"/>
              </w:rPr>
              <w:t xml:space="preserve">. </w:t>
            </w:r>
          </w:p>
        </w:tc>
      </w:tr>
    </w:tbl>
    <w:p w14:paraId="1F3B7FCF" w14:textId="77777777" w:rsidR="00BB3575" w:rsidRPr="00651F73" w:rsidRDefault="00BB3575" w:rsidP="009134BF">
      <w:pPr>
        <w:pStyle w:val="711"/>
      </w:pPr>
    </w:p>
    <w:tbl>
      <w:tblPr>
        <w:tblStyle w:val="TableGridLight"/>
        <w:tblW w:w="5000" w:type="pct"/>
        <w:tblLook w:val="0000" w:firstRow="0" w:lastRow="0" w:firstColumn="0" w:lastColumn="0" w:noHBand="0" w:noVBand="0"/>
      </w:tblPr>
      <w:tblGrid>
        <w:gridCol w:w="1513"/>
        <w:gridCol w:w="7493"/>
      </w:tblGrid>
      <w:tr w:rsidR="00C10C79" w:rsidRPr="0081141B" w14:paraId="30547E54" w14:textId="77777777" w:rsidTr="00D22703">
        <w:trPr>
          <w:trHeight w:val="1406"/>
        </w:trPr>
        <w:tc>
          <w:tcPr>
            <w:tcW w:w="505" w:type="pct"/>
          </w:tcPr>
          <w:p w14:paraId="64081F44" w14:textId="77777777" w:rsidR="00C10C79" w:rsidRPr="009134BF" w:rsidRDefault="00C10C79" w:rsidP="00D22703">
            <w:pPr>
              <w:pStyle w:val="0TABLESOUNDEXAMPLE"/>
              <w:numPr>
                <w:ilvl w:val="0"/>
                <w:numId w:val="0"/>
              </w:numPr>
            </w:pPr>
          </w:p>
        </w:tc>
        <w:tc>
          <w:tcPr>
            <w:tcW w:w="2500" w:type="pct"/>
          </w:tcPr>
          <w:p w14:paraId="39A64866" w14:textId="77777777" w:rsidR="00C10C79" w:rsidRPr="00C10C79" w:rsidRDefault="00C10C79" w:rsidP="00D22703">
            <w:pPr>
              <w:pStyle w:val="610"/>
              <w:spacing w:before="0" w:after="0"/>
              <w:rPr>
                <w:rFonts w:eastAsia="Calibri" w:cs="Times New Roman"/>
                <w:sz w:val="22"/>
                <w:szCs w:val="22"/>
              </w:rPr>
            </w:pPr>
            <w:r w:rsidRPr="00C10C79">
              <w:rPr>
                <w:rFonts w:eastAsia="Calibri" w:cs="Times New Roman"/>
                <w:sz w:val="22"/>
                <w:szCs w:val="22"/>
              </w:rPr>
              <w:t>Ακούστε τα παρακάτω έργα. Παρατηρήστε τις διασταυρούμενες κινήσεις, την στρωματοποίηση και την παραβολή των ηχητικών υφών και τις ηχητικές επεξεργασίες που εφαρμόστηκαν στην διαστρωμάτωση του ηχητικού υλικού.</w:t>
            </w:r>
          </w:p>
          <w:p w14:paraId="5DE27F1D" w14:textId="77777777" w:rsidR="00C10C79" w:rsidRPr="00651F73" w:rsidRDefault="00C10C79" w:rsidP="00D22703">
            <w:pPr>
              <w:pStyle w:val="610"/>
              <w:spacing w:before="0" w:after="0"/>
              <w:rPr>
                <w:sz w:val="22"/>
                <w:szCs w:val="22"/>
              </w:rPr>
            </w:pPr>
          </w:p>
          <w:p w14:paraId="3C4D0941" w14:textId="1A190192" w:rsidR="00C10C79" w:rsidRDefault="00C10C79" w:rsidP="00C10C79">
            <w:pPr>
              <w:spacing w:before="0" w:after="0"/>
              <w:rPr>
                <w:i/>
                <w:iCs/>
                <w:sz w:val="22"/>
                <w:szCs w:val="22"/>
                <w:lang w:val="en-US"/>
              </w:rPr>
            </w:pPr>
            <w:r>
              <w:rPr>
                <w:sz w:val="22"/>
                <w:szCs w:val="22"/>
                <w:lang w:val="en-US"/>
              </w:rPr>
              <w:t xml:space="preserve">Hans </w:t>
            </w:r>
            <w:proofErr w:type="spellStart"/>
            <w:r w:rsidRPr="00C10C79">
              <w:rPr>
                <w:sz w:val="22"/>
                <w:szCs w:val="22"/>
                <w:lang w:val="en-US"/>
              </w:rPr>
              <w:t>Tutschku</w:t>
            </w:r>
            <w:proofErr w:type="spellEnd"/>
            <w:r w:rsidRPr="00C10C79">
              <w:rPr>
                <w:sz w:val="22"/>
                <w:szCs w:val="22"/>
                <w:lang w:val="en-US"/>
              </w:rPr>
              <w:t xml:space="preserve">, </w:t>
            </w:r>
            <w:r w:rsidRPr="00C10C79">
              <w:rPr>
                <w:i/>
                <w:iCs/>
                <w:sz w:val="22"/>
                <w:szCs w:val="22"/>
                <w:lang w:val="en-US"/>
              </w:rPr>
              <w:t>Monochord.</w:t>
            </w:r>
          </w:p>
          <w:p w14:paraId="4C5E037F" w14:textId="4ED8880E" w:rsidR="00C10C79" w:rsidRDefault="00C10C79" w:rsidP="00C10C79">
            <w:pPr>
              <w:spacing w:before="0" w:after="0"/>
              <w:rPr>
                <w:rFonts w:cs="Times New Roman"/>
                <w:i/>
                <w:iCs/>
                <w:color w:val="222222"/>
                <w:sz w:val="22"/>
                <w:szCs w:val="22"/>
                <w:shd w:val="clear" w:color="auto" w:fill="FFFFFF"/>
              </w:rPr>
            </w:pPr>
            <w:proofErr w:type="spellStart"/>
            <w:r w:rsidRPr="00C10C79">
              <w:rPr>
                <w:rFonts w:cs="Times New Roman"/>
                <w:color w:val="222222"/>
                <w:sz w:val="22"/>
                <w:szCs w:val="22"/>
                <w:shd w:val="clear" w:color="auto" w:fill="FFFFFF"/>
              </w:rPr>
              <w:t>Akis</w:t>
            </w:r>
            <w:proofErr w:type="spellEnd"/>
            <w:r w:rsidRPr="00C10C79">
              <w:rPr>
                <w:rFonts w:cs="Times New Roman"/>
                <w:color w:val="222222"/>
                <w:sz w:val="22"/>
                <w:szCs w:val="22"/>
                <w:shd w:val="clear" w:color="auto" w:fill="FFFFFF"/>
              </w:rPr>
              <w:t xml:space="preserve"> </w:t>
            </w:r>
            <w:r w:rsidRPr="00C10C79">
              <w:rPr>
                <w:rFonts w:cs="Times New Roman"/>
                <w:color w:val="222222"/>
                <w:sz w:val="22"/>
                <w:szCs w:val="22"/>
                <w:shd w:val="clear" w:color="auto" w:fill="FFFFFF"/>
                <w:lang w:val="en-US"/>
              </w:rPr>
              <w:t>D</w:t>
            </w:r>
            <w:proofErr w:type="spellStart"/>
            <w:r w:rsidRPr="00C10C79">
              <w:rPr>
                <w:rFonts w:cs="Times New Roman"/>
                <w:color w:val="222222"/>
                <w:sz w:val="22"/>
                <w:szCs w:val="22"/>
                <w:shd w:val="clear" w:color="auto" w:fill="FFFFFF"/>
              </w:rPr>
              <w:t>aoutis</w:t>
            </w:r>
            <w:proofErr w:type="spellEnd"/>
            <w:r>
              <w:rPr>
                <w:color w:val="222222"/>
                <w:sz w:val="22"/>
                <w:szCs w:val="22"/>
                <w:shd w:val="clear" w:color="auto" w:fill="FFFFFF"/>
                <w:lang w:val="en-US"/>
              </w:rPr>
              <w:t>,</w:t>
            </w:r>
            <w:r w:rsidRPr="00C10C79">
              <w:rPr>
                <w:rFonts w:cs="Times New Roman"/>
                <w:color w:val="222222"/>
                <w:sz w:val="22"/>
                <w:szCs w:val="22"/>
                <w:shd w:val="clear" w:color="auto" w:fill="FFFFFF"/>
              </w:rPr>
              <w:t> </w:t>
            </w:r>
            <w:r w:rsidRPr="00C10C79">
              <w:rPr>
                <w:i/>
                <w:iCs/>
                <w:color w:val="222222"/>
                <w:sz w:val="22"/>
                <w:szCs w:val="22"/>
                <w:shd w:val="clear" w:color="auto" w:fill="FFFFFF"/>
                <w:lang w:val="en-US"/>
              </w:rPr>
              <w:t>F</w:t>
            </w:r>
            <w:r w:rsidRPr="00C10C79">
              <w:rPr>
                <w:rFonts w:cs="Times New Roman"/>
                <w:i/>
                <w:iCs/>
                <w:color w:val="222222"/>
                <w:sz w:val="22"/>
                <w:szCs w:val="22"/>
                <w:shd w:val="clear" w:color="auto" w:fill="FFFFFF"/>
              </w:rPr>
              <w:t xml:space="preserve">rom </w:t>
            </w:r>
            <w:r w:rsidRPr="00C10C79">
              <w:rPr>
                <w:i/>
                <w:iCs/>
                <w:color w:val="222222"/>
                <w:sz w:val="22"/>
                <w:szCs w:val="22"/>
                <w:shd w:val="clear" w:color="auto" w:fill="FFFFFF"/>
                <w:lang w:val="en-US"/>
              </w:rPr>
              <w:t>D</w:t>
            </w:r>
            <w:proofErr w:type="spellStart"/>
            <w:r w:rsidRPr="00C10C79">
              <w:rPr>
                <w:rFonts w:cs="Times New Roman"/>
                <w:i/>
                <w:iCs/>
                <w:color w:val="222222"/>
                <w:sz w:val="22"/>
                <w:szCs w:val="22"/>
                <w:shd w:val="clear" w:color="auto" w:fill="FFFFFF"/>
              </w:rPr>
              <w:t>elta</w:t>
            </w:r>
            <w:proofErr w:type="spellEnd"/>
            <w:r w:rsidRPr="00C10C79">
              <w:rPr>
                <w:rFonts w:cs="Times New Roman"/>
                <w:i/>
                <w:iCs/>
                <w:color w:val="222222"/>
                <w:sz w:val="22"/>
                <w:szCs w:val="22"/>
                <w:shd w:val="clear" w:color="auto" w:fill="FFFFFF"/>
              </w:rPr>
              <w:t xml:space="preserve"> to </w:t>
            </w:r>
            <w:r w:rsidRPr="00C10C79">
              <w:rPr>
                <w:i/>
                <w:iCs/>
                <w:color w:val="222222"/>
                <w:sz w:val="22"/>
                <w:szCs w:val="22"/>
                <w:shd w:val="clear" w:color="auto" w:fill="FFFFFF"/>
                <w:lang w:val="en-US"/>
              </w:rPr>
              <w:t>O</w:t>
            </w:r>
            <w:r w:rsidRPr="00C10C79">
              <w:rPr>
                <w:rFonts w:cs="Times New Roman"/>
                <w:i/>
                <w:iCs/>
                <w:color w:val="222222"/>
                <w:sz w:val="22"/>
                <w:szCs w:val="22"/>
                <w:shd w:val="clear" w:color="auto" w:fill="FFFFFF"/>
              </w:rPr>
              <w:t>micron</w:t>
            </w:r>
            <w:r>
              <w:rPr>
                <w:rFonts w:cs="Times New Roman"/>
                <w:i/>
                <w:iCs/>
                <w:color w:val="222222"/>
                <w:sz w:val="22"/>
                <w:szCs w:val="22"/>
                <w:shd w:val="clear" w:color="auto" w:fill="FFFFFF"/>
              </w:rPr>
              <w:t>.</w:t>
            </w:r>
          </w:p>
          <w:p w14:paraId="07BE7328" w14:textId="27B14801" w:rsidR="00C10C79" w:rsidRPr="00C10C79" w:rsidRDefault="00C10C79" w:rsidP="00C10C79">
            <w:pPr>
              <w:spacing w:before="0"/>
              <w:rPr>
                <w:rFonts w:cs="Times New Roman"/>
                <w:sz w:val="22"/>
                <w:szCs w:val="22"/>
              </w:rPr>
            </w:pPr>
            <w:r w:rsidRPr="00C10C79">
              <w:rPr>
                <w:color w:val="222222"/>
                <w:sz w:val="22"/>
                <w:szCs w:val="22"/>
                <w:shd w:val="clear" w:color="auto" w:fill="FFFFFF"/>
                <w:lang w:val="en-GR"/>
              </w:rPr>
              <w:t>T</w:t>
            </w:r>
            <w:proofErr w:type="spellStart"/>
            <w:r w:rsidRPr="00C10C79">
              <w:rPr>
                <w:rFonts w:cs="Times New Roman"/>
                <w:color w:val="222222"/>
                <w:sz w:val="22"/>
                <w:szCs w:val="22"/>
                <w:shd w:val="clear" w:color="auto" w:fill="FFFFFF"/>
              </w:rPr>
              <w:t>hibault</w:t>
            </w:r>
            <w:proofErr w:type="spellEnd"/>
            <w:r w:rsidRPr="00C10C79">
              <w:rPr>
                <w:rFonts w:cs="Times New Roman"/>
                <w:color w:val="222222"/>
                <w:sz w:val="22"/>
                <w:szCs w:val="22"/>
                <w:shd w:val="clear" w:color="auto" w:fill="FFFFFF"/>
              </w:rPr>
              <w:t xml:space="preserve"> Madeleine, </w:t>
            </w:r>
            <w:r w:rsidRPr="00C10C79">
              <w:rPr>
                <w:i/>
                <w:iCs/>
                <w:color w:val="222222"/>
                <w:sz w:val="22"/>
                <w:szCs w:val="22"/>
                <w:shd w:val="clear" w:color="auto" w:fill="FFFFFF"/>
                <w:lang w:val="en-GR"/>
              </w:rPr>
              <w:t>L</w:t>
            </w:r>
            <w:r w:rsidRPr="00C10C79">
              <w:rPr>
                <w:rFonts w:cs="Times New Roman"/>
                <w:i/>
                <w:iCs/>
                <w:color w:val="222222"/>
                <w:sz w:val="22"/>
                <w:szCs w:val="22"/>
                <w:shd w:val="clear" w:color="auto" w:fill="FFFFFF"/>
              </w:rPr>
              <w:t xml:space="preserve">e </w:t>
            </w:r>
            <w:r w:rsidRPr="00C10C79">
              <w:rPr>
                <w:i/>
                <w:iCs/>
                <w:color w:val="222222"/>
                <w:sz w:val="22"/>
                <w:szCs w:val="22"/>
                <w:shd w:val="clear" w:color="auto" w:fill="FFFFFF"/>
                <w:lang w:val="en-GR"/>
              </w:rPr>
              <w:t>M</w:t>
            </w:r>
            <w:proofErr w:type="spellStart"/>
            <w:r w:rsidRPr="00C10C79">
              <w:rPr>
                <w:rFonts w:cs="Times New Roman"/>
                <w:i/>
                <w:iCs/>
                <w:color w:val="222222"/>
                <w:sz w:val="22"/>
                <w:szCs w:val="22"/>
                <w:shd w:val="clear" w:color="auto" w:fill="FFFFFF"/>
              </w:rPr>
              <w:t>urmure</w:t>
            </w:r>
            <w:proofErr w:type="spellEnd"/>
            <w:r w:rsidRPr="00C10C79">
              <w:rPr>
                <w:rFonts w:cs="Times New Roman"/>
                <w:i/>
                <w:iCs/>
                <w:color w:val="222222"/>
                <w:sz w:val="22"/>
                <w:szCs w:val="22"/>
                <w:shd w:val="clear" w:color="auto" w:fill="FFFFFF"/>
              </w:rPr>
              <w:t xml:space="preserve"> de </w:t>
            </w:r>
            <w:r w:rsidRPr="00C10C79">
              <w:rPr>
                <w:i/>
                <w:iCs/>
                <w:color w:val="222222"/>
                <w:sz w:val="22"/>
                <w:szCs w:val="22"/>
                <w:shd w:val="clear" w:color="auto" w:fill="FFFFFF"/>
                <w:lang w:val="en-GR"/>
              </w:rPr>
              <w:t>B</w:t>
            </w:r>
            <w:proofErr w:type="spellStart"/>
            <w:r w:rsidRPr="00C10C79">
              <w:rPr>
                <w:rFonts w:cs="Times New Roman"/>
                <w:i/>
                <w:iCs/>
                <w:color w:val="222222"/>
                <w:sz w:val="22"/>
                <w:szCs w:val="22"/>
                <w:shd w:val="clear" w:color="auto" w:fill="FFFFFF"/>
              </w:rPr>
              <w:t>ombus</w:t>
            </w:r>
            <w:proofErr w:type="spellEnd"/>
            <w:r>
              <w:rPr>
                <w:rFonts w:cs="Times New Roman"/>
                <w:i/>
                <w:iCs/>
                <w:color w:val="222222"/>
                <w:sz w:val="22"/>
                <w:szCs w:val="22"/>
                <w:shd w:val="clear" w:color="auto" w:fill="FFFFFF"/>
              </w:rPr>
              <w:t>.</w:t>
            </w:r>
          </w:p>
        </w:tc>
      </w:tr>
    </w:tbl>
    <w:p w14:paraId="7A60009F" w14:textId="77777777" w:rsidR="00C10C79" w:rsidRPr="00CB4BAD" w:rsidRDefault="00C10C79" w:rsidP="00500675">
      <w:pPr>
        <w:jc w:val="center"/>
        <w:rPr>
          <w:sz w:val="22"/>
          <w:szCs w:val="22"/>
        </w:rPr>
      </w:pPr>
    </w:p>
    <w:p w14:paraId="506E76A9" w14:textId="68FA421E" w:rsidR="00587A39" w:rsidRDefault="00587A39" w:rsidP="00C10C79">
      <w:pPr>
        <w:jc w:val="both"/>
        <w:rPr>
          <w:i/>
          <w:iCs/>
          <w:color w:val="FF0000"/>
          <w:sz w:val="22"/>
          <w:szCs w:val="22"/>
          <w:lang w:val="en-US"/>
        </w:rPr>
      </w:pPr>
    </w:p>
    <w:p w14:paraId="63C768B1" w14:textId="74082870" w:rsidR="00AF57CE" w:rsidRDefault="00AF57CE" w:rsidP="00C10C79">
      <w:pPr>
        <w:jc w:val="both"/>
        <w:rPr>
          <w:i/>
          <w:iCs/>
          <w:color w:val="FF0000"/>
          <w:sz w:val="22"/>
          <w:szCs w:val="22"/>
          <w:lang w:val="en-US"/>
        </w:rPr>
      </w:pPr>
    </w:p>
    <w:p w14:paraId="78043E3B" w14:textId="55D44CDA" w:rsidR="00AF57CE" w:rsidRDefault="00AF57CE" w:rsidP="00C10C79">
      <w:pPr>
        <w:jc w:val="both"/>
        <w:rPr>
          <w:i/>
          <w:iCs/>
          <w:color w:val="FF0000"/>
          <w:sz w:val="22"/>
          <w:szCs w:val="22"/>
          <w:lang w:val="en-US"/>
        </w:rPr>
      </w:pPr>
    </w:p>
    <w:p w14:paraId="4C9524EE" w14:textId="10B6A138" w:rsidR="00AF57CE" w:rsidRDefault="00AF57CE" w:rsidP="00C10C79">
      <w:pPr>
        <w:jc w:val="both"/>
        <w:rPr>
          <w:i/>
          <w:iCs/>
          <w:color w:val="FF0000"/>
          <w:sz w:val="22"/>
          <w:szCs w:val="22"/>
          <w:lang w:val="en-US"/>
        </w:rPr>
      </w:pPr>
    </w:p>
    <w:p w14:paraId="4953A441" w14:textId="28D13352" w:rsidR="00AF57CE" w:rsidRDefault="00AF57CE" w:rsidP="00C10C79">
      <w:pPr>
        <w:jc w:val="both"/>
        <w:rPr>
          <w:i/>
          <w:iCs/>
          <w:color w:val="FF0000"/>
          <w:sz w:val="22"/>
          <w:szCs w:val="22"/>
          <w:lang w:val="en-US"/>
        </w:rPr>
      </w:pPr>
    </w:p>
    <w:p w14:paraId="7CAAA53B" w14:textId="3991BD79" w:rsidR="00AF57CE" w:rsidRDefault="00AF57CE" w:rsidP="00C10C79">
      <w:pPr>
        <w:jc w:val="both"/>
        <w:rPr>
          <w:i/>
          <w:iCs/>
          <w:color w:val="FF0000"/>
          <w:sz w:val="22"/>
          <w:szCs w:val="22"/>
          <w:lang w:val="en-US"/>
        </w:rPr>
      </w:pPr>
    </w:p>
    <w:p w14:paraId="271E9A4F" w14:textId="5C1289E3" w:rsidR="00AF57CE" w:rsidRDefault="00AF57CE" w:rsidP="00C10C79">
      <w:pPr>
        <w:jc w:val="both"/>
        <w:rPr>
          <w:i/>
          <w:iCs/>
          <w:color w:val="FF0000"/>
          <w:sz w:val="22"/>
          <w:szCs w:val="22"/>
          <w:lang w:val="en-US"/>
        </w:rPr>
      </w:pPr>
    </w:p>
    <w:p w14:paraId="4E40A45A" w14:textId="20EDF733" w:rsidR="00AF57CE" w:rsidRDefault="00AF57CE" w:rsidP="00C10C79">
      <w:pPr>
        <w:jc w:val="both"/>
        <w:rPr>
          <w:i/>
          <w:iCs/>
          <w:color w:val="FF0000"/>
          <w:sz w:val="22"/>
          <w:szCs w:val="22"/>
          <w:lang w:val="en-US"/>
        </w:rPr>
      </w:pPr>
    </w:p>
    <w:p w14:paraId="64312595" w14:textId="4C7BBEF6" w:rsidR="00AF57CE" w:rsidRDefault="00AF57CE" w:rsidP="00C10C79">
      <w:pPr>
        <w:jc w:val="both"/>
        <w:rPr>
          <w:i/>
          <w:iCs/>
          <w:color w:val="FF0000"/>
          <w:sz w:val="22"/>
          <w:szCs w:val="22"/>
          <w:lang w:val="en-US"/>
        </w:rPr>
      </w:pPr>
    </w:p>
    <w:p w14:paraId="4259CA8B" w14:textId="09BC14E9" w:rsidR="00AF57CE" w:rsidRDefault="00AF57CE" w:rsidP="00C10C79">
      <w:pPr>
        <w:jc w:val="both"/>
        <w:rPr>
          <w:i/>
          <w:iCs/>
          <w:color w:val="FF0000"/>
          <w:sz w:val="22"/>
          <w:szCs w:val="22"/>
          <w:lang w:val="en-US"/>
        </w:rPr>
      </w:pPr>
    </w:p>
    <w:p w14:paraId="0F7ADD07" w14:textId="777E19BA" w:rsidR="00AF57CE" w:rsidRDefault="00AF57CE" w:rsidP="00C10C79">
      <w:pPr>
        <w:jc w:val="both"/>
        <w:rPr>
          <w:i/>
          <w:iCs/>
          <w:color w:val="FF0000"/>
          <w:sz w:val="22"/>
          <w:szCs w:val="22"/>
          <w:lang w:val="en-US"/>
        </w:rPr>
      </w:pPr>
    </w:p>
    <w:p w14:paraId="3BADD9A6" w14:textId="1783907F" w:rsidR="00AF57CE" w:rsidRDefault="00AF57CE" w:rsidP="00C10C79">
      <w:pPr>
        <w:jc w:val="both"/>
        <w:rPr>
          <w:i/>
          <w:iCs/>
          <w:color w:val="FF0000"/>
          <w:sz w:val="22"/>
          <w:szCs w:val="22"/>
          <w:lang w:val="en-US"/>
        </w:rPr>
      </w:pPr>
    </w:p>
    <w:p w14:paraId="2D4B0DC9" w14:textId="335CB3F5" w:rsidR="00AF57CE" w:rsidRDefault="00AF57CE" w:rsidP="00C10C79">
      <w:pPr>
        <w:jc w:val="both"/>
        <w:rPr>
          <w:i/>
          <w:iCs/>
          <w:color w:val="FF0000"/>
          <w:sz w:val="22"/>
          <w:szCs w:val="22"/>
          <w:lang w:val="en-US"/>
        </w:rPr>
      </w:pPr>
    </w:p>
    <w:p w14:paraId="067092FA" w14:textId="27C3338C" w:rsidR="00AF57CE" w:rsidRDefault="00AF57CE" w:rsidP="00C10C79">
      <w:pPr>
        <w:jc w:val="both"/>
        <w:rPr>
          <w:i/>
          <w:iCs/>
          <w:color w:val="FF0000"/>
          <w:sz w:val="22"/>
          <w:szCs w:val="22"/>
          <w:lang w:val="en-US"/>
        </w:rPr>
      </w:pPr>
    </w:p>
    <w:p w14:paraId="069D5A94" w14:textId="5DA895A3" w:rsidR="00AF57CE" w:rsidRDefault="00AF57CE" w:rsidP="00C10C79">
      <w:pPr>
        <w:jc w:val="both"/>
        <w:rPr>
          <w:i/>
          <w:iCs/>
          <w:color w:val="FF0000"/>
          <w:sz w:val="22"/>
          <w:szCs w:val="22"/>
          <w:lang w:val="en-US"/>
        </w:rPr>
      </w:pPr>
    </w:p>
    <w:p w14:paraId="27817F0F" w14:textId="2DF42B0E" w:rsidR="00AF57CE" w:rsidRDefault="00AF57CE" w:rsidP="00C10C79">
      <w:pPr>
        <w:jc w:val="both"/>
        <w:rPr>
          <w:i/>
          <w:iCs/>
          <w:color w:val="FF0000"/>
          <w:sz w:val="22"/>
          <w:szCs w:val="22"/>
          <w:lang w:val="en-US"/>
        </w:rPr>
      </w:pPr>
    </w:p>
    <w:p w14:paraId="0B24924E" w14:textId="150D6220" w:rsidR="00AF57CE" w:rsidRDefault="00AF57CE" w:rsidP="00C10C79">
      <w:pPr>
        <w:jc w:val="both"/>
        <w:rPr>
          <w:i/>
          <w:iCs/>
          <w:color w:val="FF0000"/>
          <w:sz w:val="22"/>
          <w:szCs w:val="22"/>
          <w:lang w:val="en-US"/>
        </w:rPr>
      </w:pPr>
    </w:p>
    <w:p w14:paraId="3D7A2A69" w14:textId="12B9CE3F" w:rsidR="00AF57CE" w:rsidRDefault="00AF57CE" w:rsidP="00C10C79">
      <w:pPr>
        <w:jc w:val="both"/>
        <w:rPr>
          <w:i/>
          <w:iCs/>
          <w:color w:val="FF0000"/>
          <w:sz w:val="22"/>
          <w:szCs w:val="22"/>
          <w:lang w:val="en-US"/>
        </w:rPr>
      </w:pPr>
    </w:p>
    <w:p w14:paraId="7D2A0107" w14:textId="4F7667F2" w:rsidR="00AF57CE" w:rsidRDefault="00AF57CE" w:rsidP="00C10C79">
      <w:pPr>
        <w:jc w:val="both"/>
        <w:rPr>
          <w:i/>
          <w:iCs/>
          <w:color w:val="FF0000"/>
          <w:sz w:val="22"/>
          <w:szCs w:val="22"/>
          <w:lang w:val="en-US"/>
        </w:rPr>
      </w:pPr>
    </w:p>
    <w:p w14:paraId="0C7E993E" w14:textId="6FC98955" w:rsidR="00AF57CE" w:rsidRDefault="00AF57CE" w:rsidP="00C10C79">
      <w:pPr>
        <w:jc w:val="both"/>
        <w:rPr>
          <w:i/>
          <w:iCs/>
          <w:color w:val="FF0000"/>
          <w:sz w:val="22"/>
          <w:szCs w:val="22"/>
          <w:lang w:val="en-US"/>
        </w:rPr>
      </w:pPr>
    </w:p>
    <w:p w14:paraId="21A6695B" w14:textId="08249C0F" w:rsidR="00AF57CE" w:rsidRDefault="00AF57CE" w:rsidP="00C10C79">
      <w:pPr>
        <w:jc w:val="both"/>
        <w:rPr>
          <w:i/>
          <w:iCs/>
          <w:color w:val="FF0000"/>
          <w:sz w:val="22"/>
          <w:szCs w:val="22"/>
          <w:lang w:val="en-US"/>
        </w:rPr>
      </w:pPr>
    </w:p>
    <w:p w14:paraId="7F83904F" w14:textId="754434FC" w:rsidR="00AF57CE" w:rsidRDefault="00AF57CE" w:rsidP="00C10C79">
      <w:pPr>
        <w:jc w:val="both"/>
        <w:rPr>
          <w:i/>
          <w:iCs/>
          <w:color w:val="FF0000"/>
          <w:sz w:val="22"/>
          <w:szCs w:val="22"/>
          <w:lang w:val="en-US"/>
        </w:rPr>
      </w:pPr>
    </w:p>
    <w:p w14:paraId="54B1A55A" w14:textId="3E2146A3" w:rsidR="00AF57CE" w:rsidRDefault="00AF57CE" w:rsidP="00C10C79">
      <w:pPr>
        <w:jc w:val="both"/>
        <w:rPr>
          <w:i/>
          <w:iCs/>
          <w:color w:val="FF0000"/>
          <w:sz w:val="22"/>
          <w:szCs w:val="22"/>
          <w:lang w:val="en-US"/>
        </w:rPr>
      </w:pPr>
    </w:p>
    <w:p w14:paraId="1D9FA5FF" w14:textId="10AFE5C1" w:rsidR="00AF57CE" w:rsidRDefault="00AF57CE" w:rsidP="00C10C79">
      <w:pPr>
        <w:jc w:val="both"/>
        <w:rPr>
          <w:i/>
          <w:iCs/>
          <w:color w:val="FF0000"/>
          <w:sz w:val="22"/>
          <w:szCs w:val="22"/>
          <w:lang w:val="en-US"/>
        </w:rPr>
      </w:pPr>
    </w:p>
    <w:p w14:paraId="470DE6D8" w14:textId="7B5DBC1D" w:rsidR="00AF57CE" w:rsidRDefault="00AF57CE" w:rsidP="00C10C79">
      <w:pPr>
        <w:jc w:val="both"/>
        <w:rPr>
          <w:i/>
          <w:iCs/>
          <w:color w:val="FF0000"/>
          <w:sz w:val="22"/>
          <w:szCs w:val="22"/>
          <w:lang w:val="en-US"/>
        </w:rPr>
      </w:pPr>
    </w:p>
    <w:p w14:paraId="5606A7F5" w14:textId="586652EB" w:rsidR="00AF57CE" w:rsidRDefault="00AF57CE" w:rsidP="00C10C79">
      <w:pPr>
        <w:jc w:val="both"/>
        <w:rPr>
          <w:i/>
          <w:iCs/>
          <w:color w:val="FF0000"/>
          <w:sz w:val="22"/>
          <w:szCs w:val="22"/>
          <w:lang w:val="en-US"/>
        </w:rPr>
      </w:pPr>
    </w:p>
    <w:p w14:paraId="6887F74E" w14:textId="432767CB" w:rsidR="00AF57CE" w:rsidRDefault="00AF57CE" w:rsidP="00C10C79">
      <w:pPr>
        <w:jc w:val="both"/>
        <w:rPr>
          <w:i/>
          <w:iCs/>
          <w:color w:val="FF0000"/>
          <w:sz w:val="22"/>
          <w:szCs w:val="22"/>
          <w:lang w:val="en-US"/>
        </w:rPr>
      </w:pPr>
    </w:p>
    <w:p w14:paraId="6DEB1D0C" w14:textId="6FC63604" w:rsidR="00AF57CE" w:rsidRDefault="00AF57CE" w:rsidP="00C10C79">
      <w:pPr>
        <w:jc w:val="both"/>
        <w:rPr>
          <w:i/>
          <w:iCs/>
          <w:color w:val="FF0000"/>
          <w:sz w:val="22"/>
          <w:szCs w:val="22"/>
          <w:lang w:val="en-US"/>
        </w:rPr>
      </w:pPr>
    </w:p>
    <w:p w14:paraId="6F61BAFF" w14:textId="77777777" w:rsidR="00FD00E7" w:rsidRPr="009134BF" w:rsidRDefault="00FD00E7" w:rsidP="00FD00E7">
      <w:pPr>
        <w:jc w:val="both"/>
        <w:rPr>
          <w:sz w:val="22"/>
          <w:szCs w:val="22"/>
          <w:lang w:val="en-US"/>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006"/>
      </w:tblGrid>
      <w:tr w:rsidR="00FD00E7" w:rsidRPr="00037B92" w14:paraId="1B1502A8" w14:textId="77777777" w:rsidTr="00FD00E7">
        <w:tc>
          <w:tcPr>
            <w:tcW w:w="9006" w:type="dxa"/>
          </w:tcPr>
          <w:p w14:paraId="134FCA6A" w14:textId="3A5CAD98" w:rsidR="00FD00E7" w:rsidRPr="009134BF" w:rsidRDefault="00FD00E7" w:rsidP="009134BF">
            <w:pPr>
              <w:pStyle w:val="511"/>
              <w:rPr>
                <w:sz w:val="22"/>
                <w:szCs w:val="22"/>
              </w:rPr>
            </w:pPr>
            <w:r w:rsidRPr="00277C82">
              <w:rPr>
                <w:sz w:val="22"/>
                <w:szCs w:val="22"/>
                <w:lang w:val="en-US"/>
              </w:rPr>
              <w:t>Rodrigo</w:t>
            </w:r>
            <w:r w:rsidRPr="009134BF">
              <w:rPr>
                <w:sz w:val="22"/>
                <w:szCs w:val="22"/>
              </w:rPr>
              <w:t xml:space="preserve"> </w:t>
            </w:r>
            <w:proofErr w:type="spellStart"/>
            <w:r w:rsidRPr="00277C82">
              <w:rPr>
                <w:sz w:val="22"/>
                <w:szCs w:val="22"/>
                <w:lang w:val="en-US"/>
              </w:rPr>
              <w:t>Sigal</w:t>
            </w:r>
            <w:proofErr w:type="spellEnd"/>
          </w:p>
          <w:p w14:paraId="77150F0F" w14:textId="77777777" w:rsidR="00FD00E7" w:rsidRPr="00277C82" w:rsidRDefault="00FD00E7" w:rsidP="009134BF">
            <w:pPr>
              <w:rPr>
                <w:sz w:val="22"/>
                <w:szCs w:val="22"/>
                <w:lang w:val="el-GR"/>
              </w:rPr>
            </w:pPr>
            <w:r w:rsidRPr="00277C82">
              <w:rPr>
                <w:sz w:val="22"/>
                <w:szCs w:val="22"/>
                <w:lang w:val="el-GR"/>
              </w:rPr>
              <w:t>1.</w:t>
            </w:r>
          </w:p>
          <w:p w14:paraId="0712BBE8" w14:textId="4FF0167B" w:rsidR="00FD00E7" w:rsidRDefault="00277C82" w:rsidP="00277C82">
            <w:pPr>
              <w:pStyle w:val="95"/>
              <w:spacing w:before="120"/>
              <w:rPr>
                <w:b w:val="0"/>
                <w:bCs/>
                <w:i/>
                <w:iCs w:val="0"/>
                <w:sz w:val="22"/>
                <w:szCs w:val="22"/>
              </w:rPr>
            </w:pPr>
            <w:r w:rsidRPr="00277C82">
              <w:rPr>
                <w:b w:val="0"/>
                <w:bCs/>
                <w:i/>
                <w:iCs w:val="0"/>
                <w:sz w:val="22"/>
                <w:szCs w:val="22"/>
              </w:rPr>
              <w:t>Έχω την αίσθηση, από αυτό που βλέπω στους μαθητές και τους καλλιτέχνες, ιδιαιτέρως τους νέους,  που επισκέπτονται το CMMAS (</w:t>
            </w:r>
            <w:proofErr w:type="spellStart"/>
            <w:r w:rsidRPr="00277C82">
              <w:rPr>
                <w:b w:val="0"/>
                <w:bCs/>
                <w:i/>
                <w:iCs w:val="0"/>
                <w:sz w:val="22"/>
                <w:szCs w:val="22"/>
              </w:rPr>
              <w:t>Centro</w:t>
            </w:r>
            <w:proofErr w:type="spellEnd"/>
            <w:r w:rsidRPr="00277C82">
              <w:rPr>
                <w:b w:val="0"/>
                <w:bCs/>
                <w:i/>
                <w:iCs w:val="0"/>
                <w:sz w:val="22"/>
                <w:szCs w:val="22"/>
              </w:rPr>
              <w:t xml:space="preserve"> </w:t>
            </w:r>
            <w:proofErr w:type="spellStart"/>
            <w:r w:rsidRPr="00277C82">
              <w:rPr>
                <w:b w:val="0"/>
                <w:bCs/>
                <w:i/>
                <w:iCs w:val="0"/>
                <w:sz w:val="22"/>
                <w:szCs w:val="22"/>
              </w:rPr>
              <w:t>Mexicano</w:t>
            </w:r>
            <w:proofErr w:type="spellEnd"/>
            <w:r w:rsidRPr="00277C82">
              <w:rPr>
                <w:b w:val="0"/>
                <w:bCs/>
                <w:i/>
                <w:iCs w:val="0"/>
                <w:sz w:val="22"/>
                <w:szCs w:val="22"/>
              </w:rPr>
              <w:t xml:space="preserve"> para </w:t>
            </w:r>
            <w:proofErr w:type="spellStart"/>
            <w:r w:rsidRPr="00277C82">
              <w:rPr>
                <w:b w:val="0"/>
                <w:bCs/>
                <w:i/>
                <w:iCs w:val="0"/>
                <w:sz w:val="22"/>
                <w:szCs w:val="22"/>
              </w:rPr>
              <w:t>la</w:t>
            </w:r>
            <w:proofErr w:type="spellEnd"/>
            <w:r w:rsidRPr="00277C82">
              <w:rPr>
                <w:b w:val="0"/>
                <w:bCs/>
                <w:i/>
                <w:iCs w:val="0"/>
                <w:sz w:val="22"/>
                <w:szCs w:val="22"/>
              </w:rPr>
              <w:t xml:space="preserve"> </w:t>
            </w:r>
            <w:proofErr w:type="spellStart"/>
            <w:r w:rsidRPr="00277C82">
              <w:rPr>
                <w:b w:val="0"/>
                <w:bCs/>
                <w:i/>
                <w:iCs w:val="0"/>
                <w:sz w:val="22"/>
                <w:szCs w:val="22"/>
              </w:rPr>
              <w:t>Música</w:t>
            </w:r>
            <w:proofErr w:type="spellEnd"/>
            <w:r w:rsidRPr="00277C82">
              <w:rPr>
                <w:b w:val="0"/>
                <w:bCs/>
                <w:i/>
                <w:iCs w:val="0"/>
                <w:sz w:val="22"/>
                <w:szCs w:val="22"/>
              </w:rPr>
              <w:t xml:space="preserve"> y </w:t>
            </w:r>
            <w:proofErr w:type="spellStart"/>
            <w:r w:rsidRPr="00277C82">
              <w:rPr>
                <w:b w:val="0"/>
                <w:bCs/>
                <w:i/>
                <w:iCs w:val="0"/>
                <w:sz w:val="22"/>
                <w:szCs w:val="22"/>
              </w:rPr>
              <w:t>las</w:t>
            </w:r>
            <w:proofErr w:type="spellEnd"/>
            <w:r w:rsidRPr="00277C82">
              <w:rPr>
                <w:b w:val="0"/>
                <w:bCs/>
                <w:i/>
                <w:iCs w:val="0"/>
                <w:sz w:val="22"/>
                <w:szCs w:val="22"/>
              </w:rPr>
              <w:t xml:space="preserve"> </w:t>
            </w:r>
            <w:proofErr w:type="spellStart"/>
            <w:r w:rsidRPr="00277C82">
              <w:rPr>
                <w:b w:val="0"/>
                <w:bCs/>
                <w:i/>
                <w:iCs w:val="0"/>
                <w:sz w:val="22"/>
                <w:szCs w:val="22"/>
              </w:rPr>
              <w:t>Artes</w:t>
            </w:r>
            <w:proofErr w:type="spellEnd"/>
            <w:r w:rsidRPr="00277C82">
              <w:rPr>
                <w:b w:val="0"/>
                <w:bCs/>
                <w:i/>
                <w:iCs w:val="0"/>
                <w:sz w:val="22"/>
                <w:szCs w:val="22"/>
              </w:rPr>
              <w:t xml:space="preserve"> </w:t>
            </w:r>
            <w:proofErr w:type="spellStart"/>
            <w:r w:rsidRPr="00277C82">
              <w:rPr>
                <w:b w:val="0"/>
                <w:bCs/>
                <w:i/>
                <w:iCs w:val="0"/>
                <w:sz w:val="22"/>
                <w:szCs w:val="22"/>
              </w:rPr>
              <w:t>Sonoras</w:t>
            </w:r>
            <w:proofErr w:type="spellEnd"/>
            <w:r w:rsidRPr="00277C82">
              <w:rPr>
                <w:b w:val="0"/>
                <w:bCs/>
                <w:i/>
                <w:iCs w:val="0"/>
                <w:sz w:val="22"/>
                <w:szCs w:val="22"/>
              </w:rPr>
              <w:t>) στο Μεξικό, ότι τα αισθητικά όρια της ηλεκτροακουστικής μουσικής είναι λίγο πολύ φθαρμένα. Οι νέοι αναδυόμενοι καλλιτέχνες που χρησιμοποιούν τον ήχο και την τεχνολογία, δεν ενδιαφέρονται για την κατανόηση και τη συμμόρφωση σε κάποιους κανόνες μιας μουσικής που θεωρούν παλιά. Επομένως, υπάρχει κατά κάποιο τρόπο μια αντίθεση στον τρόπο με τον οποίο εξελίσσεται η ηλεκτροακουστική μουσική. Πρέπει να εξελιχθεί μέσα από πειραματικές διαδικασίες ή μέσα από την κατανόηση των βασικών της ιδεών;</w:t>
            </w:r>
          </w:p>
          <w:p w14:paraId="489B4267" w14:textId="77777777" w:rsidR="00277C82" w:rsidRPr="00277C82" w:rsidRDefault="00277C82" w:rsidP="00277C82">
            <w:pPr>
              <w:pStyle w:val="95"/>
              <w:spacing w:before="120"/>
              <w:rPr>
                <w:b w:val="0"/>
                <w:bCs/>
                <w:i/>
                <w:iCs w:val="0"/>
                <w:sz w:val="22"/>
                <w:szCs w:val="22"/>
              </w:rPr>
            </w:pPr>
          </w:p>
          <w:p w14:paraId="37DD31CB" w14:textId="77777777" w:rsidR="00FD00E7" w:rsidRPr="00277C82" w:rsidRDefault="00FD00E7" w:rsidP="009134BF">
            <w:pPr>
              <w:rPr>
                <w:sz w:val="22"/>
                <w:szCs w:val="22"/>
                <w:lang w:val="el-GR"/>
              </w:rPr>
            </w:pPr>
            <w:r w:rsidRPr="00277C82">
              <w:rPr>
                <w:sz w:val="22"/>
                <w:szCs w:val="22"/>
                <w:lang w:val="el-GR"/>
              </w:rPr>
              <w:t xml:space="preserve">2. </w:t>
            </w:r>
          </w:p>
          <w:p w14:paraId="3BCBF8CF" w14:textId="43C0B1AB" w:rsidR="00FD00E7" w:rsidRPr="000E1CA1" w:rsidRDefault="000E1CA1" w:rsidP="009134BF">
            <w:pPr>
              <w:rPr>
                <w:i/>
                <w:iCs/>
                <w:sz w:val="22"/>
                <w:szCs w:val="22"/>
                <w:lang w:val="el-GR"/>
              </w:rPr>
            </w:pPr>
            <w:r w:rsidRPr="000E1CA1">
              <w:rPr>
                <w:i/>
                <w:iCs/>
                <w:sz w:val="22"/>
                <w:szCs w:val="22"/>
                <w:lang w:val="el-GR"/>
              </w:rPr>
              <w:t>Η σημαντικότερη έγνοια για μένα, είναι να βρω εκείνες τις λύσεις που θα μου επιτρέψουν να συνδέσω τις ιδέες μου στον κόσμο των ήχων. Η επίλυση ενός προβλήματος για μένα σημαίνει πως έχω μια ιδέα ενός περιοριστικού ορίου ή ενός γενικότερου πλάνου και πειραματίζομαι μέχρι να βρω την κατάλληλη λύση. Μετά από αυτό αρχίζω να ενδιαφέρομαι για την δομή και την φόρμα, οι οποίες αποτελούν τρόπους οργάνωσης των ιδεών μέσα στο πλαίσιο της διαδικασίας επίλυσης των προβλημάτων.</w:t>
            </w:r>
          </w:p>
        </w:tc>
      </w:tr>
    </w:tbl>
    <w:p w14:paraId="18EFF65D" w14:textId="526CCCF4" w:rsidR="00FD00E7" w:rsidRDefault="00FD00E7" w:rsidP="00C10C79">
      <w:pPr>
        <w:jc w:val="both"/>
        <w:rPr>
          <w:i/>
          <w:iCs/>
          <w:color w:val="FF0000"/>
          <w:sz w:val="22"/>
          <w:szCs w:val="22"/>
          <w:lang w:val="el-GR"/>
        </w:rPr>
      </w:pPr>
    </w:p>
    <w:p w14:paraId="32FF92B2" w14:textId="11AB7947" w:rsidR="000E1CA1" w:rsidRDefault="000E1CA1" w:rsidP="00C10C79">
      <w:pPr>
        <w:jc w:val="both"/>
        <w:rPr>
          <w:i/>
          <w:iCs/>
          <w:color w:val="FF0000"/>
          <w:sz w:val="22"/>
          <w:szCs w:val="22"/>
          <w:lang w:val="el-GR"/>
        </w:rPr>
      </w:pPr>
    </w:p>
    <w:p w14:paraId="7A585E9F" w14:textId="2B33050E" w:rsidR="000E1CA1" w:rsidRDefault="000E1CA1" w:rsidP="00C10C79">
      <w:pPr>
        <w:jc w:val="both"/>
        <w:rPr>
          <w:i/>
          <w:iCs/>
          <w:color w:val="FF0000"/>
          <w:sz w:val="22"/>
          <w:szCs w:val="22"/>
          <w:lang w:val="el-GR"/>
        </w:rPr>
      </w:pPr>
    </w:p>
    <w:p w14:paraId="5F55B756" w14:textId="7667427E" w:rsidR="000E1CA1" w:rsidRDefault="000E1CA1" w:rsidP="00C10C79">
      <w:pPr>
        <w:jc w:val="both"/>
        <w:rPr>
          <w:i/>
          <w:iCs/>
          <w:color w:val="FF0000"/>
          <w:sz w:val="22"/>
          <w:szCs w:val="22"/>
          <w:lang w:val="el-GR"/>
        </w:rPr>
      </w:pPr>
    </w:p>
    <w:p w14:paraId="726EDD52" w14:textId="222D953E" w:rsidR="000E1CA1" w:rsidRDefault="000E1CA1" w:rsidP="00C10C79">
      <w:pPr>
        <w:jc w:val="both"/>
        <w:rPr>
          <w:i/>
          <w:iCs/>
          <w:color w:val="FF0000"/>
          <w:sz w:val="22"/>
          <w:szCs w:val="22"/>
          <w:lang w:val="el-GR"/>
        </w:rPr>
      </w:pPr>
    </w:p>
    <w:p w14:paraId="49C32824" w14:textId="5EE7C4E4" w:rsidR="000E1CA1" w:rsidRDefault="000E1CA1" w:rsidP="00C10C79">
      <w:pPr>
        <w:jc w:val="both"/>
        <w:rPr>
          <w:i/>
          <w:iCs/>
          <w:color w:val="FF0000"/>
          <w:sz w:val="22"/>
          <w:szCs w:val="22"/>
          <w:lang w:val="el-GR"/>
        </w:rPr>
      </w:pPr>
    </w:p>
    <w:p w14:paraId="7C795A88" w14:textId="56930F56" w:rsidR="000E1CA1" w:rsidRDefault="000E1CA1" w:rsidP="00C10C79">
      <w:pPr>
        <w:jc w:val="both"/>
        <w:rPr>
          <w:i/>
          <w:iCs/>
          <w:color w:val="FF0000"/>
          <w:sz w:val="22"/>
          <w:szCs w:val="22"/>
          <w:lang w:val="el-GR"/>
        </w:rPr>
      </w:pPr>
    </w:p>
    <w:p w14:paraId="62C040DD" w14:textId="04854A56" w:rsidR="000E1CA1" w:rsidRDefault="000E1CA1" w:rsidP="00C10C79">
      <w:pPr>
        <w:jc w:val="both"/>
        <w:rPr>
          <w:i/>
          <w:iCs/>
          <w:color w:val="FF0000"/>
          <w:sz w:val="22"/>
          <w:szCs w:val="22"/>
          <w:lang w:val="el-GR"/>
        </w:rPr>
      </w:pPr>
    </w:p>
    <w:p w14:paraId="088175E0" w14:textId="6993C16E" w:rsidR="000E1CA1" w:rsidRDefault="000E1CA1" w:rsidP="00C10C79">
      <w:pPr>
        <w:jc w:val="both"/>
        <w:rPr>
          <w:i/>
          <w:iCs/>
          <w:color w:val="FF0000"/>
          <w:sz w:val="22"/>
          <w:szCs w:val="22"/>
          <w:lang w:val="el-GR"/>
        </w:rPr>
      </w:pPr>
    </w:p>
    <w:p w14:paraId="6470757F" w14:textId="49586F7D" w:rsidR="000E1CA1" w:rsidRDefault="000E1CA1" w:rsidP="00C10C79">
      <w:pPr>
        <w:jc w:val="both"/>
        <w:rPr>
          <w:i/>
          <w:iCs/>
          <w:color w:val="FF0000"/>
          <w:sz w:val="22"/>
          <w:szCs w:val="22"/>
          <w:lang w:val="el-GR"/>
        </w:rPr>
      </w:pPr>
    </w:p>
    <w:p w14:paraId="60B9ECE5" w14:textId="57C1E8E7" w:rsidR="000E1CA1" w:rsidRDefault="000E1CA1" w:rsidP="00C10C79">
      <w:pPr>
        <w:jc w:val="both"/>
        <w:rPr>
          <w:i/>
          <w:iCs/>
          <w:color w:val="FF0000"/>
          <w:sz w:val="22"/>
          <w:szCs w:val="22"/>
          <w:lang w:val="el-GR"/>
        </w:rPr>
      </w:pPr>
    </w:p>
    <w:p w14:paraId="4510CC58" w14:textId="307C316C" w:rsidR="000E1CA1" w:rsidRDefault="000E1CA1" w:rsidP="00C10C79">
      <w:pPr>
        <w:jc w:val="both"/>
        <w:rPr>
          <w:i/>
          <w:iCs/>
          <w:color w:val="FF0000"/>
          <w:sz w:val="22"/>
          <w:szCs w:val="22"/>
          <w:lang w:val="el-GR"/>
        </w:rPr>
      </w:pPr>
    </w:p>
    <w:p w14:paraId="2780D3D4" w14:textId="144B2C75" w:rsidR="000E1CA1" w:rsidRDefault="000E1CA1" w:rsidP="00C10C79">
      <w:pPr>
        <w:jc w:val="both"/>
        <w:rPr>
          <w:i/>
          <w:iCs/>
          <w:color w:val="FF0000"/>
          <w:sz w:val="22"/>
          <w:szCs w:val="22"/>
          <w:lang w:val="el-GR"/>
        </w:rPr>
      </w:pPr>
    </w:p>
    <w:p w14:paraId="22F54013" w14:textId="35A7DBE4" w:rsidR="000E1CA1" w:rsidRDefault="000E1CA1" w:rsidP="00C10C79">
      <w:pPr>
        <w:jc w:val="both"/>
        <w:rPr>
          <w:i/>
          <w:iCs/>
          <w:color w:val="FF0000"/>
          <w:sz w:val="22"/>
          <w:szCs w:val="22"/>
          <w:lang w:val="el-GR"/>
        </w:rPr>
      </w:pPr>
    </w:p>
    <w:p w14:paraId="03AB7C25" w14:textId="64C64166" w:rsidR="000E1CA1" w:rsidRDefault="000E1CA1" w:rsidP="00C10C79">
      <w:pPr>
        <w:jc w:val="both"/>
        <w:rPr>
          <w:i/>
          <w:iCs/>
          <w:color w:val="FF0000"/>
          <w:sz w:val="22"/>
          <w:szCs w:val="22"/>
          <w:lang w:val="el-GR"/>
        </w:rPr>
      </w:pPr>
    </w:p>
    <w:p w14:paraId="24C7DB78" w14:textId="223B5646" w:rsidR="000E1CA1" w:rsidRDefault="000E1CA1" w:rsidP="00C10C79">
      <w:pPr>
        <w:jc w:val="both"/>
        <w:rPr>
          <w:i/>
          <w:iCs/>
          <w:color w:val="FF0000"/>
          <w:sz w:val="22"/>
          <w:szCs w:val="22"/>
          <w:lang w:val="el-GR"/>
        </w:rPr>
      </w:pPr>
    </w:p>
    <w:p w14:paraId="59698070" w14:textId="3F712DB1" w:rsidR="000E1CA1" w:rsidRDefault="000E1CA1" w:rsidP="00C10C79">
      <w:pPr>
        <w:jc w:val="both"/>
        <w:rPr>
          <w:i/>
          <w:iCs/>
          <w:color w:val="FF0000"/>
          <w:sz w:val="22"/>
          <w:szCs w:val="22"/>
          <w:lang w:val="el-GR"/>
        </w:rPr>
      </w:pPr>
    </w:p>
    <w:p w14:paraId="73F2B371" w14:textId="40DAF594" w:rsidR="000E1CA1" w:rsidRDefault="000E1CA1" w:rsidP="00C10C79">
      <w:pPr>
        <w:jc w:val="both"/>
        <w:rPr>
          <w:i/>
          <w:iCs/>
          <w:color w:val="FF0000"/>
          <w:sz w:val="22"/>
          <w:szCs w:val="22"/>
          <w:lang w:val="el-GR"/>
        </w:rPr>
      </w:pPr>
    </w:p>
    <w:p w14:paraId="2B0C0E9A" w14:textId="0898E9A3" w:rsidR="000E1CA1" w:rsidRDefault="000E1CA1" w:rsidP="00C10C79">
      <w:pPr>
        <w:jc w:val="both"/>
        <w:rPr>
          <w:i/>
          <w:iCs/>
          <w:color w:val="FF0000"/>
          <w:sz w:val="22"/>
          <w:szCs w:val="22"/>
          <w:lang w:val="el-GR"/>
        </w:rPr>
      </w:pPr>
    </w:p>
    <w:p w14:paraId="6D47D4D3" w14:textId="77BC8ED9" w:rsidR="000E1CA1" w:rsidRDefault="000E1CA1" w:rsidP="00C10C79">
      <w:pPr>
        <w:jc w:val="both"/>
        <w:rPr>
          <w:i/>
          <w:iCs/>
          <w:color w:val="FF0000"/>
          <w:sz w:val="22"/>
          <w:szCs w:val="22"/>
          <w:lang w:val="el-GR"/>
        </w:rPr>
      </w:pPr>
    </w:p>
    <w:p w14:paraId="17C0FFC3" w14:textId="6220A917" w:rsidR="000E1CA1" w:rsidRDefault="000E1CA1" w:rsidP="00C10C79">
      <w:pPr>
        <w:jc w:val="both"/>
        <w:rPr>
          <w:i/>
          <w:iCs/>
          <w:color w:val="FF0000"/>
          <w:sz w:val="22"/>
          <w:szCs w:val="22"/>
          <w:lang w:val="el-GR"/>
        </w:rPr>
      </w:pPr>
    </w:p>
    <w:p w14:paraId="1A03BB9D" w14:textId="1C412ADD" w:rsidR="000E1CA1" w:rsidRDefault="000E1CA1" w:rsidP="00C10C79">
      <w:pPr>
        <w:jc w:val="both"/>
        <w:rPr>
          <w:i/>
          <w:iCs/>
          <w:color w:val="FF0000"/>
          <w:sz w:val="22"/>
          <w:szCs w:val="22"/>
          <w:lang w:val="el-GR"/>
        </w:rPr>
      </w:pPr>
    </w:p>
    <w:p w14:paraId="0B1615F0" w14:textId="69544DC2" w:rsidR="000E1CA1" w:rsidRDefault="000E1CA1" w:rsidP="00C10C79">
      <w:pPr>
        <w:jc w:val="both"/>
        <w:rPr>
          <w:i/>
          <w:iCs/>
          <w:color w:val="FF0000"/>
          <w:sz w:val="22"/>
          <w:szCs w:val="22"/>
          <w:lang w:val="el-GR"/>
        </w:rPr>
      </w:pPr>
    </w:p>
    <w:p w14:paraId="623806CF" w14:textId="1A6A0C4B" w:rsidR="000E1CA1" w:rsidRDefault="000E1CA1" w:rsidP="00C10C79">
      <w:pPr>
        <w:jc w:val="both"/>
        <w:rPr>
          <w:i/>
          <w:iCs/>
          <w:color w:val="FF0000"/>
          <w:sz w:val="22"/>
          <w:szCs w:val="22"/>
          <w:lang w:val="el-GR"/>
        </w:rPr>
      </w:pPr>
    </w:p>
    <w:p w14:paraId="71664B98" w14:textId="7C6F08D1" w:rsidR="000E1CA1" w:rsidRDefault="000E1CA1" w:rsidP="00C10C79">
      <w:pPr>
        <w:jc w:val="both"/>
        <w:rPr>
          <w:i/>
          <w:iCs/>
          <w:color w:val="FF0000"/>
          <w:sz w:val="22"/>
          <w:szCs w:val="22"/>
          <w:lang w:val="el-GR"/>
        </w:rPr>
      </w:pPr>
    </w:p>
    <w:p w14:paraId="4AB22AD8" w14:textId="3022701E" w:rsidR="000E1CA1" w:rsidRDefault="000E1CA1" w:rsidP="00C10C79">
      <w:pPr>
        <w:jc w:val="both"/>
        <w:rPr>
          <w:i/>
          <w:iCs/>
          <w:color w:val="FF0000"/>
          <w:sz w:val="22"/>
          <w:szCs w:val="22"/>
          <w:lang w:val="el-GR"/>
        </w:rPr>
      </w:pPr>
    </w:p>
    <w:p w14:paraId="34340BF6" w14:textId="4BBBA6C5" w:rsidR="000E1CA1" w:rsidRDefault="000E1CA1" w:rsidP="00C10C79">
      <w:pPr>
        <w:jc w:val="both"/>
        <w:rPr>
          <w:i/>
          <w:iCs/>
          <w:color w:val="FF0000"/>
          <w:sz w:val="22"/>
          <w:szCs w:val="22"/>
          <w:lang w:val="el-GR"/>
        </w:rPr>
      </w:pPr>
    </w:p>
    <w:p w14:paraId="78F9BB90" w14:textId="1F9D8803" w:rsidR="000E1CA1" w:rsidRDefault="000E1CA1" w:rsidP="00C10C79">
      <w:pPr>
        <w:jc w:val="both"/>
        <w:rPr>
          <w:i/>
          <w:iCs/>
          <w:color w:val="FF0000"/>
          <w:sz w:val="22"/>
          <w:szCs w:val="22"/>
          <w:lang w:val="el-GR"/>
        </w:rPr>
      </w:pPr>
    </w:p>
    <w:p w14:paraId="7977A8F0" w14:textId="7E98F4D2" w:rsidR="000E1CA1" w:rsidRDefault="000E1CA1" w:rsidP="00C10C79">
      <w:pPr>
        <w:jc w:val="both"/>
        <w:rPr>
          <w:i/>
          <w:iCs/>
          <w:color w:val="FF0000"/>
          <w:sz w:val="22"/>
          <w:szCs w:val="22"/>
          <w:lang w:val="el-GR"/>
        </w:rPr>
      </w:pPr>
    </w:p>
    <w:p w14:paraId="4CF52362" w14:textId="735B539F" w:rsidR="000E1CA1" w:rsidRDefault="000E1CA1" w:rsidP="00C10C79">
      <w:pPr>
        <w:jc w:val="both"/>
        <w:rPr>
          <w:i/>
          <w:iCs/>
          <w:color w:val="FF0000"/>
          <w:sz w:val="22"/>
          <w:szCs w:val="22"/>
          <w:lang w:val="el-GR"/>
        </w:rPr>
      </w:pPr>
    </w:p>
    <w:p w14:paraId="11A3DF9E" w14:textId="56C676C1" w:rsidR="000E1CA1" w:rsidRDefault="000E1CA1" w:rsidP="00C10C79">
      <w:pPr>
        <w:jc w:val="both"/>
        <w:rPr>
          <w:i/>
          <w:iCs/>
          <w:color w:val="FF0000"/>
          <w:sz w:val="22"/>
          <w:szCs w:val="22"/>
          <w:lang w:val="el-GR"/>
        </w:rPr>
      </w:pPr>
    </w:p>
    <w:p w14:paraId="16C6B976" w14:textId="60C59432" w:rsidR="000E1CA1" w:rsidRDefault="000E1CA1" w:rsidP="00C10C79">
      <w:pPr>
        <w:jc w:val="both"/>
        <w:rPr>
          <w:i/>
          <w:iCs/>
          <w:color w:val="FF0000"/>
          <w:sz w:val="22"/>
          <w:szCs w:val="22"/>
          <w:lang w:val="el-GR"/>
        </w:rPr>
      </w:pPr>
    </w:p>
    <w:p w14:paraId="16D32213" w14:textId="3CCEF98F" w:rsidR="000E1CA1" w:rsidRDefault="000E1CA1" w:rsidP="00C10C79">
      <w:pPr>
        <w:jc w:val="both"/>
        <w:rPr>
          <w:i/>
          <w:iCs/>
          <w:color w:val="FF0000"/>
          <w:sz w:val="22"/>
          <w:szCs w:val="22"/>
          <w:lang w:val="el-GR"/>
        </w:rPr>
      </w:pPr>
    </w:p>
    <w:p w14:paraId="6B48C7CD" w14:textId="77777777" w:rsidR="000E1CA1" w:rsidRPr="00FD00E7" w:rsidRDefault="000E1CA1" w:rsidP="00C10C79">
      <w:pPr>
        <w:jc w:val="both"/>
        <w:rPr>
          <w:i/>
          <w:iCs/>
          <w:color w:val="FF0000"/>
          <w:sz w:val="22"/>
          <w:szCs w:val="22"/>
          <w:lang w:val="el-GR"/>
        </w:rPr>
      </w:pPr>
    </w:p>
    <w:p w14:paraId="52BFA0B6" w14:textId="77777777" w:rsidR="00B721D1" w:rsidRPr="00B9130D" w:rsidRDefault="00B721D1" w:rsidP="00B721D1">
      <w:pPr>
        <w:rPr>
          <w:b/>
          <w:bCs/>
          <w:sz w:val="22"/>
          <w:szCs w:val="22"/>
          <w:lang w:val="en-US"/>
        </w:rPr>
      </w:pPr>
      <w:r>
        <w:rPr>
          <w:b/>
          <w:bCs/>
          <w:sz w:val="22"/>
          <w:szCs w:val="22"/>
        </w:rPr>
        <w:t>Εργογραφία</w:t>
      </w:r>
      <w:r w:rsidRPr="00B9130D">
        <w:rPr>
          <w:b/>
          <w:bCs/>
          <w:sz w:val="22"/>
          <w:szCs w:val="22"/>
          <w:lang w:val="en-US"/>
        </w:rPr>
        <w:t>.</w:t>
      </w:r>
    </w:p>
    <w:p w14:paraId="1C854295" w14:textId="77777777" w:rsidR="00B721D1" w:rsidRPr="00B9130D" w:rsidRDefault="00B721D1" w:rsidP="00B721D1">
      <w:pPr>
        <w:rPr>
          <w:b/>
          <w:bCs/>
          <w:sz w:val="22"/>
          <w:szCs w:val="22"/>
          <w:lang w:val="en-US"/>
        </w:rPr>
      </w:pPr>
    </w:p>
    <w:p w14:paraId="3F581E27" w14:textId="77777777" w:rsidR="00B721D1" w:rsidRPr="009F3E5F" w:rsidRDefault="00B721D1" w:rsidP="00B721D1">
      <w:pPr>
        <w:jc w:val="both"/>
        <w:rPr>
          <w:sz w:val="22"/>
          <w:szCs w:val="22"/>
          <w:lang w:val="en-US"/>
        </w:rPr>
      </w:pPr>
      <w:r w:rsidRPr="009F3E5F">
        <w:rPr>
          <w:sz w:val="22"/>
          <w:szCs w:val="22"/>
          <w:lang w:val="en-US"/>
        </w:rPr>
        <w:t>Francisco López,</w:t>
      </w:r>
      <w:r w:rsidRPr="009F3E5F">
        <w:rPr>
          <w:i/>
          <w:iCs/>
          <w:sz w:val="22"/>
          <w:szCs w:val="22"/>
          <w:lang w:val="en-US"/>
        </w:rPr>
        <w:t xml:space="preserve"> Hyper-Rainforest </w:t>
      </w:r>
      <w:r w:rsidRPr="009F3E5F">
        <w:rPr>
          <w:sz w:val="22"/>
          <w:szCs w:val="22"/>
          <w:lang w:val="en-US"/>
        </w:rPr>
        <w:t>(2014)</w:t>
      </w:r>
    </w:p>
    <w:p w14:paraId="328997B5" w14:textId="77777777" w:rsidR="00B721D1" w:rsidRPr="009F3E5F" w:rsidRDefault="00B721D1" w:rsidP="00B721D1">
      <w:pPr>
        <w:jc w:val="both"/>
        <w:rPr>
          <w:sz w:val="22"/>
          <w:szCs w:val="22"/>
          <w:lang w:val="en-US"/>
        </w:rPr>
      </w:pPr>
      <w:r w:rsidRPr="009F3E5F">
        <w:rPr>
          <w:sz w:val="22"/>
          <w:szCs w:val="22"/>
          <w:lang w:val="en-US"/>
        </w:rPr>
        <w:t>Olivier</w:t>
      </w:r>
      <w:r w:rsidRPr="009F3E5F">
        <w:rPr>
          <w:i/>
          <w:iCs/>
          <w:sz w:val="22"/>
          <w:szCs w:val="22"/>
          <w:lang w:val="en-US"/>
        </w:rPr>
        <w:t xml:space="preserve"> </w:t>
      </w:r>
      <w:r w:rsidRPr="009F3E5F">
        <w:rPr>
          <w:sz w:val="22"/>
          <w:szCs w:val="22"/>
          <w:lang w:val="en-US"/>
        </w:rPr>
        <w:t>Messiaen,</w:t>
      </w:r>
      <w:r w:rsidRPr="009F3E5F">
        <w:rPr>
          <w:i/>
          <w:iCs/>
          <w:sz w:val="22"/>
          <w:szCs w:val="22"/>
          <w:lang w:val="en-US"/>
        </w:rPr>
        <w:t xml:space="preserve"> </w:t>
      </w:r>
      <w:proofErr w:type="spellStart"/>
      <w:r w:rsidRPr="009F3E5F">
        <w:rPr>
          <w:i/>
          <w:iCs/>
          <w:sz w:val="22"/>
          <w:szCs w:val="22"/>
          <w:lang w:val="en-US"/>
        </w:rPr>
        <w:t>Chronochromie</w:t>
      </w:r>
      <w:proofErr w:type="spellEnd"/>
      <w:r w:rsidRPr="009F3E5F">
        <w:rPr>
          <w:sz w:val="22"/>
          <w:szCs w:val="22"/>
          <w:lang w:val="en-US"/>
        </w:rPr>
        <w:t xml:space="preserve"> (1960)</w:t>
      </w:r>
    </w:p>
    <w:p w14:paraId="638DD6EA" w14:textId="77777777" w:rsidR="00B721D1" w:rsidRPr="009F3E5F" w:rsidRDefault="00B721D1" w:rsidP="00B721D1">
      <w:pPr>
        <w:jc w:val="both"/>
        <w:rPr>
          <w:sz w:val="22"/>
          <w:szCs w:val="22"/>
          <w:lang w:val="en-US"/>
        </w:rPr>
      </w:pPr>
      <w:r w:rsidRPr="009F3E5F">
        <w:rPr>
          <w:sz w:val="22"/>
          <w:szCs w:val="22"/>
          <w:lang w:val="en-US"/>
        </w:rPr>
        <w:t xml:space="preserve">Jennifer Higdon, </w:t>
      </w:r>
      <w:r w:rsidRPr="009F3E5F">
        <w:rPr>
          <w:i/>
          <w:iCs/>
          <w:sz w:val="22"/>
          <w:szCs w:val="22"/>
          <w:lang w:val="en-US"/>
        </w:rPr>
        <w:t>Harp Concerto</w:t>
      </w:r>
      <w:r w:rsidRPr="009F3E5F">
        <w:rPr>
          <w:sz w:val="22"/>
          <w:szCs w:val="22"/>
          <w:lang w:val="en-US"/>
        </w:rPr>
        <w:t xml:space="preserve"> (2018)</w:t>
      </w:r>
    </w:p>
    <w:p w14:paraId="537AB8E1" w14:textId="4A9C1531" w:rsidR="00B721D1" w:rsidRDefault="00B721D1" w:rsidP="00B721D1">
      <w:pPr>
        <w:jc w:val="both"/>
        <w:rPr>
          <w:sz w:val="22"/>
          <w:szCs w:val="22"/>
          <w:lang w:val="en-US"/>
        </w:rPr>
      </w:pPr>
      <w:proofErr w:type="spellStart"/>
      <w:r w:rsidRPr="009F3E5F">
        <w:rPr>
          <w:sz w:val="22"/>
          <w:szCs w:val="22"/>
          <w:lang w:val="en-US"/>
        </w:rPr>
        <w:t>György</w:t>
      </w:r>
      <w:proofErr w:type="spellEnd"/>
      <w:r w:rsidRPr="009F3E5F">
        <w:rPr>
          <w:sz w:val="22"/>
          <w:szCs w:val="22"/>
          <w:lang w:val="en-US"/>
        </w:rPr>
        <w:t xml:space="preserve"> Ligeti,</w:t>
      </w:r>
      <w:r w:rsidRPr="009F3E5F">
        <w:rPr>
          <w:i/>
          <w:iCs/>
          <w:sz w:val="22"/>
          <w:szCs w:val="22"/>
          <w:lang w:val="en-US"/>
        </w:rPr>
        <w:t xml:space="preserve"> </w:t>
      </w:r>
      <w:proofErr w:type="spellStart"/>
      <w:r w:rsidRPr="009F3E5F">
        <w:rPr>
          <w:i/>
          <w:iCs/>
          <w:sz w:val="22"/>
          <w:szCs w:val="22"/>
          <w:lang w:val="en-US"/>
        </w:rPr>
        <w:t>Volumina</w:t>
      </w:r>
      <w:proofErr w:type="spellEnd"/>
      <w:r w:rsidRPr="009F3E5F">
        <w:rPr>
          <w:i/>
          <w:iCs/>
          <w:sz w:val="22"/>
          <w:szCs w:val="22"/>
          <w:lang w:val="en-US"/>
        </w:rPr>
        <w:t xml:space="preserve"> </w:t>
      </w:r>
      <w:r w:rsidRPr="009F3E5F">
        <w:rPr>
          <w:sz w:val="22"/>
          <w:szCs w:val="22"/>
          <w:lang w:val="en-US"/>
        </w:rPr>
        <w:t xml:space="preserve">(1961-62), </w:t>
      </w:r>
      <w:r w:rsidRPr="009F3E5F">
        <w:rPr>
          <w:i/>
          <w:iCs/>
          <w:sz w:val="22"/>
          <w:szCs w:val="22"/>
          <w:lang w:val="en-US"/>
        </w:rPr>
        <w:t>Atmospheres</w:t>
      </w:r>
      <w:r w:rsidRPr="009F3E5F">
        <w:rPr>
          <w:sz w:val="22"/>
          <w:szCs w:val="22"/>
          <w:lang w:val="en-US"/>
        </w:rPr>
        <w:t xml:space="preserve"> (1961), </w:t>
      </w:r>
      <w:proofErr w:type="spellStart"/>
      <w:r w:rsidRPr="009F3E5F">
        <w:rPr>
          <w:i/>
          <w:iCs/>
          <w:sz w:val="22"/>
          <w:szCs w:val="22"/>
          <w:lang w:val="en-US"/>
        </w:rPr>
        <w:t>Lontano</w:t>
      </w:r>
      <w:proofErr w:type="spellEnd"/>
      <w:r w:rsidRPr="009F3E5F">
        <w:rPr>
          <w:i/>
          <w:iCs/>
          <w:sz w:val="22"/>
          <w:szCs w:val="22"/>
          <w:lang w:val="en-US"/>
        </w:rPr>
        <w:t xml:space="preserve"> </w:t>
      </w:r>
      <w:r w:rsidRPr="009F3E5F">
        <w:rPr>
          <w:sz w:val="22"/>
          <w:szCs w:val="22"/>
          <w:lang w:val="en-US"/>
        </w:rPr>
        <w:t>(1967)</w:t>
      </w:r>
    </w:p>
    <w:p w14:paraId="60E5DC61" w14:textId="37E9FF1E" w:rsidR="00085691" w:rsidRPr="002B6A15" w:rsidRDefault="00085691" w:rsidP="00B721D1">
      <w:pPr>
        <w:jc w:val="both"/>
        <w:rPr>
          <w:sz w:val="22"/>
          <w:szCs w:val="22"/>
          <w:lang w:val="en-US"/>
        </w:rPr>
      </w:pPr>
      <w:r>
        <w:rPr>
          <w:sz w:val="22"/>
          <w:szCs w:val="22"/>
          <w:lang w:val="en-US"/>
        </w:rPr>
        <w:t>Robert</w:t>
      </w:r>
      <w:r w:rsidRPr="002B6A15">
        <w:rPr>
          <w:sz w:val="22"/>
          <w:szCs w:val="22"/>
          <w:lang w:val="en-US"/>
        </w:rPr>
        <w:t xml:space="preserve"> </w:t>
      </w:r>
      <w:proofErr w:type="spellStart"/>
      <w:r>
        <w:rPr>
          <w:sz w:val="22"/>
          <w:szCs w:val="22"/>
          <w:lang w:val="en-US"/>
        </w:rPr>
        <w:t>Normandeau</w:t>
      </w:r>
      <w:proofErr w:type="spellEnd"/>
      <w:r w:rsidRPr="002B6A15">
        <w:rPr>
          <w:sz w:val="22"/>
          <w:szCs w:val="22"/>
          <w:lang w:val="en-US"/>
        </w:rPr>
        <w:t>,</w:t>
      </w:r>
      <w:r w:rsidRPr="00F718B7">
        <w:rPr>
          <w:i/>
          <w:iCs/>
          <w:sz w:val="22"/>
          <w:szCs w:val="22"/>
        </w:rPr>
        <w:t xml:space="preserve"> Memoires</w:t>
      </w:r>
      <w:r w:rsidRPr="002B6A15">
        <w:rPr>
          <w:i/>
          <w:iCs/>
          <w:sz w:val="22"/>
          <w:szCs w:val="22"/>
          <w:lang w:val="en-US"/>
        </w:rPr>
        <w:t xml:space="preserve"> </w:t>
      </w:r>
      <w:r w:rsidRPr="00F718B7">
        <w:rPr>
          <w:i/>
          <w:iCs/>
          <w:sz w:val="22"/>
          <w:szCs w:val="22"/>
          <w:lang w:val="en-US"/>
        </w:rPr>
        <w:t>V</w:t>
      </w:r>
      <w:r w:rsidRPr="00F718B7">
        <w:rPr>
          <w:i/>
          <w:iCs/>
          <w:sz w:val="22"/>
          <w:szCs w:val="22"/>
        </w:rPr>
        <w:t>ives</w:t>
      </w:r>
      <w:r w:rsidRPr="002B6A15">
        <w:rPr>
          <w:i/>
          <w:iCs/>
          <w:sz w:val="22"/>
          <w:szCs w:val="22"/>
          <w:lang w:val="en-US"/>
        </w:rPr>
        <w:t xml:space="preserve"> </w:t>
      </w:r>
      <w:r w:rsidRPr="002B6A15">
        <w:rPr>
          <w:sz w:val="22"/>
          <w:szCs w:val="22"/>
          <w:lang w:val="en-US"/>
        </w:rPr>
        <w:t>(1989)</w:t>
      </w:r>
    </w:p>
    <w:p w14:paraId="261382D4" w14:textId="77777777" w:rsidR="00B721D1" w:rsidRPr="009F3E5F" w:rsidRDefault="00B721D1" w:rsidP="00B721D1">
      <w:pPr>
        <w:jc w:val="both"/>
        <w:rPr>
          <w:sz w:val="22"/>
          <w:szCs w:val="22"/>
        </w:rPr>
      </w:pPr>
      <w:r w:rsidRPr="009F3E5F">
        <w:rPr>
          <w:sz w:val="22"/>
          <w:szCs w:val="22"/>
          <w:lang w:val="en-US"/>
        </w:rPr>
        <w:t xml:space="preserve">Luc Ferrari, </w:t>
      </w:r>
      <w:r w:rsidRPr="009F3E5F">
        <w:rPr>
          <w:i/>
          <w:iCs/>
          <w:sz w:val="22"/>
          <w:szCs w:val="22"/>
          <w:lang w:val="en-US"/>
        </w:rPr>
        <w:t>Heterozygote</w:t>
      </w:r>
      <w:r w:rsidRPr="009F3E5F">
        <w:rPr>
          <w:sz w:val="22"/>
          <w:szCs w:val="22"/>
          <w:lang w:val="en-US"/>
        </w:rPr>
        <w:t xml:space="preserve"> (1964), </w:t>
      </w:r>
      <w:r w:rsidRPr="009F3E5F">
        <w:rPr>
          <w:i/>
          <w:iCs/>
          <w:sz w:val="22"/>
          <w:szCs w:val="22"/>
          <w:lang w:val="en-US"/>
        </w:rPr>
        <w:t>Porte Ouverte Sur Ville</w:t>
      </w:r>
      <w:r w:rsidRPr="009F3E5F">
        <w:rPr>
          <w:sz w:val="22"/>
          <w:szCs w:val="22"/>
          <w:lang w:val="en-US"/>
        </w:rPr>
        <w:t xml:space="preserve"> (1993), </w:t>
      </w:r>
      <w:r w:rsidRPr="009F3E5F">
        <w:rPr>
          <w:i/>
          <w:iCs/>
          <w:sz w:val="22"/>
          <w:szCs w:val="22"/>
        </w:rPr>
        <w:t xml:space="preserve">Petite Symphonie Intuitive </w:t>
      </w:r>
      <w:r w:rsidRPr="009F3E5F">
        <w:rPr>
          <w:i/>
          <w:iCs/>
          <w:sz w:val="22"/>
          <w:szCs w:val="22"/>
          <w:lang w:val="en-US"/>
        </w:rPr>
        <w:t>P</w:t>
      </w:r>
      <w:r w:rsidRPr="009F3E5F">
        <w:rPr>
          <w:i/>
          <w:iCs/>
          <w:sz w:val="22"/>
          <w:szCs w:val="22"/>
        </w:rPr>
        <w:t xml:space="preserve">our </w:t>
      </w:r>
      <w:r w:rsidRPr="009F3E5F">
        <w:rPr>
          <w:i/>
          <w:iCs/>
          <w:sz w:val="22"/>
          <w:szCs w:val="22"/>
          <w:lang w:val="en-US"/>
        </w:rPr>
        <w:t>u</w:t>
      </w:r>
      <w:r w:rsidRPr="009F3E5F">
        <w:rPr>
          <w:i/>
          <w:iCs/>
          <w:sz w:val="22"/>
          <w:szCs w:val="22"/>
        </w:rPr>
        <w:t xml:space="preserve">n </w:t>
      </w:r>
      <w:r w:rsidRPr="009F3E5F">
        <w:rPr>
          <w:i/>
          <w:iCs/>
          <w:sz w:val="22"/>
          <w:szCs w:val="22"/>
          <w:lang w:val="en-US"/>
        </w:rPr>
        <w:t>P</w:t>
      </w:r>
      <w:r w:rsidRPr="009F3E5F">
        <w:rPr>
          <w:i/>
          <w:iCs/>
          <w:sz w:val="22"/>
          <w:szCs w:val="22"/>
        </w:rPr>
        <w:t xml:space="preserve">aysage de </w:t>
      </w:r>
      <w:r w:rsidRPr="009F3E5F">
        <w:rPr>
          <w:i/>
          <w:iCs/>
          <w:sz w:val="22"/>
          <w:szCs w:val="22"/>
          <w:lang w:val="en-US"/>
        </w:rPr>
        <w:t>P</w:t>
      </w:r>
      <w:r w:rsidRPr="009F3E5F">
        <w:rPr>
          <w:i/>
          <w:iCs/>
          <w:sz w:val="22"/>
          <w:szCs w:val="22"/>
        </w:rPr>
        <w:t>rintemps</w:t>
      </w:r>
      <w:r w:rsidRPr="009F3E5F">
        <w:rPr>
          <w:sz w:val="22"/>
          <w:szCs w:val="22"/>
        </w:rPr>
        <w:t xml:space="preserve"> (1973-74)</w:t>
      </w:r>
    </w:p>
    <w:p w14:paraId="558ED8DB" w14:textId="77777777" w:rsidR="00B721D1" w:rsidRPr="009F3E5F" w:rsidRDefault="00B721D1" w:rsidP="00B721D1">
      <w:pPr>
        <w:jc w:val="both"/>
        <w:rPr>
          <w:sz w:val="22"/>
          <w:szCs w:val="22"/>
          <w:lang w:val="en-US"/>
        </w:rPr>
      </w:pPr>
      <w:r w:rsidRPr="009F3E5F">
        <w:rPr>
          <w:sz w:val="22"/>
          <w:szCs w:val="22"/>
          <w:lang w:val="en-US"/>
        </w:rPr>
        <w:t xml:space="preserve">Alexander Schubert, </w:t>
      </w:r>
      <w:r w:rsidRPr="009F3E5F">
        <w:rPr>
          <w:i/>
          <w:iCs/>
          <w:sz w:val="22"/>
          <w:szCs w:val="22"/>
          <w:lang w:val="en-US"/>
        </w:rPr>
        <w:t xml:space="preserve">Star Me Kitten </w:t>
      </w:r>
      <w:r w:rsidRPr="009F3E5F">
        <w:rPr>
          <w:sz w:val="22"/>
          <w:szCs w:val="22"/>
          <w:lang w:val="en-US"/>
        </w:rPr>
        <w:t xml:space="preserve">(2015), </w:t>
      </w:r>
      <w:r w:rsidRPr="009F3E5F">
        <w:rPr>
          <w:i/>
          <w:iCs/>
          <w:sz w:val="22"/>
          <w:szCs w:val="22"/>
          <w:lang w:val="en-US"/>
        </w:rPr>
        <w:t xml:space="preserve">Convergence </w:t>
      </w:r>
      <w:r w:rsidRPr="009F3E5F">
        <w:rPr>
          <w:sz w:val="22"/>
          <w:szCs w:val="22"/>
          <w:lang w:val="en-US"/>
        </w:rPr>
        <w:t xml:space="preserve">(2021), </w:t>
      </w:r>
      <w:r w:rsidRPr="009F3E5F">
        <w:rPr>
          <w:i/>
          <w:iCs/>
          <w:sz w:val="22"/>
          <w:szCs w:val="22"/>
          <w:lang w:val="en-US"/>
        </w:rPr>
        <w:t xml:space="preserve">Codec Error </w:t>
      </w:r>
      <w:r w:rsidRPr="009F3E5F">
        <w:rPr>
          <w:sz w:val="22"/>
          <w:szCs w:val="22"/>
          <w:lang w:val="en-US"/>
        </w:rPr>
        <w:t xml:space="preserve">(2017), </w:t>
      </w:r>
      <w:r w:rsidRPr="009F3E5F">
        <w:rPr>
          <w:i/>
          <w:iCs/>
          <w:sz w:val="22"/>
          <w:szCs w:val="22"/>
          <w:lang w:val="en-US"/>
        </w:rPr>
        <w:t xml:space="preserve">Sleep Laboratory </w:t>
      </w:r>
      <w:r w:rsidRPr="009F3E5F">
        <w:rPr>
          <w:sz w:val="22"/>
          <w:szCs w:val="22"/>
          <w:lang w:val="en-US"/>
        </w:rPr>
        <w:t>(2022)</w:t>
      </w:r>
    </w:p>
    <w:p w14:paraId="64221B3B" w14:textId="77777777" w:rsidR="00B721D1" w:rsidRPr="00B721D1" w:rsidRDefault="00B721D1" w:rsidP="00B721D1">
      <w:pPr>
        <w:jc w:val="both"/>
        <w:rPr>
          <w:sz w:val="22"/>
          <w:szCs w:val="22"/>
          <w:lang w:val="en-US"/>
        </w:rPr>
      </w:pPr>
      <w:r w:rsidRPr="00B721D1">
        <w:rPr>
          <w:sz w:val="22"/>
          <w:szCs w:val="22"/>
          <w:lang w:val="en-US"/>
        </w:rPr>
        <w:t xml:space="preserve">Gérard </w:t>
      </w:r>
      <w:proofErr w:type="spellStart"/>
      <w:r w:rsidRPr="00B721D1">
        <w:rPr>
          <w:sz w:val="22"/>
          <w:szCs w:val="22"/>
          <w:lang w:val="en-US"/>
        </w:rPr>
        <w:t>Grisey</w:t>
      </w:r>
      <w:proofErr w:type="spellEnd"/>
      <w:r w:rsidRPr="00B721D1">
        <w:rPr>
          <w:sz w:val="22"/>
          <w:szCs w:val="22"/>
          <w:lang w:val="en-US"/>
        </w:rPr>
        <w:t>,</w:t>
      </w:r>
      <w:r w:rsidRPr="009F3E5F">
        <w:rPr>
          <w:i/>
          <w:iCs/>
          <w:sz w:val="22"/>
          <w:szCs w:val="22"/>
          <w:lang w:val="en-US"/>
        </w:rPr>
        <w:t xml:space="preserve"> </w:t>
      </w:r>
      <w:proofErr w:type="spellStart"/>
      <w:r w:rsidRPr="009F3E5F">
        <w:rPr>
          <w:i/>
          <w:iCs/>
          <w:sz w:val="22"/>
          <w:szCs w:val="22"/>
          <w:lang w:val="en-US"/>
        </w:rPr>
        <w:t>Partiels</w:t>
      </w:r>
      <w:proofErr w:type="spellEnd"/>
      <w:r w:rsidRPr="00B721D1">
        <w:rPr>
          <w:i/>
          <w:iCs/>
          <w:sz w:val="22"/>
          <w:szCs w:val="22"/>
          <w:lang w:val="en-US"/>
        </w:rPr>
        <w:t xml:space="preserve"> </w:t>
      </w:r>
      <w:r w:rsidRPr="00B721D1">
        <w:rPr>
          <w:sz w:val="22"/>
          <w:szCs w:val="22"/>
          <w:lang w:val="en-US"/>
        </w:rPr>
        <w:t>(1975)</w:t>
      </w:r>
    </w:p>
    <w:p w14:paraId="0B7B7FD4" w14:textId="77777777" w:rsidR="00B721D1" w:rsidRPr="009F3E5F" w:rsidRDefault="00B721D1" w:rsidP="00B721D1">
      <w:pPr>
        <w:jc w:val="both"/>
        <w:rPr>
          <w:i/>
          <w:iCs/>
          <w:sz w:val="22"/>
          <w:szCs w:val="22"/>
          <w:lang w:val="en-US"/>
        </w:rPr>
      </w:pPr>
      <w:r w:rsidRPr="009F3E5F">
        <w:rPr>
          <w:sz w:val="22"/>
          <w:szCs w:val="22"/>
          <w:lang w:val="en-US"/>
        </w:rPr>
        <w:t>Arnold Schoenberg,</w:t>
      </w:r>
      <w:r w:rsidRPr="009F3E5F">
        <w:rPr>
          <w:i/>
          <w:iCs/>
          <w:sz w:val="22"/>
          <w:szCs w:val="22"/>
          <w:lang w:val="en-US"/>
        </w:rPr>
        <w:t xml:space="preserve"> </w:t>
      </w:r>
      <w:proofErr w:type="spellStart"/>
      <w:r w:rsidRPr="009F3E5F">
        <w:rPr>
          <w:i/>
          <w:iCs/>
          <w:sz w:val="22"/>
          <w:szCs w:val="22"/>
          <w:lang w:val="en-US"/>
        </w:rPr>
        <w:t>Fünf</w:t>
      </w:r>
      <w:proofErr w:type="spellEnd"/>
      <w:r w:rsidRPr="009F3E5F">
        <w:rPr>
          <w:i/>
          <w:iCs/>
          <w:sz w:val="22"/>
          <w:szCs w:val="22"/>
          <w:lang w:val="en-US"/>
        </w:rPr>
        <w:t xml:space="preserve"> </w:t>
      </w:r>
      <w:proofErr w:type="spellStart"/>
      <w:r w:rsidRPr="009F3E5F">
        <w:rPr>
          <w:i/>
          <w:iCs/>
          <w:sz w:val="22"/>
          <w:szCs w:val="22"/>
          <w:lang w:val="en-US"/>
        </w:rPr>
        <w:t>Orchesterstücke</w:t>
      </w:r>
      <w:proofErr w:type="spellEnd"/>
      <w:r w:rsidRPr="009F3E5F">
        <w:rPr>
          <w:sz w:val="22"/>
          <w:szCs w:val="22"/>
          <w:lang w:val="en-US"/>
        </w:rPr>
        <w:t xml:space="preserve"> (1909)</w:t>
      </w:r>
    </w:p>
    <w:p w14:paraId="1BE38FE1" w14:textId="77777777" w:rsidR="00B721D1" w:rsidRPr="009F3E5F" w:rsidRDefault="00B721D1" w:rsidP="00B721D1">
      <w:pPr>
        <w:jc w:val="both"/>
        <w:rPr>
          <w:sz w:val="22"/>
          <w:szCs w:val="22"/>
          <w:lang w:val="en-US"/>
        </w:rPr>
      </w:pPr>
      <w:proofErr w:type="spellStart"/>
      <w:r w:rsidRPr="009F3E5F">
        <w:rPr>
          <w:sz w:val="22"/>
          <w:szCs w:val="22"/>
          <w:lang w:val="en-US"/>
        </w:rPr>
        <w:t>Kaija</w:t>
      </w:r>
      <w:proofErr w:type="spellEnd"/>
      <w:r w:rsidRPr="009F3E5F">
        <w:rPr>
          <w:sz w:val="22"/>
          <w:szCs w:val="22"/>
          <w:lang w:val="en-US"/>
        </w:rPr>
        <w:t xml:space="preserve"> </w:t>
      </w:r>
      <w:proofErr w:type="spellStart"/>
      <w:r w:rsidRPr="009F3E5F">
        <w:rPr>
          <w:sz w:val="22"/>
          <w:szCs w:val="22"/>
          <w:lang w:val="en-US"/>
        </w:rPr>
        <w:t>Saariaho</w:t>
      </w:r>
      <w:proofErr w:type="spellEnd"/>
      <w:r w:rsidRPr="009F3E5F">
        <w:rPr>
          <w:sz w:val="22"/>
          <w:szCs w:val="22"/>
          <w:lang w:val="en-US"/>
        </w:rPr>
        <w:t xml:space="preserve">, </w:t>
      </w:r>
      <w:r w:rsidRPr="009F3E5F">
        <w:rPr>
          <w:i/>
          <w:iCs/>
          <w:sz w:val="22"/>
          <w:szCs w:val="22"/>
          <w:lang w:val="en-US"/>
        </w:rPr>
        <w:t>Sept Papillons</w:t>
      </w:r>
      <w:r w:rsidRPr="009F3E5F">
        <w:rPr>
          <w:sz w:val="22"/>
          <w:szCs w:val="22"/>
          <w:lang w:val="en-US"/>
        </w:rPr>
        <w:t xml:space="preserve"> (2000)</w:t>
      </w:r>
    </w:p>
    <w:p w14:paraId="0413767F" w14:textId="77777777" w:rsidR="00B721D1" w:rsidRPr="009F3E5F" w:rsidRDefault="00B721D1" w:rsidP="00B721D1">
      <w:pPr>
        <w:jc w:val="both"/>
        <w:rPr>
          <w:sz w:val="22"/>
          <w:szCs w:val="22"/>
          <w:lang w:val="en-US"/>
        </w:rPr>
      </w:pPr>
      <w:r w:rsidRPr="009F3E5F">
        <w:rPr>
          <w:sz w:val="22"/>
          <w:szCs w:val="22"/>
          <w:lang w:val="en-US"/>
        </w:rPr>
        <w:t xml:space="preserve">Bernard </w:t>
      </w:r>
      <w:proofErr w:type="spellStart"/>
      <w:r w:rsidRPr="009F3E5F">
        <w:rPr>
          <w:sz w:val="22"/>
          <w:szCs w:val="22"/>
          <w:lang w:val="en-US"/>
        </w:rPr>
        <w:t>Parmegiani</w:t>
      </w:r>
      <w:proofErr w:type="spellEnd"/>
      <w:r w:rsidRPr="009F3E5F">
        <w:rPr>
          <w:sz w:val="22"/>
          <w:szCs w:val="22"/>
          <w:lang w:val="en-US"/>
        </w:rPr>
        <w:t xml:space="preserve">, </w:t>
      </w:r>
      <w:proofErr w:type="spellStart"/>
      <w:r w:rsidRPr="009F3E5F">
        <w:rPr>
          <w:i/>
          <w:iCs/>
          <w:sz w:val="22"/>
          <w:szCs w:val="22"/>
          <w:lang w:val="en-US"/>
        </w:rPr>
        <w:t>Violostries</w:t>
      </w:r>
      <w:proofErr w:type="spellEnd"/>
      <w:r w:rsidRPr="009F3E5F">
        <w:rPr>
          <w:i/>
          <w:iCs/>
          <w:sz w:val="22"/>
          <w:szCs w:val="22"/>
          <w:lang w:val="en-US"/>
        </w:rPr>
        <w:t xml:space="preserve"> </w:t>
      </w:r>
      <w:r w:rsidRPr="009F3E5F">
        <w:rPr>
          <w:sz w:val="22"/>
          <w:szCs w:val="22"/>
          <w:lang w:val="en-US"/>
        </w:rPr>
        <w:t xml:space="preserve">(1963), </w:t>
      </w:r>
      <w:proofErr w:type="spellStart"/>
      <w:r w:rsidRPr="009F3E5F">
        <w:rPr>
          <w:i/>
          <w:iCs/>
          <w:sz w:val="22"/>
          <w:szCs w:val="22"/>
          <w:lang w:val="en-US"/>
        </w:rPr>
        <w:t>Conjugaison</w:t>
      </w:r>
      <w:proofErr w:type="spellEnd"/>
      <w:r w:rsidRPr="009F3E5F">
        <w:rPr>
          <w:i/>
          <w:iCs/>
          <w:sz w:val="22"/>
          <w:szCs w:val="22"/>
          <w:lang w:val="en-US"/>
        </w:rPr>
        <w:t xml:space="preserve"> du Timbre-De Natura </w:t>
      </w:r>
      <w:proofErr w:type="spellStart"/>
      <w:r w:rsidRPr="009F3E5F">
        <w:rPr>
          <w:i/>
          <w:iCs/>
          <w:sz w:val="22"/>
          <w:szCs w:val="22"/>
          <w:lang w:val="en-US"/>
        </w:rPr>
        <w:t>Sonorum</w:t>
      </w:r>
      <w:proofErr w:type="spellEnd"/>
      <w:r w:rsidRPr="009F3E5F">
        <w:rPr>
          <w:sz w:val="22"/>
          <w:szCs w:val="22"/>
          <w:lang w:val="en-US"/>
        </w:rPr>
        <w:t xml:space="preserve"> (1975)</w:t>
      </w:r>
    </w:p>
    <w:p w14:paraId="79B58BBF" w14:textId="77777777" w:rsidR="00B721D1" w:rsidRPr="009F3E5F" w:rsidRDefault="00B721D1" w:rsidP="00B721D1">
      <w:pPr>
        <w:jc w:val="both"/>
        <w:rPr>
          <w:i/>
          <w:iCs/>
          <w:sz w:val="22"/>
          <w:szCs w:val="22"/>
          <w:lang w:val="en-US"/>
        </w:rPr>
      </w:pPr>
      <w:r w:rsidRPr="009F3E5F">
        <w:rPr>
          <w:sz w:val="22"/>
          <w:szCs w:val="22"/>
          <w:lang w:val="en-US"/>
        </w:rPr>
        <w:t>e-</w:t>
      </w:r>
      <w:proofErr w:type="spellStart"/>
      <w:r w:rsidRPr="009F3E5F">
        <w:rPr>
          <w:sz w:val="22"/>
          <w:szCs w:val="22"/>
          <w:lang w:val="en-US"/>
        </w:rPr>
        <w:t>cor</w:t>
      </w:r>
      <w:proofErr w:type="spellEnd"/>
      <w:r w:rsidRPr="009F3E5F">
        <w:rPr>
          <w:sz w:val="22"/>
          <w:szCs w:val="22"/>
          <w:lang w:val="en-US"/>
        </w:rPr>
        <w:t xml:space="preserve"> ensemble, </w:t>
      </w:r>
      <w:r w:rsidRPr="009F3E5F">
        <w:rPr>
          <w:i/>
          <w:iCs/>
          <w:sz w:val="22"/>
          <w:szCs w:val="22"/>
          <w:lang w:val="en-US"/>
        </w:rPr>
        <w:t xml:space="preserve">Terre </w:t>
      </w:r>
      <w:proofErr w:type="spellStart"/>
      <w:r w:rsidRPr="009F3E5F">
        <w:rPr>
          <w:i/>
          <w:iCs/>
          <w:sz w:val="22"/>
          <w:szCs w:val="22"/>
          <w:lang w:val="en-US"/>
        </w:rPr>
        <w:t>Déserte</w:t>
      </w:r>
      <w:proofErr w:type="spellEnd"/>
      <w:r w:rsidRPr="009F3E5F">
        <w:rPr>
          <w:i/>
          <w:iCs/>
          <w:sz w:val="22"/>
          <w:szCs w:val="22"/>
          <w:lang w:val="en-US"/>
        </w:rPr>
        <w:t xml:space="preserve"> </w:t>
      </w:r>
    </w:p>
    <w:p w14:paraId="44BF25A2" w14:textId="77777777" w:rsidR="00B721D1" w:rsidRPr="009F3E5F" w:rsidRDefault="00B721D1" w:rsidP="00B721D1">
      <w:pPr>
        <w:jc w:val="both"/>
        <w:rPr>
          <w:sz w:val="22"/>
          <w:szCs w:val="22"/>
          <w:lang w:val="en-US"/>
        </w:rPr>
      </w:pPr>
      <w:r w:rsidRPr="009F3E5F">
        <w:rPr>
          <w:sz w:val="22"/>
          <w:szCs w:val="22"/>
          <w:lang w:val="en-US"/>
        </w:rPr>
        <w:t xml:space="preserve">Tristan </w:t>
      </w:r>
      <w:proofErr w:type="spellStart"/>
      <w:r w:rsidRPr="009F3E5F">
        <w:rPr>
          <w:sz w:val="22"/>
          <w:szCs w:val="22"/>
          <w:lang w:val="en-US"/>
        </w:rPr>
        <w:t>Murail</w:t>
      </w:r>
      <w:proofErr w:type="spellEnd"/>
      <w:r w:rsidRPr="009F3E5F">
        <w:rPr>
          <w:sz w:val="22"/>
          <w:szCs w:val="22"/>
          <w:lang w:val="en-US"/>
        </w:rPr>
        <w:t xml:space="preserve">, </w:t>
      </w:r>
      <w:r w:rsidRPr="009F3E5F">
        <w:rPr>
          <w:i/>
          <w:iCs/>
          <w:sz w:val="22"/>
          <w:szCs w:val="22"/>
          <w:lang w:val="en-US"/>
        </w:rPr>
        <w:t xml:space="preserve">Les Courants de </w:t>
      </w:r>
      <w:proofErr w:type="spellStart"/>
      <w:r w:rsidRPr="009F3E5F">
        <w:rPr>
          <w:i/>
          <w:iCs/>
          <w:sz w:val="22"/>
          <w:szCs w:val="22"/>
          <w:lang w:val="en-US"/>
        </w:rPr>
        <w:t>l’Espace</w:t>
      </w:r>
      <w:proofErr w:type="spellEnd"/>
      <w:r w:rsidRPr="009F3E5F">
        <w:rPr>
          <w:sz w:val="22"/>
          <w:szCs w:val="22"/>
          <w:lang w:val="en-US"/>
        </w:rPr>
        <w:t xml:space="preserve"> (1979)</w:t>
      </w:r>
    </w:p>
    <w:p w14:paraId="74138C71" w14:textId="77777777" w:rsidR="00B721D1" w:rsidRPr="009F3E5F" w:rsidRDefault="00B721D1" w:rsidP="00B721D1">
      <w:pPr>
        <w:jc w:val="both"/>
        <w:rPr>
          <w:sz w:val="22"/>
          <w:szCs w:val="22"/>
          <w:lang w:val="el-GR"/>
        </w:rPr>
      </w:pPr>
      <w:proofErr w:type="spellStart"/>
      <w:r w:rsidRPr="009F3E5F">
        <w:rPr>
          <w:sz w:val="22"/>
          <w:szCs w:val="22"/>
          <w:lang w:val="el-GR"/>
        </w:rPr>
        <w:t>Anton</w:t>
      </w:r>
      <w:proofErr w:type="spellEnd"/>
      <w:r w:rsidRPr="009F3E5F">
        <w:rPr>
          <w:sz w:val="22"/>
          <w:szCs w:val="22"/>
          <w:lang w:val="el-GR"/>
        </w:rPr>
        <w:t xml:space="preserve"> </w:t>
      </w:r>
      <w:proofErr w:type="spellStart"/>
      <w:r w:rsidRPr="009F3E5F">
        <w:rPr>
          <w:sz w:val="22"/>
          <w:szCs w:val="22"/>
          <w:lang w:val="el-GR"/>
        </w:rPr>
        <w:t>Webern</w:t>
      </w:r>
      <w:proofErr w:type="spellEnd"/>
      <w:r w:rsidRPr="009F3E5F">
        <w:rPr>
          <w:sz w:val="22"/>
          <w:szCs w:val="22"/>
          <w:lang w:val="el-GR"/>
        </w:rPr>
        <w:t xml:space="preserve">, </w:t>
      </w:r>
      <w:r w:rsidRPr="009F3E5F">
        <w:rPr>
          <w:i/>
          <w:iCs/>
          <w:sz w:val="22"/>
          <w:szCs w:val="22"/>
          <w:lang w:val="el-GR"/>
        </w:rPr>
        <w:t>Πέντε Κομμάτια για Ορχήστρα</w:t>
      </w:r>
      <w:r w:rsidRPr="009F3E5F">
        <w:rPr>
          <w:sz w:val="22"/>
          <w:szCs w:val="22"/>
          <w:lang w:val="el-GR"/>
        </w:rPr>
        <w:t xml:space="preserve">, </w:t>
      </w:r>
      <w:r w:rsidRPr="009F3E5F">
        <w:rPr>
          <w:sz w:val="22"/>
          <w:szCs w:val="22"/>
          <w:lang w:val="en-US"/>
        </w:rPr>
        <w:t>Op</w:t>
      </w:r>
      <w:r w:rsidRPr="009F3E5F">
        <w:rPr>
          <w:sz w:val="22"/>
          <w:szCs w:val="22"/>
          <w:lang w:val="el-GR"/>
        </w:rPr>
        <w:t xml:space="preserve">. 10 (1913), </w:t>
      </w:r>
      <w:r w:rsidRPr="009F3E5F">
        <w:rPr>
          <w:i/>
          <w:iCs/>
          <w:sz w:val="22"/>
          <w:szCs w:val="22"/>
          <w:lang w:val="el-GR"/>
        </w:rPr>
        <w:t xml:space="preserve">Κονσέρτο για Εννιά </w:t>
      </w:r>
      <w:r w:rsidRPr="009F3E5F">
        <w:rPr>
          <w:sz w:val="22"/>
          <w:szCs w:val="22"/>
          <w:lang w:val="el-GR"/>
        </w:rPr>
        <w:t xml:space="preserve">Όργανα, </w:t>
      </w:r>
      <w:r w:rsidRPr="009F3E5F">
        <w:rPr>
          <w:sz w:val="22"/>
          <w:szCs w:val="22"/>
        </w:rPr>
        <w:t>Op. 24</w:t>
      </w:r>
      <w:r w:rsidRPr="009F3E5F">
        <w:rPr>
          <w:sz w:val="22"/>
          <w:szCs w:val="22"/>
          <w:lang w:val="el-GR"/>
        </w:rPr>
        <w:t xml:space="preserve"> (1934)</w:t>
      </w:r>
    </w:p>
    <w:p w14:paraId="2CFFCE07" w14:textId="77777777" w:rsidR="00B721D1" w:rsidRPr="009F3E5F" w:rsidRDefault="00B721D1" w:rsidP="00B721D1">
      <w:pPr>
        <w:jc w:val="both"/>
        <w:rPr>
          <w:sz w:val="22"/>
          <w:szCs w:val="22"/>
          <w:lang w:val="en-US"/>
        </w:rPr>
      </w:pPr>
      <w:r w:rsidRPr="009F3E5F">
        <w:rPr>
          <w:sz w:val="22"/>
          <w:szCs w:val="22"/>
          <w:lang w:val="en-US"/>
        </w:rPr>
        <w:t xml:space="preserve">Hans </w:t>
      </w:r>
      <w:proofErr w:type="spellStart"/>
      <w:r w:rsidRPr="009F3E5F">
        <w:rPr>
          <w:sz w:val="22"/>
          <w:szCs w:val="22"/>
          <w:lang w:val="en-US"/>
        </w:rPr>
        <w:t>Tutschku</w:t>
      </w:r>
      <w:proofErr w:type="spellEnd"/>
      <w:r w:rsidRPr="009F3E5F">
        <w:rPr>
          <w:sz w:val="22"/>
          <w:szCs w:val="22"/>
          <w:lang w:val="en-US"/>
        </w:rPr>
        <w:t xml:space="preserve">, </w:t>
      </w:r>
      <w:r w:rsidRPr="009F3E5F">
        <w:rPr>
          <w:i/>
          <w:iCs/>
          <w:sz w:val="22"/>
          <w:szCs w:val="22"/>
          <w:lang w:val="en-US"/>
        </w:rPr>
        <w:t xml:space="preserve">Monochord </w:t>
      </w:r>
      <w:r w:rsidRPr="009F3E5F">
        <w:rPr>
          <w:sz w:val="22"/>
          <w:szCs w:val="22"/>
          <w:lang w:val="en-US"/>
        </w:rPr>
        <w:t>(2008)</w:t>
      </w:r>
    </w:p>
    <w:p w14:paraId="6C8FA97F" w14:textId="77777777" w:rsidR="00B721D1" w:rsidRPr="009F3E5F" w:rsidRDefault="00B721D1" w:rsidP="00B721D1">
      <w:pPr>
        <w:jc w:val="both"/>
        <w:rPr>
          <w:i/>
          <w:iCs/>
          <w:sz w:val="22"/>
          <w:szCs w:val="22"/>
          <w:shd w:val="clear" w:color="auto" w:fill="FFFFFF"/>
        </w:rPr>
      </w:pPr>
      <w:r w:rsidRPr="009F3E5F">
        <w:rPr>
          <w:sz w:val="22"/>
          <w:szCs w:val="22"/>
          <w:shd w:val="clear" w:color="auto" w:fill="FFFFFF"/>
        </w:rPr>
        <w:t xml:space="preserve">Akis </w:t>
      </w:r>
      <w:r w:rsidRPr="009F3E5F">
        <w:rPr>
          <w:sz w:val="22"/>
          <w:szCs w:val="22"/>
          <w:shd w:val="clear" w:color="auto" w:fill="FFFFFF"/>
          <w:lang w:val="en-US"/>
        </w:rPr>
        <w:t>D</w:t>
      </w:r>
      <w:r w:rsidRPr="009F3E5F">
        <w:rPr>
          <w:sz w:val="22"/>
          <w:szCs w:val="22"/>
          <w:shd w:val="clear" w:color="auto" w:fill="FFFFFF"/>
        </w:rPr>
        <w:t>aoutis</w:t>
      </w:r>
      <w:r w:rsidRPr="009F3E5F">
        <w:rPr>
          <w:sz w:val="22"/>
          <w:szCs w:val="22"/>
          <w:shd w:val="clear" w:color="auto" w:fill="FFFFFF"/>
          <w:lang w:val="en-US"/>
        </w:rPr>
        <w:t>,</w:t>
      </w:r>
      <w:r w:rsidRPr="009F3E5F">
        <w:rPr>
          <w:sz w:val="22"/>
          <w:szCs w:val="22"/>
          <w:shd w:val="clear" w:color="auto" w:fill="FFFFFF"/>
        </w:rPr>
        <w:t> </w:t>
      </w:r>
      <w:r w:rsidRPr="009F3E5F">
        <w:rPr>
          <w:i/>
          <w:iCs/>
          <w:sz w:val="22"/>
          <w:szCs w:val="22"/>
          <w:shd w:val="clear" w:color="auto" w:fill="FFFFFF"/>
          <w:lang w:val="en-US"/>
        </w:rPr>
        <w:t>F</w:t>
      </w:r>
      <w:r w:rsidRPr="009F3E5F">
        <w:rPr>
          <w:i/>
          <w:iCs/>
          <w:sz w:val="22"/>
          <w:szCs w:val="22"/>
          <w:shd w:val="clear" w:color="auto" w:fill="FFFFFF"/>
        </w:rPr>
        <w:t xml:space="preserve">rom </w:t>
      </w:r>
      <w:r w:rsidRPr="009F3E5F">
        <w:rPr>
          <w:i/>
          <w:iCs/>
          <w:sz w:val="22"/>
          <w:szCs w:val="22"/>
          <w:shd w:val="clear" w:color="auto" w:fill="FFFFFF"/>
          <w:lang w:val="en-US"/>
        </w:rPr>
        <w:t>D</w:t>
      </w:r>
      <w:r w:rsidRPr="009F3E5F">
        <w:rPr>
          <w:i/>
          <w:iCs/>
          <w:sz w:val="22"/>
          <w:szCs w:val="22"/>
          <w:shd w:val="clear" w:color="auto" w:fill="FFFFFF"/>
        </w:rPr>
        <w:t xml:space="preserve">elta to </w:t>
      </w:r>
      <w:r w:rsidRPr="009F3E5F">
        <w:rPr>
          <w:i/>
          <w:iCs/>
          <w:sz w:val="22"/>
          <w:szCs w:val="22"/>
          <w:shd w:val="clear" w:color="auto" w:fill="FFFFFF"/>
          <w:lang w:val="en-US"/>
        </w:rPr>
        <w:t>O</w:t>
      </w:r>
      <w:r w:rsidRPr="009F3E5F">
        <w:rPr>
          <w:i/>
          <w:iCs/>
          <w:sz w:val="22"/>
          <w:szCs w:val="22"/>
          <w:shd w:val="clear" w:color="auto" w:fill="FFFFFF"/>
        </w:rPr>
        <w:t>micron</w:t>
      </w:r>
    </w:p>
    <w:p w14:paraId="1A919386" w14:textId="1917AE65" w:rsidR="00B721D1" w:rsidRPr="00DC54EF" w:rsidRDefault="00B721D1" w:rsidP="00DC54EF">
      <w:pPr>
        <w:jc w:val="both"/>
        <w:rPr>
          <w:sz w:val="22"/>
          <w:szCs w:val="22"/>
          <w:lang w:val="en-US"/>
        </w:rPr>
      </w:pPr>
      <w:r w:rsidRPr="009F3E5F">
        <w:rPr>
          <w:sz w:val="22"/>
          <w:szCs w:val="22"/>
          <w:shd w:val="clear" w:color="auto" w:fill="FFFFFF"/>
        </w:rPr>
        <w:t xml:space="preserve">Thibault Madeleine, </w:t>
      </w:r>
      <w:r w:rsidRPr="009F3E5F">
        <w:rPr>
          <w:i/>
          <w:iCs/>
          <w:sz w:val="22"/>
          <w:szCs w:val="22"/>
          <w:shd w:val="clear" w:color="auto" w:fill="FFFFFF"/>
        </w:rPr>
        <w:t>Le Murmure de Bombus</w:t>
      </w:r>
      <w:r w:rsidRPr="009F3E5F">
        <w:rPr>
          <w:i/>
          <w:iCs/>
          <w:sz w:val="22"/>
          <w:szCs w:val="22"/>
          <w:shd w:val="clear" w:color="auto" w:fill="FFFFFF"/>
          <w:lang w:val="en-US"/>
        </w:rPr>
        <w:t xml:space="preserve"> </w:t>
      </w:r>
      <w:r w:rsidRPr="009F3E5F">
        <w:rPr>
          <w:sz w:val="22"/>
          <w:szCs w:val="22"/>
          <w:shd w:val="clear" w:color="auto" w:fill="FFFFFF"/>
          <w:lang w:val="en-US"/>
        </w:rPr>
        <w:t>(2020)</w:t>
      </w:r>
    </w:p>
    <w:p w14:paraId="5DD54628" w14:textId="77777777" w:rsidR="00B721D1" w:rsidRPr="005517EF" w:rsidRDefault="00B721D1" w:rsidP="00B721D1">
      <w:pPr>
        <w:pStyle w:val="95"/>
      </w:pPr>
      <w:r w:rsidRPr="005517EF">
        <w:t>Ελληνόγλωσση Βιβλιογραφία.</w:t>
      </w:r>
    </w:p>
    <w:p w14:paraId="59F15B80" w14:textId="77777777" w:rsidR="00B721D1" w:rsidRPr="009F3E5F" w:rsidRDefault="00B721D1" w:rsidP="00B721D1">
      <w:pPr>
        <w:jc w:val="both"/>
        <w:rPr>
          <w:sz w:val="22"/>
          <w:szCs w:val="22"/>
          <w:lang w:val="el-GR"/>
        </w:rPr>
      </w:pPr>
      <w:r w:rsidRPr="009F3E5F">
        <w:rPr>
          <w:sz w:val="22"/>
          <w:szCs w:val="22"/>
          <w:lang w:val="en-US"/>
        </w:rPr>
        <w:t>Layton</w:t>
      </w:r>
      <w:r w:rsidRPr="009F3E5F">
        <w:rPr>
          <w:sz w:val="22"/>
          <w:szCs w:val="22"/>
          <w:lang w:val="el-GR"/>
        </w:rPr>
        <w:t xml:space="preserve">, </w:t>
      </w:r>
      <w:r w:rsidRPr="009F3E5F">
        <w:rPr>
          <w:sz w:val="22"/>
          <w:szCs w:val="22"/>
          <w:lang w:val="en-US"/>
        </w:rPr>
        <w:t>R</w:t>
      </w:r>
      <w:r w:rsidRPr="009F3E5F">
        <w:rPr>
          <w:sz w:val="22"/>
          <w:szCs w:val="22"/>
          <w:lang w:val="el-GR"/>
        </w:rPr>
        <w:t xml:space="preserve">. 2003. </w:t>
      </w:r>
      <w:r w:rsidRPr="009F3E5F">
        <w:rPr>
          <w:i/>
          <w:iCs/>
          <w:sz w:val="22"/>
          <w:szCs w:val="22"/>
          <w:lang w:val="el-GR"/>
        </w:rPr>
        <w:t xml:space="preserve">Η Ανθρωπολογία της Τέχνης. </w:t>
      </w:r>
      <w:r w:rsidRPr="009F3E5F">
        <w:rPr>
          <w:sz w:val="22"/>
          <w:szCs w:val="22"/>
          <w:lang w:val="el-GR"/>
        </w:rPr>
        <w:t>Αθήνα: Εκδόσεις του Εικοστού Πρώτου.</w:t>
      </w:r>
    </w:p>
    <w:p w14:paraId="1B5017B7" w14:textId="77777777" w:rsidR="00B721D1" w:rsidRPr="009F3E5F" w:rsidRDefault="00B721D1" w:rsidP="00B721D1">
      <w:pPr>
        <w:jc w:val="both"/>
        <w:rPr>
          <w:sz w:val="22"/>
          <w:szCs w:val="22"/>
          <w:lang w:val="el-GR"/>
        </w:rPr>
      </w:pPr>
    </w:p>
    <w:p w14:paraId="6AAA95A1" w14:textId="77777777" w:rsidR="00B721D1" w:rsidRPr="009F3E5F" w:rsidRDefault="00B721D1" w:rsidP="00B721D1">
      <w:pPr>
        <w:pStyle w:val="FootnoteText"/>
        <w:jc w:val="both"/>
        <w:rPr>
          <w:sz w:val="22"/>
          <w:szCs w:val="22"/>
        </w:rPr>
      </w:pPr>
      <w:r w:rsidRPr="009F3E5F">
        <w:rPr>
          <w:sz w:val="22"/>
          <w:szCs w:val="22"/>
        </w:rPr>
        <w:lastRenderedPageBreak/>
        <w:t xml:space="preserve">Λώτης, Θ., και Διαμαντόπουλος, Τ. 2015. </w:t>
      </w:r>
      <w:r w:rsidRPr="009F3E5F">
        <w:rPr>
          <w:i/>
          <w:iCs/>
          <w:sz w:val="22"/>
          <w:szCs w:val="22"/>
        </w:rPr>
        <w:t>Μουσική Πληροφορική και Μουσική με Υπολογιστές</w:t>
      </w:r>
      <w:r w:rsidRPr="009F3E5F">
        <w:rPr>
          <w:sz w:val="22"/>
          <w:szCs w:val="22"/>
        </w:rPr>
        <w:t>. [ηλεκτρ. βιβλ.] Αθήνα: Σύνδεσμος Ελληνικών Ακαδημαϊκών Βιβλιοθηκών. http://hdl.handle.net/11419/4920.</w:t>
      </w:r>
    </w:p>
    <w:p w14:paraId="2D3B2CA3" w14:textId="77777777" w:rsidR="00B721D1" w:rsidRPr="009F3E5F" w:rsidRDefault="00B721D1" w:rsidP="00B721D1">
      <w:pPr>
        <w:pStyle w:val="FootnoteText"/>
        <w:jc w:val="both"/>
        <w:rPr>
          <w:sz w:val="22"/>
          <w:szCs w:val="22"/>
        </w:rPr>
      </w:pPr>
    </w:p>
    <w:p w14:paraId="522C3950" w14:textId="77777777" w:rsidR="00B721D1" w:rsidRPr="009F3E5F" w:rsidRDefault="00B721D1" w:rsidP="00B721D1">
      <w:pPr>
        <w:jc w:val="both"/>
        <w:rPr>
          <w:sz w:val="22"/>
          <w:szCs w:val="22"/>
        </w:rPr>
      </w:pPr>
      <w:r w:rsidRPr="009F3E5F">
        <w:rPr>
          <w:sz w:val="22"/>
          <w:szCs w:val="22"/>
        </w:rPr>
        <w:t>Σωτηροπούλου</w:t>
      </w:r>
      <w:r w:rsidRPr="009F3E5F">
        <w:rPr>
          <w:sz w:val="22"/>
          <w:szCs w:val="22"/>
          <w:lang w:val="el-GR"/>
        </w:rPr>
        <w:t xml:space="preserve">, </w:t>
      </w:r>
      <w:r w:rsidRPr="009F3E5F">
        <w:rPr>
          <w:sz w:val="22"/>
          <w:szCs w:val="22"/>
        </w:rPr>
        <w:t>Α</w:t>
      </w:r>
      <w:r w:rsidRPr="009F3E5F">
        <w:rPr>
          <w:sz w:val="22"/>
          <w:szCs w:val="22"/>
          <w:lang w:val="el-GR"/>
        </w:rPr>
        <w:t xml:space="preserve">. 2015. </w:t>
      </w:r>
      <w:r w:rsidRPr="009F3E5F">
        <w:rPr>
          <w:i/>
          <w:iCs/>
          <w:sz w:val="22"/>
          <w:szCs w:val="22"/>
        </w:rPr>
        <w:t xml:space="preserve">Ακουστικός Σχεδιασμός Αιθουσών Ακροατηρίου. </w:t>
      </w:r>
      <w:r w:rsidRPr="009F3E5F">
        <w:rPr>
          <w:sz w:val="22"/>
          <w:szCs w:val="22"/>
        </w:rPr>
        <w:t>[ηλεκτρ. βιβλ.] Αθήνα: Σύνδεσμος Ελληνικών Ακαδημαϊκών Βιβλιοθηκών.</w:t>
      </w:r>
    </w:p>
    <w:p w14:paraId="059F9293" w14:textId="77777777" w:rsidR="00B721D1" w:rsidRPr="009F3E5F" w:rsidRDefault="00B721D1" w:rsidP="00B721D1">
      <w:pPr>
        <w:jc w:val="both"/>
        <w:rPr>
          <w:sz w:val="22"/>
          <w:szCs w:val="22"/>
        </w:rPr>
      </w:pPr>
    </w:p>
    <w:p w14:paraId="55C6C314" w14:textId="77777777" w:rsidR="00B721D1" w:rsidRPr="009F3E5F" w:rsidRDefault="00B721D1" w:rsidP="00B721D1">
      <w:pPr>
        <w:jc w:val="both"/>
        <w:rPr>
          <w:sz w:val="22"/>
          <w:szCs w:val="22"/>
          <w:lang w:val="el-GR"/>
        </w:rPr>
      </w:pPr>
      <w:r w:rsidRPr="009F3E5F">
        <w:rPr>
          <w:sz w:val="22"/>
          <w:szCs w:val="22"/>
          <w:lang w:val="el-GR"/>
        </w:rPr>
        <w:t xml:space="preserve">Ξενάκης, Ι. 2001. </w:t>
      </w:r>
      <w:r w:rsidRPr="009F3E5F">
        <w:rPr>
          <w:i/>
          <w:iCs/>
          <w:sz w:val="22"/>
          <w:szCs w:val="22"/>
          <w:lang w:val="el-GR"/>
        </w:rPr>
        <w:t xml:space="preserve">Κείμενα Περί Μουσικής και Αρχιτεκτονικής. </w:t>
      </w:r>
      <w:r w:rsidRPr="009F3E5F">
        <w:rPr>
          <w:sz w:val="22"/>
          <w:szCs w:val="22"/>
          <w:lang w:val="el-GR"/>
        </w:rPr>
        <w:t>Επιμέλεια: Μάκης Σολωμός. Αθήνα: Ψυχογιός.</w:t>
      </w:r>
    </w:p>
    <w:p w14:paraId="4536C084" w14:textId="77777777" w:rsidR="00B721D1" w:rsidRPr="00B721D1" w:rsidRDefault="00B721D1" w:rsidP="00B721D1">
      <w:pPr>
        <w:pStyle w:val="95"/>
        <w:rPr>
          <w:lang w:val="en-US"/>
        </w:rPr>
      </w:pPr>
      <w:r w:rsidRPr="005517EF">
        <w:t>Ξενόγλωσση</w:t>
      </w:r>
      <w:r w:rsidRPr="00B721D1">
        <w:rPr>
          <w:lang w:val="en-US"/>
        </w:rPr>
        <w:t xml:space="preserve"> </w:t>
      </w:r>
      <w:r w:rsidRPr="005517EF">
        <w:t>Βιβλιογραφία</w:t>
      </w:r>
      <w:r w:rsidRPr="00B721D1">
        <w:rPr>
          <w:lang w:val="en-US"/>
        </w:rPr>
        <w:t>.</w:t>
      </w:r>
    </w:p>
    <w:p w14:paraId="60845128" w14:textId="77777777" w:rsidR="00B721D1" w:rsidRPr="009F3E5F" w:rsidRDefault="00B721D1" w:rsidP="00B721D1">
      <w:pPr>
        <w:rPr>
          <w:sz w:val="22"/>
          <w:szCs w:val="22"/>
          <w:lang w:val="en-US"/>
        </w:rPr>
      </w:pPr>
      <w:r w:rsidRPr="009F3E5F">
        <w:rPr>
          <w:sz w:val="22"/>
          <w:szCs w:val="22"/>
          <w:lang w:val="en-US"/>
        </w:rPr>
        <w:t xml:space="preserve">Backus, J. 1977. </w:t>
      </w:r>
      <w:r w:rsidRPr="009F3E5F">
        <w:rPr>
          <w:i/>
          <w:iCs/>
          <w:sz w:val="22"/>
          <w:szCs w:val="22"/>
          <w:lang w:val="en-US"/>
        </w:rPr>
        <w:t xml:space="preserve">The Acoustical Foundations of Music. </w:t>
      </w:r>
      <w:r w:rsidRPr="009F3E5F">
        <w:rPr>
          <w:sz w:val="22"/>
          <w:szCs w:val="22"/>
          <w:lang w:val="el-GR"/>
        </w:rPr>
        <w:t>Ν</w:t>
      </w:r>
      <w:r w:rsidRPr="009F3E5F">
        <w:rPr>
          <w:sz w:val="22"/>
          <w:szCs w:val="22"/>
          <w:lang w:val="en-US"/>
        </w:rPr>
        <w:t xml:space="preserve">. </w:t>
      </w:r>
      <w:r w:rsidRPr="009F3E5F">
        <w:rPr>
          <w:sz w:val="22"/>
          <w:szCs w:val="22"/>
          <w:lang w:val="el-GR"/>
        </w:rPr>
        <w:t>Υόρκη</w:t>
      </w:r>
      <w:r w:rsidRPr="009F3E5F">
        <w:rPr>
          <w:sz w:val="22"/>
          <w:szCs w:val="22"/>
          <w:lang w:val="en-US"/>
        </w:rPr>
        <w:t>: W. W. Norton &amp; Company.</w:t>
      </w:r>
    </w:p>
    <w:p w14:paraId="4F2A5721" w14:textId="77777777" w:rsidR="00B721D1" w:rsidRPr="009F3E5F" w:rsidRDefault="00B721D1" w:rsidP="00B721D1">
      <w:pPr>
        <w:rPr>
          <w:i/>
          <w:iCs/>
          <w:sz w:val="22"/>
          <w:szCs w:val="22"/>
          <w:lang w:val="en-US"/>
        </w:rPr>
      </w:pPr>
      <w:r w:rsidRPr="009F3E5F">
        <w:rPr>
          <w:i/>
          <w:iCs/>
          <w:sz w:val="22"/>
          <w:szCs w:val="22"/>
          <w:lang w:val="en-US"/>
        </w:rPr>
        <w:t xml:space="preserve"> </w:t>
      </w:r>
    </w:p>
    <w:p w14:paraId="265D6089" w14:textId="77777777" w:rsidR="00B721D1" w:rsidRPr="009F3E5F" w:rsidRDefault="00B721D1" w:rsidP="00B721D1">
      <w:pPr>
        <w:jc w:val="both"/>
        <w:rPr>
          <w:i/>
          <w:sz w:val="22"/>
          <w:szCs w:val="22"/>
          <w:lang w:val="en-US"/>
        </w:rPr>
      </w:pPr>
      <w:r w:rsidRPr="009F3E5F">
        <w:rPr>
          <w:rStyle w:val="Emphasis"/>
          <w:i w:val="0"/>
          <w:sz w:val="22"/>
          <w:szCs w:val="22"/>
        </w:rPr>
        <w:t xml:space="preserve">Bauer, A. 2007. “The Impossible Charm of Messiaen’s Chronochromie”. </w:t>
      </w:r>
      <w:r w:rsidRPr="009F3E5F">
        <w:rPr>
          <w:rStyle w:val="Emphasis"/>
          <w:i w:val="0"/>
          <w:sz w:val="22"/>
          <w:szCs w:val="22"/>
          <w:lang w:val="el-GR"/>
        </w:rPr>
        <w:t>Στο</w:t>
      </w:r>
      <w:r w:rsidRPr="009F3E5F">
        <w:rPr>
          <w:rStyle w:val="Emphasis"/>
          <w:i w:val="0"/>
          <w:sz w:val="22"/>
          <w:szCs w:val="22"/>
          <w:lang w:val="en-US"/>
        </w:rPr>
        <w:t xml:space="preserve">, </w:t>
      </w:r>
      <w:r w:rsidRPr="009F3E5F">
        <w:rPr>
          <w:rStyle w:val="Emphasis"/>
          <w:iCs/>
          <w:sz w:val="22"/>
          <w:szCs w:val="22"/>
          <w:lang w:val="en-US"/>
        </w:rPr>
        <w:t>Messiaen Studies</w:t>
      </w:r>
      <w:r w:rsidRPr="009F3E5F">
        <w:rPr>
          <w:rStyle w:val="Emphasis"/>
          <w:i w:val="0"/>
          <w:sz w:val="22"/>
          <w:szCs w:val="22"/>
          <w:lang w:val="en-US"/>
        </w:rPr>
        <w:t>, Επ</w:t>
      </w:r>
      <w:proofErr w:type="spellStart"/>
      <w:r w:rsidRPr="009F3E5F">
        <w:rPr>
          <w:rStyle w:val="Emphasis"/>
          <w:i w:val="0"/>
          <w:sz w:val="22"/>
          <w:szCs w:val="22"/>
          <w:lang w:val="en-US"/>
        </w:rPr>
        <w:t>ιμέλει</w:t>
      </w:r>
      <w:proofErr w:type="spellEnd"/>
      <w:r w:rsidRPr="009F3E5F">
        <w:rPr>
          <w:rStyle w:val="Emphasis"/>
          <w:i w:val="0"/>
          <w:sz w:val="22"/>
          <w:szCs w:val="22"/>
          <w:lang w:val="en-US"/>
        </w:rPr>
        <w:t xml:space="preserve">α: Robert </w:t>
      </w:r>
      <w:proofErr w:type="spellStart"/>
      <w:r w:rsidRPr="009F3E5F">
        <w:rPr>
          <w:rStyle w:val="Emphasis"/>
          <w:i w:val="0"/>
          <w:sz w:val="22"/>
          <w:szCs w:val="22"/>
          <w:lang w:val="en-US"/>
        </w:rPr>
        <w:t>Sholl</w:t>
      </w:r>
      <w:proofErr w:type="spellEnd"/>
      <w:r w:rsidRPr="009F3E5F">
        <w:rPr>
          <w:rStyle w:val="Emphasis"/>
          <w:i w:val="0"/>
          <w:sz w:val="22"/>
          <w:szCs w:val="22"/>
          <w:lang w:val="en-US"/>
        </w:rPr>
        <w:t>. Cambridge: Cambridge University Press.</w:t>
      </w:r>
    </w:p>
    <w:p w14:paraId="674D2F8C" w14:textId="77777777" w:rsidR="00B721D1" w:rsidRPr="009F3E5F" w:rsidRDefault="00B721D1" w:rsidP="00B721D1">
      <w:pPr>
        <w:rPr>
          <w:sz w:val="22"/>
          <w:szCs w:val="22"/>
        </w:rPr>
      </w:pPr>
    </w:p>
    <w:p w14:paraId="17260E84" w14:textId="77777777" w:rsidR="00B721D1" w:rsidRPr="009F3E5F" w:rsidRDefault="00B721D1" w:rsidP="00B721D1">
      <w:pPr>
        <w:rPr>
          <w:sz w:val="22"/>
          <w:szCs w:val="22"/>
        </w:rPr>
      </w:pPr>
      <w:r w:rsidRPr="009F3E5F">
        <w:rPr>
          <w:sz w:val="22"/>
          <w:szCs w:val="22"/>
        </w:rPr>
        <w:t>Bernard, J</w:t>
      </w:r>
      <w:r w:rsidRPr="009F3E5F">
        <w:rPr>
          <w:sz w:val="22"/>
          <w:szCs w:val="22"/>
          <w:lang w:val="en-US"/>
        </w:rPr>
        <w:t>.,</w:t>
      </w:r>
      <w:r w:rsidRPr="009F3E5F">
        <w:rPr>
          <w:sz w:val="22"/>
          <w:szCs w:val="22"/>
        </w:rPr>
        <w:t xml:space="preserve"> W. </w:t>
      </w:r>
      <w:r w:rsidRPr="009F3E5F">
        <w:rPr>
          <w:sz w:val="22"/>
          <w:szCs w:val="22"/>
          <w:lang w:val="en-US"/>
        </w:rPr>
        <w:t xml:space="preserve"> </w:t>
      </w:r>
      <w:r w:rsidRPr="009F3E5F">
        <w:rPr>
          <w:sz w:val="22"/>
          <w:szCs w:val="22"/>
        </w:rPr>
        <w:t>1994</w:t>
      </w:r>
      <w:r w:rsidRPr="009F3E5F">
        <w:rPr>
          <w:sz w:val="22"/>
          <w:szCs w:val="22"/>
          <w:lang w:val="en-US"/>
        </w:rPr>
        <w:t>.</w:t>
      </w:r>
      <w:r w:rsidRPr="009F3E5F">
        <w:rPr>
          <w:sz w:val="22"/>
          <w:szCs w:val="22"/>
        </w:rPr>
        <w:t xml:space="preserve"> “Voice Leading as a Spatial Function in the Music of Ligeti”</w:t>
      </w:r>
      <w:r w:rsidRPr="009F3E5F">
        <w:rPr>
          <w:sz w:val="22"/>
          <w:szCs w:val="22"/>
          <w:lang w:val="en-US"/>
        </w:rPr>
        <w:t>.</w:t>
      </w:r>
      <w:r w:rsidRPr="009F3E5F">
        <w:rPr>
          <w:sz w:val="22"/>
          <w:szCs w:val="22"/>
        </w:rPr>
        <w:t xml:space="preserve"> </w:t>
      </w:r>
      <w:r w:rsidRPr="009F3E5F">
        <w:rPr>
          <w:i/>
          <w:iCs/>
          <w:sz w:val="22"/>
          <w:szCs w:val="22"/>
          <w:lang w:val="el-GR"/>
        </w:rPr>
        <w:t>Στο</w:t>
      </w:r>
      <w:r w:rsidRPr="009F3E5F">
        <w:rPr>
          <w:i/>
          <w:iCs/>
          <w:sz w:val="22"/>
          <w:szCs w:val="22"/>
          <w:lang w:val="en-US"/>
        </w:rPr>
        <w:t xml:space="preserve">, </w:t>
      </w:r>
      <w:r w:rsidRPr="009F3E5F">
        <w:rPr>
          <w:i/>
          <w:iCs/>
          <w:sz w:val="22"/>
          <w:szCs w:val="22"/>
        </w:rPr>
        <w:t>Music Analysis</w:t>
      </w:r>
      <w:r w:rsidRPr="009F3E5F">
        <w:rPr>
          <w:sz w:val="22"/>
          <w:szCs w:val="22"/>
        </w:rPr>
        <w:t xml:space="preserve">, vol. 13, no. 2/3, </w:t>
      </w:r>
      <w:proofErr w:type="spellStart"/>
      <w:r w:rsidRPr="009F3E5F">
        <w:rPr>
          <w:sz w:val="22"/>
          <w:szCs w:val="22"/>
          <w:lang w:val="el-GR"/>
        </w:rPr>
        <w:t>σελ</w:t>
      </w:r>
      <w:proofErr w:type="spellEnd"/>
      <w:r w:rsidRPr="009F3E5F">
        <w:rPr>
          <w:sz w:val="22"/>
          <w:szCs w:val="22"/>
        </w:rPr>
        <w:t>. 227</w:t>
      </w:r>
      <w:r w:rsidRPr="009F3E5F">
        <w:rPr>
          <w:sz w:val="22"/>
          <w:szCs w:val="22"/>
          <w:lang w:val="en-US"/>
        </w:rPr>
        <w:t>-</w:t>
      </w:r>
      <w:r w:rsidRPr="009F3E5F">
        <w:rPr>
          <w:sz w:val="22"/>
          <w:szCs w:val="22"/>
        </w:rPr>
        <w:t>53.</w:t>
      </w:r>
      <w:r w:rsidRPr="009F3E5F">
        <w:rPr>
          <w:sz w:val="22"/>
          <w:szCs w:val="22"/>
          <w:lang w:val="en-US"/>
        </w:rPr>
        <w:t xml:space="preserve"> DOI: </w:t>
      </w:r>
      <w:r w:rsidRPr="009F3E5F">
        <w:rPr>
          <w:sz w:val="22"/>
          <w:szCs w:val="22"/>
        </w:rPr>
        <w:t>10.2307/854260.</w:t>
      </w:r>
    </w:p>
    <w:p w14:paraId="2A078CB6" w14:textId="77777777" w:rsidR="00B721D1" w:rsidRPr="009F3E5F" w:rsidRDefault="00B721D1" w:rsidP="00B721D1">
      <w:pPr>
        <w:rPr>
          <w:sz w:val="22"/>
          <w:szCs w:val="22"/>
        </w:rPr>
      </w:pPr>
    </w:p>
    <w:p w14:paraId="7EADE2C7" w14:textId="77777777" w:rsidR="00B721D1" w:rsidRPr="009F3E5F" w:rsidRDefault="00B721D1" w:rsidP="00B721D1">
      <w:pPr>
        <w:rPr>
          <w:sz w:val="22"/>
          <w:szCs w:val="22"/>
          <w:lang w:val="en-US"/>
        </w:rPr>
      </w:pPr>
      <w:proofErr w:type="spellStart"/>
      <w:r w:rsidRPr="009F3E5F">
        <w:rPr>
          <w:sz w:val="22"/>
          <w:szCs w:val="22"/>
          <w:lang w:val="en-US"/>
        </w:rPr>
        <w:t>Caux</w:t>
      </w:r>
      <w:proofErr w:type="spellEnd"/>
      <w:r w:rsidRPr="009F3E5F">
        <w:rPr>
          <w:sz w:val="22"/>
          <w:szCs w:val="22"/>
          <w:lang w:val="en-US"/>
        </w:rPr>
        <w:t xml:space="preserve">, J. 2013. </w:t>
      </w:r>
      <w:r w:rsidRPr="009F3E5F">
        <w:rPr>
          <w:i/>
          <w:iCs/>
          <w:sz w:val="22"/>
          <w:szCs w:val="22"/>
          <w:lang w:val="en-US"/>
        </w:rPr>
        <w:t xml:space="preserve">Almost Nothing With Luc Ferrari. </w:t>
      </w:r>
      <w:r w:rsidRPr="009F3E5F">
        <w:rPr>
          <w:sz w:val="22"/>
          <w:szCs w:val="22"/>
          <w:lang w:val="el-GR"/>
        </w:rPr>
        <w:t>Βερολίνο</w:t>
      </w:r>
      <w:r w:rsidRPr="009F3E5F">
        <w:rPr>
          <w:sz w:val="22"/>
          <w:szCs w:val="22"/>
          <w:lang w:val="en-US"/>
        </w:rPr>
        <w:t xml:space="preserve">: Errant Bodies Press: Critical Ear Vol. 5. </w:t>
      </w:r>
    </w:p>
    <w:p w14:paraId="6FE1E320" w14:textId="77777777" w:rsidR="00B721D1" w:rsidRPr="009F3E5F" w:rsidRDefault="00B721D1" w:rsidP="00B721D1">
      <w:pPr>
        <w:rPr>
          <w:rFonts w:ascii="Times" w:hAnsi="Times"/>
        </w:rPr>
      </w:pPr>
    </w:p>
    <w:p w14:paraId="47D34620" w14:textId="77777777" w:rsidR="00B721D1" w:rsidRPr="009F3E5F" w:rsidRDefault="00B721D1" w:rsidP="00B721D1">
      <w:pPr>
        <w:pStyle w:val="FootnoteText"/>
        <w:jc w:val="both"/>
        <w:rPr>
          <w:sz w:val="22"/>
          <w:szCs w:val="22"/>
          <w:lang w:val="en-US"/>
        </w:rPr>
      </w:pPr>
      <w:proofErr w:type="spellStart"/>
      <w:r w:rsidRPr="009F3E5F">
        <w:rPr>
          <w:sz w:val="22"/>
          <w:szCs w:val="22"/>
          <w:lang w:val="en-US"/>
        </w:rPr>
        <w:t>Chion</w:t>
      </w:r>
      <w:proofErr w:type="spellEnd"/>
      <w:r w:rsidRPr="009F3E5F">
        <w:rPr>
          <w:sz w:val="22"/>
          <w:szCs w:val="22"/>
          <w:lang w:val="en-US"/>
        </w:rPr>
        <w:t xml:space="preserve">, M. 1983. </w:t>
      </w:r>
      <w:r w:rsidRPr="009F3E5F">
        <w:rPr>
          <w:i/>
          <w:iCs/>
          <w:sz w:val="22"/>
          <w:szCs w:val="22"/>
          <w:lang w:val="en-US"/>
        </w:rPr>
        <w:t xml:space="preserve">Guide des </w:t>
      </w:r>
      <w:proofErr w:type="spellStart"/>
      <w:r w:rsidRPr="009F3E5F">
        <w:rPr>
          <w:i/>
          <w:iCs/>
          <w:sz w:val="22"/>
          <w:szCs w:val="22"/>
          <w:lang w:val="en-US"/>
        </w:rPr>
        <w:t>Objets</w:t>
      </w:r>
      <w:proofErr w:type="spellEnd"/>
      <w:r w:rsidRPr="009F3E5F">
        <w:rPr>
          <w:i/>
          <w:iCs/>
          <w:sz w:val="22"/>
          <w:szCs w:val="22"/>
          <w:lang w:val="en-US"/>
        </w:rPr>
        <w:t xml:space="preserve"> </w:t>
      </w:r>
      <w:proofErr w:type="spellStart"/>
      <w:r w:rsidRPr="009F3E5F">
        <w:rPr>
          <w:i/>
          <w:iCs/>
          <w:sz w:val="22"/>
          <w:szCs w:val="22"/>
          <w:lang w:val="en-US"/>
        </w:rPr>
        <w:t>Sonores</w:t>
      </w:r>
      <w:proofErr w:type="spellEnd"/>
      <w:r w:rsidRPr="009F3E5F">
        <w:rPr>
          <w:i/>
          <w:iCs/>
          <w:sz w:val="22"/>
          <w:szCs w:val="22"/>
          <w:lang w:val="en-US"/>
        </w:rPr>
        <w:t xml:space="preserve">. Pierre Schaeffer et la Recherche Musicale. </w:t>
      </w:r>
      <w:r w:rsidRPr="009F3E5F">
        <w:rPr>
          <w:sz w:val="22"/>
          <w:szCs w:val="22"/>
        </w:rPr>
        <w:t>Παρίσι</w:t>
      </w:r>
      <w:r w:rsidRPr="009F3E5F">
        <w:rPr>
          <w:sz w:val="22"/>
          <w:szCs w:val="22"/>
          <w:lang w:val="en-US"/>
        </w:rPr>
        <w:t xml:space="preserve">: </w:t>
      </w:r>
      <w:proofErr w:type="spellStart"/>
      <w:r w:rsidRPr="009F3E5F">
        <w:rPr>
          <w:sz w:val="22"/>
          <w:szCs w:val="22"/>
          <w:lang w:val="en-US"/>
        </w:rPr>
        <w:t>Buchet</w:t>
      </w:r>
      <w:proofErr w:type="spellEnd"/>
      <w:r w:rsidRPr="009F3E5F">
        <w:rPr>
          <w:sz w:val="22"/>
          <w:szCs w:val="22"/>
          <w:lang w:val="en-US"/>
        </w:rPr>
        <w:t>/</w:t>
      </w:r>
      <w:proofErr w:type="spellStart"/>
      <w:r w:rsidRPr="009F3E5F">
        <w:rPr>
          <w:sz w:val="22"/>
          <w:szCs w:val="22"/>
          <w:lang w:val="en-US"/>
        </w:rPr>
        <w:t>Chastel</w:t>
      </w:r>
      <w:proofErr w:type="spellEnd"/>
      <w:r w:rsidRPr="009F3E5F">
        <w:rPr>
          <w:sz w:val="22"/>
          <w:szCs w:val="22"/>
          <w:lang w:val="en-US"/>
        </w:rPr>
        <w:t xml:space="preserve">. </w:t>
      </w:r>
    </w:p>
    <w:p w14:paraId="0F360B13" w14:textId="77777777" w:rsidR="00B721D1" w:rsidRPr="009F3E5F" w:rsidRDefault="00B721D1" w:rsidP="00B721D1">
      <w:pPr>
        <w:rPr>
          <w:rFonts w:ascii="Times" w:hAnsi="Times"/>
        </w:rPr>
      </w:pPr>
    </w:p>
    <w:p w14:paraId="27539C63" w14:textId="77777777" w:rsidR="00B721D1" w:rsidRPr="009F3E5F" w:rsidRDefault="00B721D1" w:rsidP="00B721D1">
      <w:pPr>
        <w:rPr>
          <w:sz w:val="22"/>
          <w:szCs w:val="22"/>
          <w:lang w:val="en-US"/>
        </w:rPr>
      </w:pPr>
      <w:r w:rsidRPr="009F3E5F">
        <w:rPr>
          <w:sz w:val="22"/>
          <w:szCs w:val="22"/>
          <w:lang w:val="en-US"/>
        </w:rPr>
        <w:t xml:space="preserve">Cope, D. 1997. </w:t>
      </w:r>
      <w:r w:rsidRPr="009F3E5F">
        <w:rPr>
          <w:i/>
          <w:iCs/>
          <w:sz w:val="22"/>
          <w:szCs w:val="22"/>
          <w:lang w:val="en-US"/>
        </w:rPr>
        <w:t>Techniques of the Contemporary Composer</w:t>
      </w:r>
      <w:r w:rsidRPr="009F3E5F">
        <w:rPr>
          <w:sz w:val="22"/>
          <w:szCs w:val="22"/>
          <w:lang w:val="en-US"/>
        </w:rPr>
        <w:t xml:space="preserve">. </w:t>
      </w:r>
      <w:r w:rsidRPr="009F3E5F">
        <w:rPr>
          <w:sz w:val="22"/>
          <w:szCs w:val="22"/>
          <w:lang w:val="el-GR"/>
        </w:rPr>
        <w:t>Νέα</w:t>
      </w:r>
      <w:r w:rsidRPr="009F3E5F">
        <w:rPr>
          <w:sz w:val="22"/>
          <w:szCs w:val="22"/>
          <w:lang w:val="en-US"/>
        </w:rPr>
        <w:t xml:space="preserve"> </w:t>
      </w:r>
      <w:r w:rsidRPr="009F3E5F">
        <w:rPr>
          <w:sz w:val="22"/>
          <w:szCs w:val="22"/>
          <w:lang w:val="el-GR"/>
        </w:rPr>
        <w:t>Υόρκη</w:t>
      </w:r>
      <w:r w:rsidRPr="009F3E5F">
        <w:rPr>
          <w:sz w:val="22"/>
          <w:szCs w:val="22"/>
          <w:lang w:val="en-US"/>
        </w:rPr>
        <w:t xml:space="preserve">: Schirmer Books. </w:t>
      </w:r>
    </w:p>
    <w:p w14:paraId="4DA35C8D" w14:textId="77777777" w:rsidR="00B721D1" w:rsidRPr="009F3E5F" w:rsidRDefault="00B721D1" w:rsidP="00B721D1">
      <w:pPr>
        <w:rPr>
          <w:rFonts w:ascii="Times" w:hAnsi="Times"/>
        </w:rPr>
      </w:pPr>
    </w:p>
    <w:p w14:paraId="0F227E38" w14:textId="77777777" w:rsidR="00B721D1" w:rsidRPr="009F3E5F" w:rsidRDefault="00B721D1" w:rsidP="00B721D1">
      <w:pPr>
        <w:rPr>
          <w:sz w:val="22"/>
          <w:szCs w:val="22"/>
          <w:lang w:val="en-US"/>
        </w:rPr>
      </w:pPr>
      <w:proofErr w:type="spellStart"/>
      <w:r w:rsidRPr="009F3E5F">
        <w:rPr>
          <w:sz w:val="22"/>
          <w:szCs w:val="22"/>
          <w:lang w:val="en-US"/>
        </w:rPr>
        <w:t>Danhaüser</w:t>
      </w:r>
      <w:proofErr w:type="spellEnd"/>
      <w:r w:rsidRPr="009F3E5F">
        <w:rPr>
          <w:sz w:val="22"/>
          <w:szCs w:val="22"/>
        </w:rPr>
        <w:t xml:space="preserve">, A. </w:t>
      </w:r>
      <w:r w:rsidRPr="009F3E5F">
        <w:rPr>
          <w:sz w:val="22"/>
          <w:szCs w:val="22"/>
          <w:lang w:val="en-US"/>
        </w:rPr>
        <w:t xml:space="preserve">1929. </w:t>
      </w:r>
      <w:r w:rsidRPr="009F3E5F">
        <w:rPr>
          <w:i/>
          <w:iCs/>
          <w:sz w:val="22"/>
          <w:szCs w:val="22"/>
        </w:rPr>
        <w:t>Théorie de la Musique</w:t>
      </w:r>
      <w:r w:rsidRPr="009F3E5F">
        <w:rPr>
          <w:sz w:val="22"/>
          <w:szCs w:val="22"/>
          <w:lang w:val="en-US"/>
        </w:rPr>
        <w:t xml:space="preserve">. </w:t>
      </w:r>
      <w:r w:rsidRPr="009F3E5F">
        <w:rPr>
          <w:sz w:val="22"/>
          <w:szCs w:val="22"/>
          <w:lang w:val="el-GR"/>
        </w:rPr>
        <w:t>Παρίσι</w:t>
      </w:r>
      <w:r w:rsidRPr="009F3E5F">
        <w:rPr>
          <w:sz w:val="22"/>
          <w:szCs w:val="22"/>
          <w:lang w:val="en-US"/>
        </w:rPr>
        <w:t>:</w:t>
      </w:r>
      <w:r w:rsidRPr="009F3E5F">
        <w:rPr>
          <w:sz w:val="22"/>
          <w:szCs w:val="22"/>
        </w:rPr>
        <w:t xml:space="preserve"> H. Lemoine</w:t>
      </w:r>
      <w:r w:rsidRPr="009F3E5F">
        <w:rPr>
          <w:sz w:val="22"/>
          <w:szCs w:val="22"/>
          <w:lang w:val="en-US"/>
        </w:rPr>
        <w:t>.</w:t>
      </w:r>
    </w:p>
    <w:p w14:paraId="3950DA86" w14:textId="77777777" w:rsidR="00B721D1" w:rsidRPr="009F3E5F" w:rsidRDefault="00B721D1" w:rsidP="00B721D1">
      <w:pPr>
        <w:rPr>
          <w:sz w:val="22"/>
          <w:szCs w:val="22"/>
        </w:rPr>
      </w:pPr>
    </w:p>
    <w:p w14:paraId="6DDC18A6" w14:textId="77777777" w:rsidR="00B721D1" w:rsidRPr="009F3E5F" w:rsidRDefault="00B721D1" w:rsidP="00B721D1">
      <w:pPr>
        <w:jc w:val="both"/>
        <w:rPr>
          <w:rStyle w:val="Emphasis"/>
          <w:i w:val="0"/>
          <w:sz w:val="22"/>
          <w:szCs w:val="22"/>
        </w:rPr>
      </w:pPr>
      <w:r w:rsidRPr="009F3E5F">
        <w:rPr>
          <w:rStyle w:val="Emphasis"/>
          <w:i w:val="0"/>
          <w:sz w:val="22"/>
          <w:szCs w:val="22"/>
        </w:rPr>
        <w:t>Deleuze, G</w:t>
      </w:r>
      <w:r w:rsidRPr="009F3E5F">
        <w:rPr>
          <w:rStyle w:val="Emphasis"/>
          <w:i w:val="0"/>
          <w:sz w:val="22"/>
          <w:szCs w:val="22"/>
          <w:lang w:val="en-US"/>
        </w:rPr>
        <w:t>.</w:t>
      </w:r>
      <w:r w:rsidRPr="009F3E5F">
        <w:rPr>
          <w:rStyle w:val="Emphasis"/>
          <w:i w:val="0"/>
          <w:sz w:val="22"/>
          <w:szCs w:val="22"/>
        </w:rPr>
        <w:t>,</w:t>
      </w:r>
      <w:r w:rsidRPr="009F3E5F">
        <w:rPr>
          <w:rStyle w:val="Emphasis"/>
          <w:i w:val="0"/>
          <w:sz w:val="22"/>
          <w:szCs w:val="22"/>
          <w:lang w:val="en-US"/>
        </w:rPr>
        <w:t xml:space="preserve"> </w:t>
      </w:r>
      <w:r w:rsidRPr="009F3E5F">
        <w:rPr>
          <w:rStyle w:val="Emphasis"/>
          <w:i w:val="0"/>
          <w:sz w:val="22"/>
          <w:szCs w:val="22"/>
        </w:rPr>
        <w:t>Murphy</w:t>
      </w:r>
      <w:r w:rsidRPr="009F3E5F">
        <w:rPr>
          <w:rStyle w:val="Emphasis"/>
          <w:i w:val="0"/>
          <w:sz w:val="22"/>
          <w:szCs w:val="22"/>
          <w:lang w:val="en-US"/>
        </w:rPr>
        <w:t>, T., S</w:t>
      </w:r>
      <w:r w:rsidRPr="009F3E5F">
        <w:rPr>
          <w:rStyle w:val="Emphasis"/>
          <w:i w:val="0"/>
          <w:sz w:val="22"/>
          <w:szCs w:val="22"/>
        </w:rPr>
        <w:t>. 1998</w:t>
      </w:r>
      <w:r w:rsidRPr="009F3E5F">
        <w:rPr>
          <w:rStyle w:val="Emphasis"/>
          <w:i w:val="0"/>
          <w:sz w:val="22"/>
          <w:szCs w:val="22"/>
          <w:lang w:val="en-US"/>
        </w:rPr>
        <w:t>.</w:t>
      </w:r>
      <w:r w:rsidRPr="009F3E5F">
        <w:rPr>
          <w:rStyle w:val="Emphasis"/>
          <w:i w:val="0"/>
          <w:sz w:val="22"/>
          <w:szCs w:val="22"/>
        </w:rPr>
        <w:t xml:space="preserve"> “Vincennes Seminar Session, May 3, 1977: On Music”</w:t>
      </w:r>
      <w:r w:rsidRPr="009F3E5F">
        <w:rPr>
          <w:rStyle w:val="Emphasis"/>
          <w:i w:val="0"/>
          <w:sz w:val="22"/>
          <w:szCs w:val="22"/>
          <w:lang w:val="en-US"/>
        </w:rPr>
        <w:t xml:space="preserve">. </w:t>
      </w:r>
      <w:r w:rsidRPr="009F3E5F">
        <w:rPr>
          <w:rStyle w:val="Emphasis"/>
          <w:i w:val="0"/>
          <w:sz w:val="22"/>
          <w:szCs w:val="22"/>
          <w:lang w:val="el-GR"/>
        </w:rPr>
        <w:t>Στο</w:t>
      </w:r>
      <w:r w:rsidRPr="009F3E5F">
        <w:rPr>
          <w:rStyle w:val="Emphasis"/>
          <w:i w:val="0"/>
          <w:sz w:val="22"/>
          <w:szCs w:val="22"/>
          <w:lang w:val="en-US"/>
        </w:rPr>
        <w:t>,</w:t>
      </w:r>
      <w:r w:rsidRPr="009F3E5F">
        <w:rPr>
          <w:rStyle w:val="Emphasis"/>
          <w:i w:val="0"/>
          <w:sz w:val="22"/>
          <w:szCs w:val="22"/>
        </w:rPr>
        <w:t xml:space="preserve"> </w:t>
      </w:r>
      <w:r w:rsidRPr="009F3E5F">
        <w:rPr>
          <w:rStyle w:val="Emphasis"/>
          <w:iCs/>
          <w:sz w:val="22"/>
          <w:szCs w:val="22"/>
        </w:rPr>
        <w:t>Discourse</w:t>
      </w:r>
      <w:r w:rsidRPr="009F3E5F">
        <w:rPr>
          <w:rStyle w:val="Emphasis"/>
          <w:iCs/>
          <w:sz w:val="22"/>
          <w:szCs w:val="22"/>
          <w:lang w:val="en-US"/>
        </w:rPr>
        <w:t>. Journal for Theoretical Studies in Media and Culture</w:t>
      </w:r>
      <w:r w:rsidRPr="009F3E5F">
        <w:rPr>
          <w:rStyle w:val="Emphasis"/>
          <w:i w:val="0"/>
          <w:sz w:val="22"/>
          <w:szCs w:val="22"/>
          <w:lang w:val="en-US"/>
        </w:rPr>
        <w:t>. V</w:t>
      </w:r>
      <w:r w:rsidRPr="009F3E5F">
        <w:rPr>
          <w:rStyle w:val="Emphasis"/>
          <w:i w:val="0"/>
          <w:sz w:val="22"/>
          <w:szCs w:val="22"/>
        </w:rPr>
        <w:t>ol. 20, no. 3, 1998, 205</w:t>
      </w:r>
      <w:r w:rsidRPr="009F3E5F">
        <w:rPr>
          <w:rStyle w:val="Emphasis"/>
          <w:i w:val="0"/>
          <w:sz w:val="22"/>
          <w:szCs w:val="22"/>
          <w:lang w:val="en-US"/>
        </w:rPr>
        <w:t>-</w:t>
      </w:r>
      <w:r w:rsidRPr="009F3E5F">
        <w:rPr>
          <w:rStyle w:val="Emphasis"/>
          <w:i w:val="0"/>
          <w:sz w:val="22"/>
          <w:szCs w:val="22"/>
        </w:rPr>
        <w:t>18.</w:t>
      </w:r>
    </w:p>
    <w:p w14:paraId="2FAA8D92" w14:textId="77777777" w:rsidR="00B721D1" w:rsidRPr="009F3E5F" w:rsidRDefault="00B721D1" w:rsidP="00B721D1">
      <w:pPr>
        <w:jc w:val="both"/>
        <w:rPr>
          <w:rStyle w:val="Emphasis"/>
          <w:i w:val="0"/>
          <w:sz w:val="22"/>
          <w:szCs w:val="22"/>
        </w:rPr>
      </w:pPr>
    </w:p>
    <w:p w14:paraId="3D05D7DB" w14:textId="77777777" w:rsidR="00B721D1" w:rsidRPr="009F3E5F" w:rsidRDefault="00B721D1" w:rsidP="00B721D1">
      <w:pPr>
        <w:jc w:val="both"/>
        <w:rPr>
          <w:rStyle w:val="Emphasis"/>
          <w:i w:val="0"/>
          <w:sz w:val="22"/>
          <w:szCs w:val="22"/>
        </w:rPr>
      </w:pPr>
      <w:r w:rsidRPr="009F3E5F">
        <w:rPr>
          <w:rStyle w:val="Emphasis"/>
          <w:i w:val="0"/>
          <w:sz w:val="22"/>
          <w:szCs w:val="22"/>
        </w:rPr>
        <w:t>Fletcher, H</w:t>
      </w:r>
      <w:r w:rsidRPr="009F3E5F">
        <w:rPr>
          <w:rStyle w:val="Emphasis"/>
          <w:i w:val="0"/>
          <w:sz w:val="22"/>
          <w:szCs w:val="22"/>
          <w:lang w:val="en-US"/>
        </w:rPr>
        <w:t xml:space="preserve">., </w:t>
      </w:r>
      <w:r w:rsidRPr="009F3E5F">
        <w:rPr>
          <w:rStyle w:val="Emphasis"/>
          <w:i w:val="0"/>
          <w:sz w:val="22"/>
          <w:szCs w:val="22"/>
        </w:rPr>
        <w:t xml:space="preserve">Munson, W.A. 1933. </w:t>
      </w:r>
      <w:r w:rsidRPr="009F3E5F">
        <w:rPr>
          <w:rStyle w:val="Emphasis"/>
          <w:i w:val="0"/>
          <w:sz w:val="22"/>
          <w:szCs w:val="22"/>
          <w:lang w:val="en-US"/>
        </w:rPr>
        <w:t>“</w:t>
      </w:r>
      <w:r w:rsidRPr="009F3E5F">
        <w:rPr>
          <w:rStyle w:val="Emphasis"/>
          <w:i w:val="0"/>
          <w:sz w:val="22"/>
          <w:szCs w:val="22"/>
        </w:rPr>
        <w:t xml:space="preserve">Loudness, its </w:t>
      </w:r>
      <w:r w:rsidRPr="009F3E5F">
        <w:rPr>
          <w:rStyle w:val="Emphasis"/>
          <w:i w:val="0"/>
          <w:sz w:val="22"/>
          <w:szCs w:val="22"/>
          <w:lang w:val="en-US"/>
        </w:rPr>
        <w:t>D</w:t>
      </w:r>
      <w:r w:rsidRPr="009F3E5F">
        <w:rPr>
          <w:rStyle w:val="Emphasis"/>
          <w:i w:val="0"/>
          <w:sz w:val="22"/>
          <w:szCs w:val="22"/>
        </w:rPr>
        <w:t xml:space="preserve">efinition, </w:t>
      </w:r>
      <w:r w:rsidRPr="009F3E5F">
        <w:rPr>
          <w:rStyle w:val="Emphasis"/>
          <w:i w:val="0"/>
          <w:sz w:val="22"/>
          <w:szCs w:val="22"/>
          <w:lang w:val="en-US"/>
        </w:rPr>
        <w:t>M</w:t>
      </w:r>
      <w:r w:rsidRPr="009F3E5F">
        <w:rPr>
          <w:rStyle w:val="Emphasis"/>
          <w:i w:val="0"/>
          <w:sz w:val="22"/>
          <w:szCs w:val="22"/>
        </w:rPr>
        <w:t xml:space="preserve">easurement and </w:t>
      </w:r>
      <w:r w:rsidRPr="009F3E5F">
        <w:rPr>
          <w:rStyle w:val="Emphasis"/>
          <w:i w:val="0"/>
          <w:sz w:val="22"/>
          <w:szCs w:val="22"/>
          <w:lang w:val="en-US"/>
        </w:rPr>
        <w:t>C</w:t>
      </w:r>
      <w:r w:rsidRPr="009F3E5F">
        <w:rPr>
          <w:rStyle w:val="Emphasis"/>
          <w:i w:val="0"/>
          <w:sz w:val="22"/>
          <w:szCs w:val="22"/>
        </w:rPr>
        <w:t>alculation</w:t>
      </w:r>
      <w:r w:rsidRPr="009F3E5F">
        <w:rPr>
          <w:rStyle w:val="Emphasis"/>
          <w:i w:val="0"/>
          <w:sz w:val="22"/>
          <w:szCs w:val="22"/>
          <w:lang w:val="en-US"/>
        </w:rPr>
        <w:t>”</w:t>
      </w:r>
      <w:r w:rsidRPr="009F3E5F">
        <w:rPr>
          <w:rStyle w:val="Emphasis"/>
          <w:i w:val="0"/>
          <w:sz w:val="22"/>
          <w:szCs w:val="22"/>
        </w:rPr>
        <w:t>.</w:t>
      </w:r>
      <w:r w:rsidRPr="009F3E5F">
        <w:rPr>
          <w:rStyle w:val="Emphasis"/>
          <w:i w:val="0"/>
          <w:sz w:val="22"/>
          <w:szCs w:val="22"/>
          <w:lang w:val="en-US"/>
        </w:rPr>
        <w:t xml:space="preserve"> </w:t>
      </w:r>
      <w:r w:rsidRPr="009F3E5F">
        <w:rPr>
          <w:rStyle w:val="Emphasis"/>
          <w:i w:val="0"/>
          <w:sz w:val="22"/>
          <w:szCs w:val="22"/>
          <w:lang w:val="el-GR"/>
        </w:rPr>
        <w:t>Στο</w:t>
      </w:r>
      <w:r w:rsidRPr="009F3E5F">
        <w:rPr>
          <w:rStyle w:val="Emphasis"/>
          <w:i w:val="0"/>
          <w:sz w:val="22"/>
          <w:szCs w:val="22"/>
          <w:lang w:val="en-US"/>
        </w:rPr>
        <w:t>,</w:t>
      </w:r>
      <w:r w:rsidRPr="009F3E5F">
        <w:rPr>
          <w:rStyle w:val="Emphasis"/>
          <w:i w:val="0"/>
          <w:sz w:val="22"/>
          <w:szCs w:val="22"/>
        </w:rPr>
        <w:t xml:space="preserve"> </w:t>
      </w:r>
      <w:r w:rsidRPr="009F3E5F">
        <w:rPr>
          <w:rStyle w:val="Emphasis"/>
          <w:iCs/>
          <w:sz w:val="22"/>
          <w:szCs w:val="22"/>
        </w:rPr>
        <w:t>Bell System Technical Journal</w:t>
      </w:r>
      <w:r w:rsidRPr="009F3E5F">
        <w:rPr>
          <w:rStyle w:val="Emphasis"/>
          <w:i w:val="0"/>
          <w:sz w:val="22"/>
          <w:szCs w:val="22"/>
        </w:rPr>
        <w:t xml:space="preserve"> 12, 82-108.</w:t>
      </w:r>
    </w:p>
    <w:p w14:paraId="2436C0C8" w14:textId="77777777" w:rsidR="00B721D1" w:rsidRPr="009F3E5F" w:rsidRDefault="00B721D1" w:rsidP="00B721D1">
      <w:pPr>
        <w:jc w:val="both"/>
        <w:rPr>
          <w:rStyle w:val="Emphasis"/>
          <w:i w:val="0"/>
          <w:sz w:val="22"/>
          <w:szCs w:val="22"/>
        </w:rPr>
      </w:pPr>
    </w:p>
    <w:p w14:paraId="638E726D" w14:textId="77777777" w:rsidR="00B721D1" w:rsidRPr="009F3E5F" w:rsidRDefault="00B721D1" w:rsidP="00B721D1">
      <w:pPr>
        <w:jc w:val="both"/>
        <w:rPr>
          <w:rStyle w:val="Emphasis"/>
          <w:i w:val="0"/>
          <w:sz w:val="22"/>
          <w:szCs w:val="22"/>
        </w:rPr>
      </w:pPr>
      <w:r w:rsidRPr="009F3E5F">
        <w:rPr>
          <w:rStyle w:val="Emphasis"/>
          <w:i w:val="0"/>
          <w:sz w:val="22"/>
          <w:szCs w:val="22"/>
        </w:rPr>
        <w:t xml:space="preserve">Hill, P., Simeone, N. 2005. </w:t>
      </w:r>
      <w:r w:rsidRPr="009F3E5F">
        <w:rPr>
          <w:rStyle w:val="Emphasis"/>
          <w:iCs/>
          <w:sz w:val="22"/>
          <w:szCs w:val="22"/>
        </w:rPr>
        <w:t>Messiaen</w:t>
      </w:r>
      <w:r w:rsidRPr="009F3E5F">
        <w:rPr>
          <w:rStyle w:val="Emphasis"/>
          <w:i w:val="0"/>
          <w:sz w:val="22"/>
          <w:szCs w:val="22"/>
        </w:rPr>
        <w:t>. Yale University Press.</w:t>
      </w:r>
    </w:p>
    <w:p w14:paraId="6AC89B28" w14:textId="77777777" w:rsidR="00B721D1" w:rsidRPr="009F3E5F" w:rsidRDefault="00B721D1" w:rsidP="00B721D1">
      <w:pPr>
        <w:jc w:val="both"/>
        <w:rPr>
          <w:rStyle w:val="Emphasis"/>
          <w:i w:val="0"/>
          <w:sz w:val="22"/>
          <w:szCs w:val="22"/>
        </w:rPr>
      </w:pPr>
    </w:p>
    <w:p w14:paraId="2CF54C63" w14:textId="77777777" w:rsidR="00B721D1" w:rsidRPr="009F3E5F" w:rsidRDefault="00B721D1" w:rsidP="00B721D1">
      <w:pPr>
        <w:jc w:val="both"/>
        <w:rPr>
          <w:rStyle w:val="Emphasis"/>
          <w:i w:val="0"/>
          <w:sz w:val="22"/>
          <w:szCs w:val="22"/>
          <w:lang w:val="en-US"/>
        </w:rPr>
      </w:pPr>
      <w:proofErr w:type="spellStart"/>
      <w:r w:rsidRPr="009F3E5F">
        <w:rPr>
          <w:rStyle w:val="Emphasis"/>
          <w:i w:val="0"/>
          <w:sz w:val="22"/>
          <w:szCs w:val="22"/>
          <w:lang w:val="en-US"/>
        </w:rPr>
        <w:t>Lotis</w:t>
      </w:r>
      <w:proofErr w:type="spellEnd"/>
      <w:r w:rsidRPr="009F3E5F">
        <w:rPr>
          <w:rStyle w:val="Emphasis"/>
          <w:i w:val="0"/>
          <w:sz w:val="22"/>
          <w:szCs w:val="22"/>
          <w:lang w:val="en-US"/>
        </w:rPr>
        <w:t xml:space="preserve">, T. 2006. “The Concept of Textural Value. Adopting Terminology From the Theory of Light”. </w:t>
      </w:r>
      <w:r w:rsidRPr="009F3E5F">
        <w:rPr>
          <w:rStyle w:val="Emphasis"/>
          <w:i w:val="0"/>
          <w:sz w:val="22"/>
          <w:szCs w:val="22"/>
          <w:lang w:val="el-GR"/>
        </w:rPr>
        <w:t>Στο</w:t>
      </w:r>
      <w:r w:rsidRPr="009F3E5F">
        <w:rPr>
          <w:rStyle w:val="Emphasis"/>
          <w:i w:val="0"/>
          <w:sz w:val="22"/>
          <w:szCs w:val="22"/>
          <w:lang w:val="en-US"/>
        </w:rPr>
        <w:t xml:space="preserve">, </w:t>
      </w:r>
      <w:r w:rsidRPr="009F3E5F">
        <w:rPr>
          <w:rStyle w:val="Emphasis"/>
          <w:iCs/>
          <w:sz w:val="22"/>
          <w:szCs w:val="22"/>
          <w:lang w:val="el-GR"/>
        </w:rPr>
        <w:t>Πρακτικά</w:t>
      </w:r>
      <w:r w:rsidRPr="009F3E5F">
        <w:rPr>
          <w:rStyle w:val="Emphasis"/>
          <w:iCs/>
          <w:sz w:val="22"/>
          <w:szCs w:val="22"/>
          <w:lang w:val="en-US"/>
        </w:rPr>
        <w:t xml:space="preserve"> Electroacoustic Music Studies Network-EMS</w:t>
      </w:r>
      <w:r w:rsidRPr="009F3E5F">
        <w:rPr>
          <w:rStyle w:val="Emphasis"/>
          <w:i w:val="0"/>
          <w:sz w:val="22"/>
          <w:szCs w:val="22"/>
          <w:lang w:val="en-US"/>
        </w:rPr>
        <w:t>, Beijing.</w:t>
      </w:r>
    </w:p>
    <w:p w14:paraId="5980395F" w14:textId="77777777" w:rsidR="00B721D1" w:rsidRPr="009F3E5F" w:rsidRDefault="00B721D1" w:rsidP="00B721D1">
      <w:pPr>
        <w:jc w:val="both"/>
        <w:rPr>
          <w:rStyle w:val="Emphasis"/>
          <w:i w:val="0"/>
          <w:sz w:val="22"/>
          <w:szCs w:val="22"/>
          <w:lang w:val="en-US"/>
        </w:rPr>
      </w:pPr>
    </w:p>
    <w:p w14:paraId="2725CF53" w14:textId="77777777" w:rsidR="00B721D1" w:rsidRPr="009F3E5F" w:rsidRDefault="00B721D1" w:rsidP="00B721D1">
      <w:pPr>
        <w:jc w:val="both"/>
        <w:rPr>
          <w:rStyle w:val="Emphasis"/>
          <w:i w:val="0"/>
          <w:sz w:val="22"/>
          <w:szCs w:val="22"/>
          <w:lang w:val="en-US"/>
        </w:rPr>
      </w:pPr>
      <w:r w:rsidRPr="009F3E5F">
        <w:rPr>
          <w:rStyle w:val="Emphasis"/>
          <w:i w:val="0"/>
          <w:sz w:val="22"/>
          <w:szCs w:val="22"/>
        </w:rPr>
        <w:t>Manzo</w:t>
      </w:r>
      <w:r w:rsidRPr="009F3E5F">
        <w:rPr>
          <w:rStyle w:val="Emphasis"/>
          <w:i w:val="0"/>
          <w:sz w:val="22"/>
          <w:szCs w:val="22"/>
          <w:lang w:val="en-US"/>
        </w:rPr>
        <w:t xml:space="preserve">, </w:t>
      </w:r>
      <w:r w:rsidRPr="009F3E5F">
        <w:rPr>
          <w:rStyle w:val="Emphasis"/>
          <w:i w:val="0"/>
          <w:sz w:val="22"/>
          <w:szCs w:val="22"/>
        </w:rPr>
        <w:t>V.</w:t>
      </w:r>
      <w:r w:rsidRPr="009F3E5F">
        <w:rPr>
          <w:rStyle w:val="Emphasis"/>
          <w:i w:val="0"/>
          <w:sz w:val="22"/>
          <w:szCs w:val="22"/>
          <w:lang w:val="en-US"/>
        </w:rPr>
        <w:t>,</w:t>
      </w:r>
      <w:r w:rsidRPr="009F3E5F">
        <w:rPr>
          <w:rStyle w:val="Emphasis"/>
          <w:i w:val="0"/>
          <w:sz w:val="22"/>
          <w:szCs w:val="22"/>
        </w:rPr>
        <w:t xml:space="preserve"> J. </w:t>
      </w:r>
      <w:r w:rsidRPr="009F3E5F">
        <w:rPr>
          <w:rStyle w:val="Emphasis"/>
          <w:i w:val="0"/>
          <w:sz w:val="22"/>
          <w:szCs w:val="22"/>
          <w:lang w:val="en-US"/>
        </w:rPr>
        <w:t xml:space="preserve">2021. “Implementations in Western Tonal Art Music, Video Games, and Other Music Technologies”. </w:t>
      </w:r>
      <w:r w:rsidRPr="009F3E5F">
        <w:rPr>
          <w:rStyle w:val="Emphasis"/>
          <w:i w:val="0"/>
          <w:sz w:val="22"/>
          <w:szCs w:val="22"/>
          <w:lang w:val="el-GR"/>
        </w:rPr>
        <w:t>Στο</w:t>
      </w:r>
      <w:r w:rsidRPr="009F3E5F">
        <w:rPr>
          <w:rStyle w:val="Emphasis"/>
          <w:i w:val="0"/>
          <w:sz w:val="22"/>
          <w:szCs w:val="22"/>
          <w:lang w:val="en-US"/>
        </w:rPr>
        <w:t xml:space="preserve">, </w:t>
      </w:r>
      <w:r w:rsidRPr="009F3E5F">
        <w:rPr>
          <w:rStyle w:val="Emphasis"/>
          <w:iCs/>
          <w:sz w:val="22"/>
          <w:szCs w:val="22"/>
        </w:rPr>
        <w:t>Teaching Electronic Music</w:t>
      </w:r>
      <w:r w:rsidRPr="009F3E5F">
        <w:rPr>
          <w:rStyle w:val="Emphasis"/>
          <w:i w:val="0"/>
          <w:sz w:val="22"/>
          <w:szCs w:val="22"/>
        </w:rPr>
        <w:t xml:space="preserve">. </w:t>
      </w:r>
      <w:r w:rsidRPr="009F3E5F">
        <w:rPr>
          <w:rStyle w:val="Emphasis"/>
          <w:i w:val="0"/>
          <w:sz w:val="22"/>
          <w:szCs w:val="22"/>
          <w:lang w:val="en-US"/>
        </w:rPr>
        <w:t>Επ</w:t>
      </w:r>
      <w:proofErr w:type="spellStart"/>
      <w:r w:rsidRPr="009F3E5F">
        <w:rPr>
          <w:rStyle w:val="Emphasis"/>
          <w:i w:val="0"/>
          <w:sz w:val="22"/>
          <w:szCs w:val="22"/>
          <w:lang w:val="en-US"/>
        </w:rPr>
        <w:t>ιμέλει</w:t>
      </w:r>
      <w:proofErr w:type="spellEnd"/>
      <w:r w:rsidRPr="009F3E5F">
        <w:rPr>
          <w:rStyle w:val="Emphasis"/>
          <w:i w:val="0"/>
          <w:sz w:val="22"/>
          <w:szCs w:val="22"/>
          <w:lang w:val="en-US"/>
        </w:rPr>
        <w:t xml:space="preserve">α: Blake Stevens. </w:t>
      </w:r>
      <w:r w:rsidRPr="009F3E5F">
        <w:rPr>
          <w:rStyle w:val="Emphasis"/>
          <w:i w:val="0"/>
          <w:sz w:val="22"/>
          <w:szCs w:val="22"/>
        </w:rPr>
        <w:t>Taylor &amp; Francis</w:t>
      </w:r>
      <w:r w:rsidRPr="009F3E5F">
        <w:rPr>
          <w:rStyle w:val="Emphasis"/>
          <w:i w:val="0"/>
          <w:sz w:val="22"/>
          <w:szCs w:val="22"/>
          <w:lang w:val="en-US"/>
        </w:rPr>
        <w:t>.</w:t>
      </w:r>
    </w:p>
    <w:p w14:paraId="708F6683" w14:textId="77777777" w:rsidR="00B721D1" w:rsidRPr="009F3E5F" w:rsidRDefault="00B721D1" w:rsidP="00B721D1">
      <w:pPr>
        <w:rPr>
          <w:sz w:val="22"/>
          <w:szCs w:val="22"/>
        </w:rPr>
      </w:pPr>
    </w:p>
    <w:p w14:paraId="485C94BE" w14:textId="77777777" w:rsidR="00B721D1" w:rsidRPr="009F3E5F" w:rsidRDefault="00B721D1" w:rsidP="00B721D1">
      <w:pPr>
        <w:jc w:val="both"/>
        <w:rPr>
          <w:sz w:val="22"/>
          <w:szCs w:val="22"/>
          <w:lang w:val="en-US"/>
        </w:rPr>
      </w:pPr>
      <w:r w:rsidRPr="009F3E5F">
        <w:rPr>
          <w:sz w:val="22"/>
          <w:szCs w:val="22"/>
        </w:rPr>
        <w:t xml:space="preserve">Messiaen, O. (1986). </w:t>
      </w:r>
      <w:r w:rsidRPr="009F3E5F">
        <w:rPr>
          <w:i/>
          <w:iCs/>
          <w:sz w:val="22"/>
          <w:szCs w:val="22"/>
        </w:rPr>
        <w:t>Un Vitrail et des Oiseaux</w:t>
      </w:r>
      <w:r w:rsidRPr="009F3E5F">
        <w:rPr>
          <w:sz w:val="22"/>
          <w:szCs w:val="22"/>
        </w:rPr>
        <w:t xml:space="preserve">. </w:t>
      </w:r>
      <w:r w:rsidRPr="009F3E5F">
        <w:rPr>
          <w:sz w:val="22"/>
          <w:szCs w:val="22"/>
          <w:lang w:val="el-GR"/>
        </w:rPr>
        <w:t>Παρίσι</w:t>
      </w:r>
      <w:r w:rsidRPr="009F3E5F">
        <w:rPr>
          <w:sz w:val="22"/>
          <w:szCs w:val="22"/>
          <w:lang w:val="en-US"/>
        </w:rPr>
        <w:t>: Alphonse Leduc.</w:t>
      </w:r>
    </w:p>
    <w:p w14:paraId="22C31F42" w14:textId="77777777" w:rsidR="00B721D1" w:rsidRPr="009F3E5F" w:rsidRDefault="00B721D1" w:rsidP="00B721D1">
      <w:pPr>
        <w:jc w:val="both"/>
        <w:rPr>
          <w:sz w:val="22"/>
          <w:szCs w:val="22"/>
          <w:lang w:val="en-US"/>
        </w:rPr>
      </w:pPr>
    </w:p>
    <w:p w14:paraId="3292DF79" w14:textId="77777777" w:rsidR="00B721D1" w:rsidRPr="009F3E5F" w:rsidRDefault="00B721D1" w:rsidP="00B721D1">
      <w:pPr>
        <w:jc w:val="both"/>
        <w:rPr>
          <w:sz w:val="22"/>
          <w:szCs w:val="22"/>
        </w:rPr>
      </w:pPr>
      <w:r w:rsidRPr="009F3E5F">
        <w:rPr>
          <w:sz w:val="22"/>
          <w:szCs w:val="22"/>
          <w:lang w:val="en-US"/>
        </w:rPr>
        <w:t xml:space="preserve">Roads, C. (2015). </w:t>
      </w:r>
      <w:r w:rsidRPr="009F3E5F">
        <w:rPr>
          <w:i/>
          <w:iCs/>
          <w:sz w:val="22"/>
          <w:szCs w:val="22"/>
          <w:lang w:val="en-US"/>
        </w:rPr>
        <w:t>Composing Electronic Music. A New Aesthetic.</w:t>
      </w:r>
      <w:r w:rsidRPr="009F3E5F">
        <w:rPr>
          <w:sz w:val="22"/>
          <w:szCs w:val="22"/>
          <w:lang w:val="en-US"/>
        </w:rPr>
        <w:t xml:space="preserve"> Oxford University Press.</w:t>
      </w:r>
    </w:p>
    <w:p w14:paraId="4793FD26" w14:textId="77777777" w:rsidR="00B721D1" w:rsidRPr="009F3E5F" w:rsidRDefault="00B721D1" w:rsidP="00B721D1">
      <w:pPr>
        <w:jc w:val="both"/>
        <w:rPr>
          <w:rStyle w:val="Emphasis"/>
          <w:i w:val="0"/>
          <w:sz w:val="22"/>
          <w:szCs w:val="22"/>
        </w:rPr>
      </w:pPr>
    </w:p>
    <w:p w14:paraId="13636CA1" w14:textId="77777777" w:rsidR="00B721D1" w:rsidRPr="009F3E5F" w:rsidRDefault="00B721D1" w:rsidP="00B721D1">
      <w:pPr>
        <w:jc w:val="both"/>
        <w:rPr>
          <w:sz w:val="22"/>
          <w:szCs w:val="22"/>
          <w:lang w:val="en-US"/>
        </w:rPr>
      </w:pPr>
      <w:proofErr w:type="spellStart"/>
      <w:r w:rsidRPr="009F3E5F">
        <w:rPr>
          <w:sz w:val="22"/>
          <w:szCs w:val="22"/>
          <w:lang w:val="en-US"/>
        </w:rPr>
        <w:t>Rössler</w:t>
      </w:r>
      <w:proofErr w:type="spellEnd"/>
      <w:r w:rsidRPr="009F3E5F">
        <w:rPr>
          <w:sz w:val="22"/>
          <w:szCs w:val="22"/>
          <w:lang w:val="en-US"/>
        </w:rPr>
        <w:t xml:space="preserve">, A. 1986. </w:t>
      </w:r>
      <w:r w:rsidRPr="009F3E5F">
        <w:rPr>
          <w:i/>
          <w:iCs/>
          <w:sz w:val="22"/>
          <w:szCs w:val="22"/>
          <w:lang w:val="en-US"/>
        </w:rPr>
        <w:t>Contributions to the Spiritual World of Olivier Messiaen</w:t>
      </w:r>
      <w:r w:rsidRPr="009F3E5F">
        <w:rPr>
          <w:sz w:val="22"/>
          <w:szCs w:val="22"/>
          <w:lang w:val="en-US"/>
        </w:rPr>
        <w:t xml:space="preserve">. Gilles and </w:t>
      </w:r>
      <w:proofErr w:type="spellStart"/>
      <w:r w:rsidRPr="009F3E5F">
        <w:rPr>
          <w:sz w:val="22"/>
          <w:szCs w:val="22"/>
          <w:lang w:val="en-US"/>
        </w:rPr>
        <w:t>Francke</w:t>
      </w:r>
      <w:proofErr w:type="spellEnd"/>
      <w:r w:rsidRPr="009F3E5F">
        <w:rPr>
          <w:sz w:val="22"/>
          <w:szCs w:val="22"/>
          <w:lang w:val="en-US"/>
        </w:rPr>
        <w:t xml:space="preserve"> Verlag KG.</w:t>
      </w:r>
    </w:p>
    <w:p w14:paraId="684B1D73" w14:textId="77777777" w:rsidR="00B721D1" w:rsidRPr="009F3E5F" w:rsidRDefault="00B721D1" w:rsidP="00B721D1">
      <w:pPr>
        <w:rPr>
          <w:b/>
          <w:bCs/>
          <w:sz w:val="22"/>
          <w:szCs w:val="22"/>
        </w:rPr>
      </w:pPr>
    </w:p>
    <w:p w14:paraId="24B5B120" w14:textId="77777777" w:rsidR="00B721D1" w:rsidRPr="009F3E5F" w:rsidRDefault="00B721D1" w:rsidP="00B721D1">
      <w:pPr>
        <w:rPr>
          <w:sz w:val="22"/>
          <w:szCs w:val="22"/>
          <w:lang w:val="en-US"/>
        </w:rPr>
      </w:pPr>
      <w:r w:rsidRPr="009F3E5F">
        <w:rPr>
          <w:sz w:val="22"/>
          <w:szCs w:val="22"/>
          <w:lang w:val="en-US"/>
        </w:rPr>
        <w:t xml:space="preserve">Schaeffer, P. 2020. </w:t>
      </w:r>
      <w:r w:rsidRPr="009F3E5F">
        <w:rPr>
          <w:i/>
          <w:iCs/>
          <w:sz w:val="22"/>
          <w:szCs w:val="22"/>
          <w:lang w:val="en-US"/>
        </w:rPr>
        <w:t xml:space="preserve">La Musique </w:t>
      </w:r>
      <w:proofErr w:type="spellStart"/>
      <w:r w:rsidRPr="009F3E5F">
        <w:rPr>
          <w:i/>
          <w:iCs/>
          <w:sz w:val="22"/>
          <w:szCs w:val="22"/>
          <w:lang w:val="en-US"/>
        </w:rPr>
        <w:t>Concrète</w:t>
      </w:r>
      <w:proofErr w:type="spellEnd"/>
      <w:r w:rsidRPr="009F3E5F">
        <w:rPr>
          <w:i/>
          <w:iCs/>
          <w:sz w:val="22"/>
          <w:szCs w:val="22"/>
          <w:lang w:val="en-US"/>
        </w:rPr>
        <w:t xml:space="preserve">. </w:t>
      </w:r>
      <w:r w:rsidRPr="009F3E5F">
        <w:rPr>
          <w:sz w:val="22"/>
          <w:szCs w:val="22"/>
          <w:lang w:val="el-GR"/>
        </w:rPr>
        <w:t>Παρίσι</w:t>
      </w:r>
      <w:r w:rsidRPr="009F3E5F">
        <w:rPr>
          <w:sz w:val="22"/>
          <w:szCs w:val="22"/>
          <w:lang w:val="en-US"/>
        </w:rPr>
        <w:t xml:space="preserve">: Presses </w:t>
      </w:r>
      <w:proofErr w:type="spellStart"/>
      <w:r w:rsidRPr="009F3E5F">
        <w:rPr>
          <w:sz w:val="22"/>
          <w:szCs w:val="22"/>
          <w:lang w:val="en-US"/>
        </w:rPr>
        <w:t>Universitaires</w:t>
      </w:r>
      <w:proofErr w:type="spellEnd"/>
      <w:r w:rsidRPr="009F3E5F">
        <w:rPr>
          <w:sz w:val="22"/>
          <w:szCs w:val="22"/>
          <w:lang w:val="en-US"/>
        </w:rPr>
        <w:t xml:space="preserve"> de France.</w:t>
      </w:r>
    </w:p>
    <w:p w14:paraId="6958E520" w14:textId="77777777" w:rsidR="00B721D1" w:rsidRPr="009F3E5F" w:rsidRDefault="00B721D1" w:rsidP="00B721D1">
      <w:pPr>
        <w:rPr>
          <w:sz w:val="22"/>
          <w:szCs w:val="22"/>
          <w:lang w:val="en-US"/>
        </w:rPr>
      </w:pPr>
    </w:p>
    <w:p w14:paraId="125AE7ED" w14:textId="77777777" w:rsidR="00B721D1" w:rsidRPr="009F3E5F" w:rsidRDefault="00B721D1" w:rsidP="00B721D1">
      <w:pPr>
        <w:rPr>
          <w:sz w:val="22"/>
          <w:szCs w:val="22"/>
          <w:lang w:val="en-US"/>
        </w:rPr>
      </w:pPr>
      <w:r w:rsidRPr="009F3E5F">
        <w:rPr>
          <w:sz w:val="22"/>
          <w:szCs w:val="22"/>
          <w:lang w:val="en-US"/>
        </w:rPr>
        <w:t xml:space="preserve">Schubert, </w:t>
      </w:r>
      <w:r w:rsidRPr="009F3E5F">
        <w:rPr>
          <w:sz w:val="22"/>
          <w:szCs w:val="22"/>
          <w:lang w:val="el-GR"/>
        </w:rPr>
        <w:t>Α</w:t>
      </w:r>
      <w:r w:rsidRPr="009F3E5F">
        <w:rPr>
          <w:sz w:val="22"/>
          <w:szCs w:val="22"/>
          <w:lang w:val="en-US"/>
        </w:rPr>
        <w:t xml:space="preserve">. 2021. </w:t>
      </w:r>
      <w:r w:rsidRPr="009F3E5F">
        <w:rPr>
          <w:i/>
          <w:iCs/>
          <w:sz w:val="22"/>
          <w:szCs w:val="22"/>
          <w:lang w:val="en-US"/>
        </w:rPr>
        <w:t xml:space="preserve">Switching Worlds. </w:t>
      </w:r>
      <w:r w:rsidRPr="009F3E5F">
        <w:rPr>
          <w:sz w:val="22"/>
          <w:szCs w:val="22"/>
          <w:lang w:val="en-US"/>
        </w:rPr>
        <w:t xml:space="preserve">PhD Thesis. </w:t>
      </w:r>
      <w:r w:rsidRPr="009F3E5F">
        <w:rPr>
          <w:sz w:val="22"/>
          <w:szCs w:val="22"/>
          <w:lang w:val="el-GR"/>
        </w:rPr>
        <w:t>Αδημοσίευτο</w:t>
      </w:r>
      <w:r w:rsidRPr="009F3E5F">
        <w:rPr>
          <w:sz w:val="22"/>
          <w:szCs w:val="22"/>
          <w:lang w:val="en-US"/>
        </w:rPr>
        <w:t>.</w:t>
      </w:r>
    </w:p>
    <w:p w14:paraId="448026C5" w14:textId="77777777" w:rsidR="00B721D1" w:rsidRPr="009F3E5F" w:rsidRDefault="00B721D1" w:rsidP="00B721D1">
      <w:pPr>
        <w:rPr>
          <w:sz w:val="22"/>
          <w:szCs w:val="22"/>
          <w:lang w:val="en-US"/>
        </w:rPr>
      </w:pPr>
    </w:p>
    <w:p w14:paraId="035C2BD6" w14:textId="77777777" w:rsidR="00B721D1" w:rsidRPr="009F3E5F" w:rsidRDefault="00B721D1" w:rsidP="00B721D1">
      <w:pPr>
        <w:rPr>
          <w:sz w:val="22"/>
          <w:szCs w:val="22"/>
          <w:lang w:val="en-US"/>
        </w:rPr>
      </w:pPr>
      <w:r w:rsidRPr="009F3E5F">
        <w:rPr>
          <w:sz w:val="22"/>
          <w:szCs w:val="22"/>
          <w:lang w:val="en-US"/>
        </w:rPr>
        <w:t xml:space="preserve">Schoenberg, A. 1911. </w:t>
      </w:r>
      <w:proofErr w:type="spellStart"/>
      <w:r w:rsidRPr="009F3E5F">
        <w:rPr>
          <w:i/>
          <w:iCs/>
          <w:sz w:val="22"/>
          <w:szCs w:val="22"/>
          <w:lang w:val="en-US"/>
        </w:rPr>
        <w:t>Harmonielehre</w:t>
      </w:r>
      <w:proofErr w:type="spellEnd"/>
      <w:r w:rsidRPr="009F3E5F">
        <w:rPr>
          <w:i/>
          <w:iCs/>
          <w:sz w:val="22"/>
          <w:szCs w:val="22"/>
          <w:lang w:val="en-US"/>
        </w:rPr>
        <w:t xml:space="preserve">. </w:t>
      </w:r>
      <w:r w:rsidRPr="009F3E5F">
        <w:rPr>
          <w:sz w:val="22"/>
          <w:szCs w:val="22"/>
          <w:lang w:val="el-GR"/>
        </w:rPr>
        <w:t>Βιέννη</w:t>
      </w:r>
      <w:r w:rsidRPr="009F3E5F">
        <w:rPr>
          <w:sz w:val="22"/>
          <w:szCs w:val="22"/>
          <w:lang w:val="en-US"/>
        </w:rPr>
        <w:t>: Universal Edition.</w:t>
      </w:r>
    </w:p>
    <w:p w14:paraId="020A632C" w14:textId="77777777" w:rsidR="00B721D1" w:rsidRPr="009F3E5F" w:rsidRDefault="00B721D1" w:rsidP="00B721D1">
      <w:pPr>
        <w:rPr>
          <w:sz w:val="22"/>
          <w:szCs w:val="22"/>
          <w:lang w:val="en-US"/>
        </w:rPr>
      </w:pPr>
    </w:p>
    <w:p w14:paraId="638B4BD3" w14:textId="77777777" w:rsidR="00B721D1" w:rsidRPr="009F3E5F" w:rsidRDefault="00B721D1" w:rsidP="00B721D1">
      <w:pPr>
        <w:pStyle w:val="FootnoteText"/>
        <w:jc w:val="both"/>
        <w:rPr>
          <w:sz w:val="22"/>
          <w:szCs w:val="22"/>
          <w:lang w:val="en-US"/>
        </w:rPr>
      </w:pPr>
      <w:r w:rsidRPr="009F3E5F">
        <w:rPr>
          <w:sz w:val="22"/>
          <w:szCs w:val="22"/>
          <w:lang w:val="en-US"/>
        </w:rPr>
        <w:t>Smalley, D. 2011. “</w:t>
      </w:r>
      <w:proofErr w:type="spellStart"/>
      <w:r w:rsidRPr="009F3E5F">
        <w:rPr>
          <w:sz w:val="22"/>
          <w:szCs w:val="22"/>
          <w:lang w:val="en-US"/>
        </w:rPr>
        <w:t>Klang</w:t>
      </w:r>
      <w:proofErr w:type="spellEnd"/>
      <w:r w:rsidRPr="009F3E5F">
        <w:rPr>
          <w:sz w:val="22"/>
          <w:szCs w:val="22"/>
          <w:lang w:val="en-US"/>
        </w:rPr>
        <w:t xml:space="preserve">, </w:t>
      </w:r>
      <w:proofErr w:type="spellStart"/>
      <w:r w:rsidRPr="009F3E5F">
        <w:rPr>
          <w:sz w:val="22"/>
          <w:szCs w:val="22"/>
          <w:lang w:val="en-US"/>
        </w:rPr>
        <w:t>Morphologien</w:t>
      </w:r>
      <w:proofErr w:type="spellEnd"/>
      <w:r w:rsidRPr="009F3E5F">
        <w:rPr>
          <w:sz w:val="22"/>
          <w:szCs w:val="22"/>
          <w:lang w:val="en-US"/>
        </w:rPr>
        <w:t xml:space="preserve">, </w:t>
      </w:r>
      <w:proofErr w:type="spellStart"/>
      <w:r w:rsidRPr="009F3E5F">
        <w:rPr>
          <w:sz w:val="22"/>
          <w:szCs w:val="22"/>
          <w:lang w:val="en-US"/>
        </w:rPr>
        <w:t>Spektren</w:t>
      </w:r>
      <w:proofErr w:type="spellEnd"/>
      <w:r w:rsidRPr="009F3E5F">
        <w:rPr>
          <w:sz w:val="22"/>
          <w:szCs w:val="22"/>
          <w:lang w:val="en-US"/>
        </w:rPr>
        <w:t xml:space="preserve">: </w:t>
      </w:r>
      <w:proofErr w:type="spellStart"/>
      <w:r w:rsidRPr="009F3E5F">
        <w:rPr>
          <w:sz w:val="22"/>
          <w:szCs w:val="22"/>
          <w:lang w:val="en-US"/>
        </w:rPr>
        <w:t>Spektromorphologie</w:t>
      </w:r>
      <w:proofErr w:type="spellEnd"/>
      <w:r w:rsidRPr="009F3E5F">
        <w:rPr>
          <w:sz w:val="22"/>
          <w:szCs w:val="22"/>
          <w:lang w:val="en-US"/>
        </w:rPr>
        <w:t xml:space="preserve"> in der </w:t>
      </w:r>
      <w:proofErr w:type="spellStart"/>
      <w:r w:rsidRPr="009F3E5F">
        <w:rPr>
          <w:sz w:val="22"/>
          <w:szCs w:val="22"/>
          <w:lang w:val="en-US"/>
        </w:rPr>
        <w:t>Instrumentalmusik</w:t>
      </w:r>
      <w:proofErr w:type="spellEnd"/>
      <w:r w:rsidRPr="009F3E5F">
        <w:rPr>
          <w:sz w:val="22"/>
          <w:szCs w:val="22"/>
          <w:lang w:val="en-US"/>
        </w:rPr>
        <w:t xml:space="preserve">”. </w:t>
      </w:r>
      <w:r w:rsidRPr="009F3E5F">
        <w:rPr>
          <w:sz w:val="22"/>
          <w:szCs w:val="22"/>
        </w:rPr>
        <w:t>Στο</w:t>
      </w:r>
      <w:r w:rsidRPr="009F3E5F">
        <w:rPr>
          <w:sz w:val="22"/>
          <w:szCs w:val="22"/>
          <w:lang w:val="en-US"/>
        </w:rPr>
        <w:t xml:space="preserve">, </w:t>
      </w:r>
      <w:proofErr w:type="spellStart"/>
      <w:r w:rsidRPr="009F3E5F">
        <w:rPr>
          <w:i/>
          <w:iCs/>
          <w:sz w:val="22"/>
          <w:szCs w:val="22"/>
          <w:lang w:val="en-US"/>
        </w:rPr>
        <w:t>Klang</w:t>
      </w:r>
      <w:proofErr w:type="spellEnd"/>
      <w:r w:rsidRPr="009F3E5F">
        <w:rPr>
          <w:i/>
          <w:iCs/>
          <w:sz w:val="22"/>
          <w:szCs w:val="22"/>
          <w:lang w:val="en-US"/>
        </w:rPr>
        <w:t xml:space="preserve"> </w:t>
      </w:r>
      <w:proofErr w:type="spellStart"/>
      <w:r w:rsidRPr="009F3E5F">
        <w:rPr>
          <w:i/>
          <w:iCs/>
          <w:sz w:val="22"/>
          <w:szCs w:val="22"/>
          <w:lang w:val="en-US"/>
        </w:rPr>
        <w:t>Perspektiven</w:t>
      </w:r>
      <w:proofErr w:type="spellEnd"/>
      <w:r w:rsidRPr="009F3E5F">
        <w:rPr>
          <w:sz w:val="22"/>
          <w:szCs w:val="22"/>
          <w:lang w:val="en-US"/>
        </w:rPr>
        <w:t xml:space="preserve">. </w:t>
      </w:r>
      <w:r w:rsidRPr="009F3E5F">
        <w:rPr>
          <w:sz w:val="22"/>
          <w:szCs w:val="22"/>
        </w:rPr>
        <w:t>Επιμέλεια</w:t>
      </w:r>
      <w:r w:rsidRPr="009F3E5F">
        <w:rPr>
          <w:sz w:val="22"/>
          <w:szCs w:val="22"/>
          <w:lang w:val="en-US"/>
        </w:rPr>
        <w:t xml:space="preserve">: Lukas </w:t>
      </w:r>
      <w:proofErr w:type="spellStart"/>
      <w:r w:rsidRPr="009F3E5F">
        <w:rPr>
          <w:sz w:val="22"/>
          <w:szCs w:val="22"/>
          <w:lang w:val="en-US"/>
        </w:rPr>
        <w:t>Haselböck</w:t>
      </w:r>
      <w:proofErr w:type="spellEnd"/>
      <w:r w:rsidRPr="009F3E5F">
        <w:rPr>
          <w:sz w:val="22"/>
          <w:szCs w:val="22"/>
          <w:lang w:val="en-US"/>
        </w:rPr>
        <w:t xml:space="preserve">, 45-71. </w:t>
      </w:r>
      <w:proofErr w:type="spellStart"/>
      <w:r w:rsidRPr="009F3E5F">
        <w:rPr>
          <w:sz w:val="22"/>
          <w:szCs w:val="22"/>
          <w:lang w:val="en-US"/>
        </w:rPr>
        <w:t>Hofheim</w:t>
      </w:r>
      <w:proofErr w:type="spellEnd"/>
      <w:r w:rsidRPr="009F3E5F">
        <w:rPr>
          <w:sz w:val="22"/>
          <w:szCs w:val="22"/>
          <w:lang w:val="en-US"/>
        </w:rPr>
        <w:t>: Wolke Verlag. (</w:t>
      </w:r>
      <w:r w:rsidRPr="009F3E5F">
        <w:rPr>
          <w:sz w:val="22"/>
          <w:szCs w:val="22"/>
        </w:rPr>
        <w:t>Αγγλική</w:t>
      </w:r>
      <w:r w:rsidRPr="009F3E5F">
        <w:rPr>
          <w:sz w:val="22"/>
          <w:szCs w:val="22"/>
          <w:lang w:val="en-US"/>
        </w:rPr>
        <w:t xml:space="preserve"> </w:t>
      </w:r>
      <w:r w:rsidRPr="009F3E5F">
        <w:rPr>
          <w:sz w:val="22"/>
          <w:szCs w:val="22"/>
        </w:rPr>
        <w:t>μετάφραση</w:t>
      </w:r>
      <w:r w:rsidRPr="009F3E5F">
        <w:rPr>
          <w:sz w:val="22"/>
          <w:szCs w:val="22"/>
          <w:lang w:val="en-US"/>
        </w:rPr>
        <w:t xml:space="preserve">, </w:t>
      </w:r>
      <w:r w:rsidRPr="009F3E5F">
        <w:rPr>
          <w:sz w:val="22"/>
          <w:szCs w:val="22"/>
        </w:rPr>
        <w:t>αδημοσίευτη</w:t>
      </w:r>
      <w:r w:rsidRPr="009F3E5F">
        <w:rPr>
          <w:sz w:val="22"/>
          <w:szCs w:val="22"/>
          <w:lang w:val="en-US"/>
        </w:rPr>
        <w:t>).</w:t>
      </w:r>
    </w:p>
    <w:p w14:paraId="71E8CA5F" w14:textId="77777777" w:rsidR="00B721D1" w:rsidRPr="009F3E5F" w:rsidRDefault="00B721D1" w:rsidP="00B721D1">
      <w:pPr>
        <w:rPr>
          <w:sz w:val="22"/>
          <w:szCs w:val="22"/>
          <w:lang w:val="en-US"/>
        </w:rPr>
      </w:pPr>
    </w:p>
    <w:p w14:paraId="0AA8A4DD" w14:textId="77777777" w:rsidR="00B721D1" w:rsidRPr="009F3E5F" w:rsidRDefault="00B721D1" w:rsidP="00B721D1">
      <w:pPr>
        <w:rPr>
          <w:sz w:val="22"/>
          <w:szCs w:val="22"/>
          <w:lang w:val="en-US"/>
        </w:rPr>
      </w:pPr>
      <w:r w:rsidRPr="009F3E5F">
        <w:rPr>
          <w:sz w:val="22"/>
          <w:szCs w:val="22"/>
          <w:lang w:val="en-US"/>
        </w:rPr>
        <w:t xml:space="preserve">Smith, S., W. 1999. </w:t>
      </w:r>
      <w:r w:rsidRPr="009F3E5F">
        <w:rPr>
          <w:i/>
          <w:iCs/>
          <w:sz w:val="22"/>
          <w:szCs w:val="22"/>
          <w:lang w:val="en-US"/>
        </w:rPr>
        <w:t>The Scientist and Engineer's Guide to Digital Signal Processing</w:t>
      </w:r>
      <w:r w:rsidRPr="009F3E5F">
        <w:rPr>
          <w:sz w:val="22"/>
          <w:szCs w:val="22"/>
          <w:lang w:val="en-US"/>
        </w:rPr>
        <w:t xml:space="preserve">. San Diego: California Technical Publishing. </w:t>
      </w:r>
    </w:p>
    <w:p w14:paraId="02C959A0" w14:textId="77777777" w:rsidR="00B721D1" w:rsidRPr="009F3E5F" w:rsidRDefault="00B721D1" w:rsidP="00B721D1">
      <w:pPr>
        <w:rPr>
          <w:sz w:val="22"/>
          <w:szCs w:val="22"/>
          <w:lang w:val="en-US"/>
        </w:rPr>
      </w:pPr>
    </w:p>
    <w:p w14:paraId="01801077" w14:textId="77777777" w:rsidR="00B721D1" w:rsidRPr="009F3E5F" w:rsidRDefault="00B721D1" w:rsidP="00B721D1">
      <w:pPr>
        <w:rPr>
          <w:b/>
          <w:bCs/>
          <w:sz w:val="22"/>
          <w:szCs w:val="22"/>
          <w:lang w:val="en-US"/>
        </w:rPr>
      </w:pPr>
      <w:proofErr w:type="spellStart"/>
      <w:r w:rsidRPr="009F3E5F">
        <w:rPr>
          <w:sz w:val="22"/>
          <w:szCs w:val="22"/>
          <w:lang w:val="en-US"/>
        </w:rPr>
        <w:t>Wollheim</w:t>
      </w:r>
      <w:proofErr w:type="spellEnd"/>
      <w:r w:rsidRPr="009F3E5F">
        <w:rPr>
          <w:sz w:val="22"/>
          <w:szCs w:val="22"/>
          <w:lang w:val="en-US"/>
        </w:rPr>
        <w:t xml:space="preserve">, R. 2015. </w:t>
      </w:r>
      <w:r w:rsidRPr="009F3E5F">
        <w:rPr>
          <w:i/>
          <w:iCs/>
          <w:sz w:val="22"/>
          <w:szCs w:val="22"/>
          <w:lang w:val="en-US"/>
        </w:rPr>
        <w:t>Art and its Objects.</w:t>
      </w:r>
      <w:r w:rsidRPr="009F3E5F">
        <w:rPr>
          <w:sz w:val="22"/>
          <w:szCs w:val="22"/>
          <w:lang w:val="en-US"/>
        </w:rPr>
        <w:t xml:space="preserve"> Cambridge University Press.</w:t>
      </w:r>
    </w:p>
    <w:p w14:paraId="290467B2" w14:textId="77777777" w:rsidR="00B721D1" w:rsidRDefault="00B721D1" w:rsidP="00B721D1"/>
    <w:p w14:paraId="290AE68F" w14:textId="77777777" w:rsidR="00B721D1" w:rsidRDefault="00B721D1" w:rsidP="00B721D1"/>
    <w:p w14:paraId="4873A576" w14:textId="77777777" w:rsidR="00587A39" w:rsidRPr="00B26F62" w:rsidRDefault="00587A39" w:rsidP="00587A39">
      <w:pPr>
        <w:rPr>
          <w:i/>
          <w:iCs/>
          <w:color w:val="FF0000"/>
          <w:sz w:val="22"/>
          <w:szCs w:val="22"/>
        </w:rPr>
      </w:pPr>
    </w:p>
    <w:p w14:paraId="20EA8AC0" w14:textId="05FAC962" w:rsidR="00587A39" w:rsidRDefault="00587A39">
      <w:pPr>
        <w:rPr>
          <w:b/>
          <w:bCs/>
          <w:sz w:val="22"/>
          <w:szCs w:val="22"/>
        </w:rPr>
      </w:pPr>
    </w:p>
    <w:p w14:paraId="580ACC06" w14:textId="77777777" w:rsidR="00537EE4" w:rsidRPr="00B26F62" w:rsidRDefault="00537EE4">
      <w:pPr>
        <w:rPr>
          <w:b/>
          <w:bCs/>
          <w:sz w:val="22"/>
          <w:szCs w:val="22"/>
        </w:rPr>
      </w:pPr>
    </w:p>
    <w:p w14:paraId="56C71B17" w14:textId="6930D925" w:rsidR="007057FE" w:rsidRPr="00500675" w:rsidRDefault="007057FE">
      <w:pPr>
        <w:rPr>
          <w:b/>
          <w:bCs/>
          <w:sz w:val="22"/>
          <w:szCs w:val="22"/>
        </w:rPr>
      </w:pPr>
    </w:p>
    <w:p w14:paraId="12074B5E" w14:textId="3CE31058" w:rsidR="00393C0D" w:rsidRDefault="00393C0D">
      <w:pPr>
        <w:rPr>
          <w:b/>
          <w:bCs/>
          <w:sz w:val="22"/>
          <w:szCs w:val="22"/>
        </w:rPr>
      </w:pPr>
    </w:p>
    <w:p w14:paraId="6DF6C679" w14:textId="2F290D3D" w:rsidR="00393C0D" w:rsidRDefault="00393C0D">
      <w:pPr>
        <w:rPr>
          <w:b/>
          <w:bCs/>
          <w:sz w:val="22"/>
          <w:szCs w:val="22"/>
        </w:rPr>
      </w:pPr>
    </w:p>
    <w:p w14:paraId="54EDAB9C" w14:textId="3CDD6054" w:rsidR="00393C0D" w:rsidRDefault="00393C0D">
      <w:pPr>
        <w:rPr>
          <w:b/>
          <w:bCs/>
          <w:sz w:val="22"/>
          <w:szCs w:val="22"/>
        </w:rPr>
      </w:pPr>
    </w:p>
    <w:p w14:paraId="13C55C7F" w14:textId="157A2FC8" w:rsidR="00393C0D" w:rsidRDefault="00393C0D">
      <w:pPr>
        <w:rPr>
          <w:b/>
          <w:bCs/>
          <w:sz w:val="22"/>
          <w:szCs w:val="22"/>
        </w:rPr>
      </w:pPr>
    </w:p>
    <w:p w14:paraId="0B87D59D" w14:textId="77777777" w:rsidR="00393C0D" w:rsidRPr="00B26F62" w:rsidRDefault="00393C0D">
      <w:pPr>
        <w:rPr>
          <w:b/>
          <w:bCs/>
          <w:sz w:val="22"/>
          <w:szCs w:val="22"/>
        </w:rPr>
      </w:pPr>
    </w:p>
    <w:p w14:paraId="2E178B95" w14:textId="77777777" w:rsidR="00CF1469" w:rsidRPr="00500675" w:rsidRDefault="00CF1469" w:rsidP="00CF1469">
      <w:pPr>
        <w:rPr>
          <w:sz w:val="22"/>
          <w:szCs w:val="22"/>
        </w:rPr>
      </w:pPr>
    </w:p>
    <w:p w14:paraId="27A45C86" w14:textId="73FEB75D" w:rsidR="00587A39" w:rsidRDefault="00587A39">
      <w:pPr>
        <w:rPr>
          <w:b/>
          <w:bCs/>
          <w:sz w:val="22"/>
          <w:szCs w:val="22"/>
        </w:rPr>
      </w:pPr>
    </w:p>
    <w:p w14:paraId="185CBDBD" w14:textId="38E7C025" w:rsidR="002B661E" w:rsidRPr="00500675" w:rsidRDefault="002B661E">
      <w:pPr>
        <w:rPr>
          <w:b/>
          <w:bCs/>
          <w:sz w:val="22"/>
          <w:szCs w:val="22"/>
        </w:rPr>
      </w:pPr>
    </w:p>
    <w:p w14:paraId="2DC32608" w14:textId="3296CB89" w:rsidR="002B661E" w:rsidRPr="00500675" w:rsidRDefault="002B661E">
      <w:pPr>
        <w:rPr>
          <w:b/>
          <w:bCs/>
          <w:sz w:val="22"/>
          <w:szCs w:val="22"/>
        </w:rPr>
      </w:pPr>
    </w:p>
    <w:p w14:paraId="08EF52C2" w14:textId="33512986" w:rsidR="00576DB2" w:rsidRPr="00576DB2" w:rsidRDefault="00576DB2">
      <w:pPr>
        <w:rPr>
          <w:b/>
          <w:bCs/>
          <w:sz w:val="22"/>
          <w:szCs w:val="22"/>
          <w:lang w:val="en-US"/>
        </w:rPr>
      </w:pPr>
    </w:p>
    <w:sectPr w:rsidR="00576DB2" w:rsidRPr="00576DB2">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52365" w14:textId="77777777" w:rsidR="00CC7BA5" w:rsidRDefault="00CC7BA5" w:rsidP="00E2753B">
      <w:r>
        <w:separator/>
      </w:r>
    </w:p>
  </w:endnote>
  <w:endnote w:type="continuationSeparator" w:id="0">
    <w:p w14:paraId="27F630A8" w14:textId="77777777" w:rsidR="00CC7BA5" w:rsidRDefault="00CC7BA5" w:rsidP="00E27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venir Next">
    <w:altName w:val="﷽﷽﷽﷽﷽﷽﷽﷽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790D2" w14:textId="77777777" w:rsidR="00EB2B26" w:rsidRDefault="00EB2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F0273" w14:textId="77777777" w:rsidR="00EB2B26" w:rsidRDefault="00EB2B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73E8E" w14:textId="77777777" w:rsidR="00EB2B26" w:rsidRDefault="00EB2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BE410" w14:textId="77777777" w:rsidR="00CC7BA5" w:rsidRDefault="00CC7BA5" w:rsidP="00E2753B">
      <w:r>
        <w:separator/>
      </w:r>
    </w:p>
  </w:footnote>
  <w:footnote w:type="continuationSeparator" w:id="0">
    <w:p w14:paraId="3387368C" w14:textId="77777777" w:rsidR="00CC7BA5" w:rsidRDefault="00CC7BA5" w:rsidP="00E2753B">
      <w:r>
        <w:continuationSeparator/>
      </w:r>
    </w:p>
  </w:footnote>
  <w:footnote w:id="1">
    <w:p w14:paraId="58937971" w14:textId="74BD3A89" w:rsidR="00EB2B26" w:rsidRPr="000B458A" w:rsidRDefault="00EB2B26" w:rsidP="000B458A">
      <w:pPr>
        <w:pStyle w:val="FootnoteText"/>
        <w:jc w:val="both"/>
      </w:pPr>
      <w:r w:rsidRPr="000B458A">
        <w:rPr>
          <w:rStyle w:val="FootnoteReference"/>
          <w:sz w:val="20"/>
        </w:rPr>
        <w:footnoteRef/>
      </w:r>
      <w:r w:rsidRPr="000B458A">
        <w:t xml:space="preserve"> Υπάρχει εκτενής βιβλιογραφία</w:t>
      </w:r>
      <w:r>
        <w:t xml:space="preserve"> σχετικά με τις φασματικές ζώνες και τις περιοχές που καταλαμβάνουν στο ακουστό φάσμα</w:t>
      </w:r>
      <w:r w:rsidRPr="000B458A">
        <w:t xml:space="preserve">. </w:t>
      </w:r>
      <w:r w:rsidRPr="00F04BD7">
        <w:t>Οι τιμές που δίνονται εδώ, δεν ορίζουν τα ακριβή όρια αλλά σκιαγραφούν κατά προσέγγιση τις φασματικές ζώνες.</w:t>
      </w:r>
    </w:p>
  </w:footnote>
  <w:footnote w:id="2">
    <w:p w14:paraId="6B942536" w14:textId="0F83ABC5" w:rsidR="00EB2B26" w:rsidRPr="001D7EAC" w:rsidRDefault="00EB2B26" w:rsidP="001D7EAC">
      <w:pPr>
        <w:jc w:val="both"/>
        <w:rPr>
          <w:sz w:val="20"/>
          <w:szCs w:val="20"/>
          <w:lang w:val="el-GR"/>
        </w:rPr>
      </w:pPr>
      <w:r w:rsidRPr="001D7EAC">
        <w:rPr>
          <w:rStyle w:val="FootnoteReference"/>
          <w:sz w:val="20"/>
          <w:szCs w:val="20"/>
        </w:rPr>
        <w:footnoteRef/>
      </w:r>
      <w:r w:rsidRPr="001D7EAC">
        <w:rPr>
          <w:sz w:val="20"/>
          <w:szCs w:val="20"/>
        </w:rPr>
        <w:t xml:space="preserve"> </w:t>
      </w:r>
      <w:r w:rsidRPr="001D7EAC">
        <w:rPr>
          <w:sz w:val="20"/>
          <w:szCs w:val="20"/>
          <w:lang w:val="el-GR"/>
        </w:rPr>
        <w:t xml:space="preserve">Η φράση του Σαίξπηρ προέρχεται από το </w:t>
      </w:r>
      <w:r w:rsidRPr="001D7EAC">
        <w:rPr>
          <w:i/>
          <w:iCs/>
          <w:sz w:val="20"/>
          <w:szCs w:val="20"/>
          <w:lang w:val="el-GR"/>
        </w:rPr>
        <w:t>Όπως σας Αρέσει</w:t>
      </w:r>
      <w:r w:rsidRPr="001D7EAC">
        <w:rPr>
          <w:sz w:val="20"/>
          <w:szCs w:val="20"/>
          <w:lang w:val="el-GR"/>
        </w:rPr>
        <w:t xml:space="preserve"> (ΙΙ, 7). Η ιδέα της σύνδεσης της τέχνης με τη ζωή και το περιβάλλον είναι παλιά. Συναντάται επίσης στο ισπανικό μπαρόκ του 17</w:t>
      </w:r>
      <w:r w:rsidRPr="001D7EAC">
        <w:rPr>
          <w:sz w:val="20"/>
          <w:szCs w:val="20"/>
          <w:vertAlign w:val="superscript"/>
          <w:lang w:val="el-GR"/>
        </w:rPr>
        <w:t>ου</w:t>
      </w:r>
      <w:r w:rsidRPr="001D7EAC">
        <w:rPr>
          <w:sz w:val="20"/>
          <w:szCs w:val="20"/>
          <w:lang w:val="el-GR"/>
        </w:rPr>
        <w:t xml:space="preserve"> αιώνα και, ειδικότερα, στο έργο του Pedro Calderόn de la Barca, </w:t>
      </w:r>
      <w:r w:rsidRPr="001D7EAC">
        <w:rPr>
          <w:i/>
          <w:iCs/>
          <w:sz w:val="20"/>
          <w:szCs w:val="20"/>
          <w:lang w:val="el-GR"/>
        </w:rPr>
        <w:t>Το Μεγάλο Θέατρο του Κόσμου</w:t>
      </w:r>
      <w:r w:rsidRPr="001D7EAC">
        <w:rPr>
          <w:sz w:val="20"/>
          <w:szCs w:val="20"/>
          <w:lang w:val="el-GR"/>
        </w:rPr>
        <w:t xml:space="preserve"> (El </w:t>
      </w:r>
      <w:r w:rsidRPr="001D7EAC">
        <w:rPr>
          <w:sz w:val="20"/>
          <w:szCs w:val="20"/>
          <w:lang w:val="en-US"/>
        </w:rPr>
        <w:t>G</w:t>
      </w:r>
      <w:r w:rsidRPr="001D7EAC">
        <w:rPr>
          <w:sz w:val="20"/>
          <w:szCs w:val="20"/>
          <w:lang w:val="el-GR"/>
        </w:rPr>
        <w:t xml:space="preserve">ran </w:t>
      </w:r>
      <w:r w:rsidRPr="001D7EAC">
        <w:rPr>
          <w:sz w:val="20"/>
          <w:szCs w:val="20"/>
          <w:lang w:val="en-US"/>
        </w:rPr>
        <w:t>T</w:t>
      </w:r>
      <w:r w:rsidRPr="001D7EAC">
        <w:rPr>
          <w:sz w:val="20"/>
          <w:szCs w:val="20"/>
          <w:lang w:val="el-GR"/>
        </w:rPr>
        <w:t xml:space="preserve">eatro del </w:t>
      </w:r>
      <w:r w:rsidRPr="001D7EAC">
        <w:rPr>
          <w:sz w:val="20"/>
          <w:szCs w:val="20"/>
          <w:lang w:val="en-US"/>
        </w:rPr>
        <w:t>M</w:t>
      </w:r>
      <w:r w:rsidRPr="001D7EAC">
        <w:rPr>
          <w:sz w:val="20"/>
          <w:szCs w:val="20"/>
          <w:lang w:val="el-GR"/>
        </w:rPr>
        <w:t>undo, 1649).</w:t>
      </w:r>
    </w:p>
    <w:p w14:paraId="7D210296" w14:textId="2D648945" w:rsidR="00EB2B26" w:rsidRDefault="00EB2B26">
      <w:pPr>
        <w:pStyle w:val="FootnoteText"/>
      </w:pPr>
    </w:p>
  </w:footnote>
  <w:footnote w:id="3">
    <w:p w14:paraId="1EFA2410" w14:textId="468CCB8B" w:rsidR="00EB2B26" w:rsidRPr="003F1085" w:rsidRDefault="00EB2B26">
      <w:pPr>
        <w:pStyle w:val="FootnoteText"/>
      </w:pPr>
      <w:r w:rsidRPr="003537C8">
        <w:rPr>
          <w:rStyle w:val="FootnoteReference"/>
          <w:sz w:val="20"/>
        </w:rPr>
        <w:footnoteRef/>
      </w:r>
      <w:r w:rsidRPr="003537C8">
        <w:t xml:space="preserve"> Δες επόμενο Κεφάλαιο.</w:t>
      </w:r>
    </w:p>
  </w:footnote>
  <w:footnote w:id="4">
    <w:p w14:paraId="1794B8E7" w14:textId="7CE7A038" w:rsidR="00EB2B26" w:rsidRPr="00A96308" w:rsidRDefault="00EB2B26" w:rsidP="00A96308">
      <w:pPr>
        <w:pStyle w:val="FootnoteText"/>
        <w:jc w:val="both"/>
      </w:pPr>
      <w:r w:rsidRPr="00A96308">
        <w:rPr>
          <w:rStyle w:val="FootnoteReference"/>
          <w:sz w:val="20"/>
        </w:rPr>
        <w:footnoteRef/>
      </w:r>
      <w:r w:rsidRPr="00A96308">
        <w:t xml:space="preserve"> Ο όρος “χαλί” είναι αδόκιμος και χρησιμοποιείται για να δηλώσει την χρήση μακρόσυρτων φασμάτων, κυρίως στις χαμηλές και μεσαίες φασματικές περιοχές, με μοναδικό σκοπό να γεμίσει ο φασματικός χώρος. </w:t>
      </w:r>
    </w:p>
  </w:footnote>
  <w:footnote w:id="5">
    <w:p w14:paraId="57C92AC9" w14:textId="277C7159" w:rsidR="00EB2B26" w:rsidRPr="00A632A1" w:rsidRDefault="00EB2B26">
      <w:pPr>
        <w:pStyle w:val="FootnoteText"/>
      </w:pPr>
      <w:r w:rsidRPr="00A632A1">
        <w:rPr>
          <w:rStyle w:val="FootnoteReference"/>
          <w:sz w:val="20"/>
        </w:rPr>
        <w:footnoteRef/>
      </w:r>
      <w:r w:rsidRPr="00A632A1">
        <w:t xml:space="preserve"> Δες πιο κάτω, Κεφάλαιο 6.3.</w:t>
      </w:r>
    </w:p>
  </w:footnote>
  <w:footnote w:id="6">
    <w:p w14:paraId="7ED72481" w14:textId="751018AA" w:rsidR="00EB2B26" w:rsidRPr="007304C0" w:rsidRDefault="00EB2B26" w:rsidP="007304C0">
      <w:pPr>
        <w:pStyle w:val="FootnoteText"/>
        <w:jc w:val="both"/>
      </w:pPr>
      <w:r w:rsidRPr="007304C0">
        <w:rPr>
          <w:rStyle w:val="FootnoteReference"/>
          <w:sz w:val="20"/>
        </w:rPr>
        <w:footnoteRef/>
      </w:r>
      <w:r w:rsidRPr="007304C0">
        <w:t xml:space="preserve"> </w:t>
      </w:r>
      <w:r w:rsidRPr="00A632A1">
        <w:t>Δες πιο κάτω, Κεφάλαιο 6.3.</w:t>
      </w:r>
    </w:p>
  </w:footnote>
  <w:footnote w:id="7">
    <w:p w14:paraId="2B89C77A" w14:textId="77777777" w:rsidR="00EB2B26" w:rsidRPr="007304C0" w:rsidRDefault="00EB2B26" w:rsidP="007304C0">
      <w:pPr>
        <w:pStyle w:val="FootnoteText"/>
        <w:jc w:val="both"/>
      </w:pPr>
      <w:r w:rsidRPr="007304C0">
        <w:rPr>
          <w:rStyle w:val="FootnoteReference"/>
          <w:sz w:val="20"/>
        </w:rPr>
        <w:footnoteRef/>
      </w:r>
      <w:r w:rsidRPr="007304C0">
        <w:t xml:space="preserve"> Δες Κεφάλαια 3.2.3 και 3.2.4.</w:t>
      </w:r>
    </w:p>
  </w:footnote>
  <w:footnote w:id="8">
    <w:p w14:paraId="77CE8B6B" w14:textId="77777777" w:rsidR="00EB2B26" w:rsidRPr="005B10AB" w:rsidRDefault="00EB2B26" w:rsidP="007304C0">
      <w:pPr>
        <w:jc w:val="both"/>
        <w:rPr>
          <w:sz w:val="20"/>
          <w:szCs w:val="20"/>
          <w:lang w:val="el-GR"/>
        </w:rPr>
      </w:pPr>
      <w:r w:rsidRPr="007304C0">
        <w:rPr>
          <w:rStyle w:val="FootnoteReference"/>
          <w:sz w:val="20"/>
          <w:szCs w:val="20"/>
        </w:rPr>
        <w:footnoteRef/>
      </w:r>
      <w:r w:rsidRPr="007304C0">
        <w:rPr>
          <w:sz w:val="20"/>
          <w:szCs w:val="20"/>
        </w:rPr>
        <w:t xml:space="preserve"> </w:t>
      </w:r>
      <w:r w:rsidRPr="007304C0">
        <w:rPr>
          <w:sz w:val="20"/>
          <w:szCs w:val="20"/>
          <w:lang w:val="el-GR"/>
        </w:rPr>
        <w:t>Παρότι σ</w:t>
      </w:r>
      <w:r w:rsidRPr="007304C0">
        <w:rPr>
          <w:sz w:val="20"/>
          <w:szCs w:val="20"/>
        </w:rPr>
        <w:t>το εμπόριο και σε διαδ</w:t>
      </w:r>
      <w:r w:rsidRPr="007304C0">
        <w:rPr>
          <w:sz w:val="20"/>
          <w:szCs w:val="20"/>
          <w:lang w:val="el-GR"/>
        </w:rPr>
        <w:t>ι</w:t>
      </w:r>
      <w:r w:rsidRPr="007304C0">
        <w:rPr>
          <w:sz w:val="20"/>
          <w:szCs w:val="20"/>
        </w:rPr>
        <w:t>κτ</w:t>
      </w:r>
      <w:r w:rsidRPr="007304C0">
        <w:rPr>
          <w:sz w:val="20"/>
          <w:szCs w:val="20"/>
          <w:lang w:val="el-GR"/>
        </w:rPr>
        <w:t>υ</w:t>
      </w:r>
      <w:r w:rsidRPr="007304C0">
        <w:rPr>
          <w:sz w:val="20"/>
          <w:szCs w:val="20"/>
        </w:rPr>
        <w:t>ακές πλατφόρμες διατίθεται ένας μεγάλος αριθμός εγχειριδίων για τη μίξη, τα οποία αφορούν κυρίως τεχνικές που χρησιμοποιούνται σε δημοφιλή μουσικά ιδιώματα (</w:t>
      </w:r>
      <w:r w:rsidRPr="007304C0">
        <w:rPr>
          <w:sz w:val="20"/>
          <w:szCs w:val="20"/>
          <w:lang w:val="en-US"/>
        </w:rPr>
        <w:t>pop</w:t>
      </w:r>
      <w:r w:rsidRPr="007304C0">
        <w:rPr>
          <w:sz w:val="20"/>
          <w:szCs w:val="20"/>
          <w:lang w:val="el-GR"/>
        </w:rPr>
        <w:t xml:space="preserve">, </w:t>
      </w:r>
      <w:r w:rsidRPr="007304C0">
        <w:rPr>
          <w:sz w:val="20"/>
          <w:szCs w:val="20"/>
          <w:lang w:val="en-US"/>
        </w:rPr>
        <w:t>rock</w:t>
      </w:r>
      <w:r w:rsidRPr="007304C0">
        <w:rPr>
          <w:sz w:val="20"/>
          <w:szCs w:val="20"/>
          <w:lang w:val="el-GR"/>
        </w:rPr>
        <w:t xml:space="preserve">, </w:t>
      </w:r>
      <w:r w:rsidRPr="007304C0">
        <w:rPr>
          <w:rStyle w:val="Emphasis"/>
          <w:i w:val="0"/>
          <w:sz w:val="20"/>
          <w:szCs w:val="20"/>
          <w:lang w:val="el-GR"/>
        </w:rPr>
        <w:t xml:space="preserve">R&amp;B </w:t>
      </w:r>
      <w:r w:rsidRPr="007304C0">
        <w:rPr>
          <w:sz w:val="20"/>
          <w:szCs w:val="20"/>
        </w:rPr>
        <w:t>κτλ</w:t>
      </w:r>
      <w:r w:rsidRPr="007304C0">
        <w:rPr>
          <w:sz w:val="20"/>
          <w:szCs w:val="20"/>
          <w:lang w:val="el-GR"/>
        </w:rPr>
        <w:t>.</w:t>
      </w:r>
      <w:r w:rsidRPr="007304C0">
        <w:rPr>
          <w:sz w:val="20"/>
          <w:szCs w:val="20"/>
        </w:rPr>
        <w:t>)</w:t>
      </w:r>
      <w:r w:rsidRPr="007304C0">
        <w:rPr>
          <w:sz w:val="20"/>
          <w:szCs w:val="20"/>
          <w:lang w:val="el-GR"/>
        </w:rPr>
        <w:t>.</w:t>
      </w:r>
    </w:p>
  </w:footnote>
  <w:footnote w:id="9">
    <w:p w14:paraId="2B515903" w14:textId="6F25040A" w:rsidR="00EB2B26" w:rsidRPr="004549F8" w:rsidRDefault="00EB2B26" w:rsidP="004549F8">
      <w:pPr>
        <w:jc w:val="both"/>
        <w:rPr>
          <w:sz w:val="20"/>
          <w:szCs w:val="20"/>
          <w:lang w:val="el-GR"/>
        </w:rPr>
      </w:pPr>
      <w:r w:rsidRPr="004549F8">
        <w:rPr>
          <w:rStyle w:val="FootnoteReference"/>
          <w:sz w:val="20"/>
          <w:szCs w:val="20"/>
        </w:rPr>
        <w:footnoteRef/>
      </w:r>
      <w:r w:rsidRPr="004549F8">
        <w:rPr>
          <w:sz w:val="20"/>
          <w:szCs w:val="20"/>
        </w:rPr>
        <w:t xml:space="preserve"> Ο όρος </w:t>
      </w:r>
      <w:r w:rsidRPr="004549F8">
        <w:rPr>
          <w:i/>
          <w:iCs/>
          <w:sz w:val="20"/>
          <w:szCs w:val="20"/>
        </w:rPr>
        <w:t xml:space="preserve">σχιζοφωνία </w:t>
      </w:r>
      <w:r w:rsidRPr="004549F8">
        <w:rPr>
          <w:sz w:val="20"/>
          <w:szCs w:val="20"/>
        </w:rPr>
        <w:t>ανήκει στον Καναδό συνθέτη Raymond Murray Schafer</w:t>
      </w:r>
      <w:r w:rsidRPr="004549F8">
        <w:rPr>
          <w:sz w:val="20"/>
          <w:szCs w:val="20"/>
          <w:lang w:val="el-GR"/>
        </w:rPr>
        <w:t xml:space="preserve"> και αναφέρεται στον διαχωρισμό ανάμεσα σε έναν ήχο και στην αναπαραγωγή του σε διαφορετικό χρόνο. Για παράδειγμα, η ηχογράφηση ενός ήχου είναι ένα σχιζοφωνικό αντικείμενο, καθώς δεν συνδέεται πλέον με την αρχική πηγή του, ενώ μπορεί να αναπαραχθεί πολλές φορές και σε διαφορετικούς χρόνους. </w:t>
      </w:r>
    </w:p>
    <w:p w14:paraId="382EC2C0" w14:textId="6AD08468" w:rsidR="00EB2B26" w:rsidRPr="003B636A" w:rsidRDefault="00EB2B26">
      <w:pPr>
        <w:pStyle w:val="FootnoteText"/>
      </w:pPr>
      <w:r>
        <w:t xml:space="preserve"> </w:t>
      </w:r>
    </w:p>
  </w:footnote>
  <w:footnote w:id="10">
    <w:p w14:paraId="013F90AD" w14:textId="4CE1FF17" w:rsidR="00EB2B26" w:rsidRPr="001D64DE" w:rsidRDefault="00EB2B26" w:rsidP="001D64DE">
      <w:pPr>
        <w:pStyle w:val="FootnoteText"/>
        <w:jc w:val="both"/>
      </w:pPr>
      <w:r w:rsidRPr="001D64DE">
        <w:rPr>
          <w:rStyle w:val="FootnoteReference"/>
          <w:sz w:val="20"/>
        </w:rPr>
        <w:footnoteRef/>
      </w:r>
      <w:r w:rsidRPr="001D64DE">
        <w:t xml:space="preserve"> Για μια πληρέστερη αναφορά σχετικά με τις οπτικές αναπαραστάσεις του ήχου, δες το Κεφάλαιο 3.3. στο Λώτης και Διαμαντόπουλος 2015. </w:t>
      </w:r>
    </w:p>
    <w:p w14:paraId="418AEC2E" w14:textId="7E9DE9BA" w:rsidR="00EB2B26" w:rsidRPr="00B058B4" w:rsidRDefault="00EB2B26">
      <w:pPr>
        <w:pStyle w:val="FootnoteText"/>
      </w:pPr>
      <w:r>
        <w:t xml:space="preserve"> </w:t>
      </w:r>
    </w:p>
  </w:footnote>
  <w:footnote w:id="11">
    <w:p w14:paraId="73804F23" w14:textId="6057F39E" w:rsidR="00EB2B26" w:rsidRPr="00FD6E0B" w:rsidRDefault="00EB2B26" w:rsidP="00A43EA1">
      <w:pPr>
        <w:pStyle w:val="FootnoteText"/>
        <w:jc w:val="both"/>
      </w:pPr>
      <w:r w:rsidRPr="00FD6E0B">
        <w:rPr>
          <w:rStyle w:val="FootnoteReference"/>
          <w:sz w:val="20"/>
        </w:rPr>
        <w:footnoteRef/>
      </w:r>
      <w:r w:rsidRPr="00FD6E0B">
        <w:t xml:space="preserve"> Μτφ: Μ. Σολωμός.</w:t>
      </w:r>
    </w:p>
  </w:footnote>
  <w:footnote w:id="12">
    <w:p w14:paraId="40F8D902" w14:textId="2B398EFB" w:rsidR="00EB2B26" w:rsidRPr="001D480A" w:rsidRDefault="00EB2B26" w:rsidP="00A43EA1">
      <w:pPr>
        <w:pStyle w:val="FootnoteText"/>
        <w:jc w:val="both"/>
      </w:pPr>
      <w:r w:rsidRPr="001D480A">
        <w:rPr>
          <w:rStyle w:val="FootnoteReference"/>
          <w:sz w:val="20"/>
        </w:rPr>
        <w:footnoteRef/>
      </w:r>
      <w:r w:rsidRPr="001D480A">
        <w:t xml:space="preserve"> Δες εικόνα 3.6.</w:t>
      </w:r>
    </w:p>
  </w:footnote>
  <w:footnote w:id="13">
    <w:p w14:paraId="54B76A9A" w14:textId="77777777" w:rsidR="00EB2B26" w:rsidRPr="00BD2975" w:rsidRDefault="00EB2B26" w:rsidP="00644A60">
      <w:pPr>
        <w:pStyle w:val="FootnoteText"/>
      </w:pPr>
      <w:r w:rsidRPr="00BD2975">
        <w:rPr>
          <w:rStyle w:val="FootnoteReference"/>
          <w:sz w:val="20"/>
        </w:rPr>
        <w:footnoteRef/>
      </w:r>
      <w:r w:rsidRPr="00BD2975">
        <w:t xml:space="preserve"> Δες </w:t>
      </w:r>
      <w:r>
        <w:t xml:space="preserve">επίσης </w:t>
      </w:r>
      <w:r w:rsidRPr="00BD2975">
        <w:t xml:space="preserve">Κεφάλαιο 1.8.2.: Το Αρμονικό Ηχόχρωμα.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EA30F" w14:textId="77777777" w:rsidR="00EB2B26" w:rsidRDefault="00EB2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93EF7" w14:textId="77777777" w:rsidR="00EB2B26" w:rsidRDefault="00EB2B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7AEF8" w14:textId="77777777" w:rsidR="00EB2B26" w:rsidRDefault="00EB2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40.95pt;height:185.9pt" o:bullet="t">
        <v:imagedata r:id="rId1" o:title="bullet point 1"/>
      </v:shape>
    </w:pict>
  </w:numPicBullet>
  <w:numPicBullet w:numPicBulletId="1">
    <w:pict>
      <v:shape id="_x0000_i1101" type="#_x0000_t75" style="width:28.2pt;height:36.2pt" o:bullet="t">
        <v:imagedata r:id="rId2" o:title="bullet point 0"/>
      </v:shape>
    </w:pict>
  </w:numPicBullet>
  <w:numPicBullet w:numPicBulletId="2">
    <w:pict>
      <v:shape id="_x0000_i1102" type="#_x0000_t75" style="width:62.1pt;height:91.05pt" o:bullet="t">
        <v:imagedata r:id="rId3" o:title="bullet point"/>
      </v:shape>
    </w:pict>
  </w:numPicBullet>
  <w:numPicBullet w:numPicBulletId="3">
    <w:pict>
      <v:shape id="_x0000_i1103" type="#_x0000_t75" style="width:54.1pt;height:83.05pt" o:bullet="t">
        <v:imagedata r:id="rId4" o:title="bullet-point"/>
      </v:shape>
    </w:pict>
  </w:numPicBullet>
  <w:abstractNum w:abstractNumId="0" w15:restartNumberingAfterBreak="0">
    <w:nsid w:val="00000004"/>
    <w:multiLevelType w:val="multilevel"/>
    <w:tmpl w:val="00000000"/>
    <w:lvl w:ilvl="0">
      <w:start w:val="1"/>
      <w:numFmt w:val="lowerRoman"/>
      <w:lvlText w:val="(%1)"/>
      <w:lvlJc w:val="left"/>
      <w:pPr>
        <w:tabs>
          <w:tab w:val="num" w:pos="720"/>
        </w:tabs>
        <w:ind w:left="720" w:hanging="72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9F35DA"/>
    <w:multiLevelType w:val="hybridMultilevel"/>
    <w:tmpl w:val="4350DA4C"/>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D7E95"/>
    <w:multiLevelType w:val="hybridMultilevel"/>
    <w:tmpl w:val="AF7843C6"/>
    <w:lvl w:ilvl="0" w:tplc="5726C79A">
      <w:start w:val="1"/>
      <w:numFmt w:val="decimal"/>
      <w:pStyle w:val="orderedlist"/>
      <w:lvlText w:val="%1."/>
      <w:lvlJc w:val="left"/>
      <w:pPr>
        <w:ind w:left="1440" w:hanging="360"/>
      </w:pPr>
      <w:rPr>
        <w:rFonts w:hint="default"/>
      </w:rPr>
    </w:lvl>
    <w:lvl w:ilvl="1" w:tplc="04080003" w:tentative="1">
      <w:start w:val="1"/>
      <w:numFmt w:val="bullet"/>
      <w:lvlText w:val="o"/>
      <w:lvlJc w:val="left"/>
      <w:pPr>
        <w:ind w:left="2160" w:hanging="360"/>
      </w:pPr>
      <w:rPr>
        <w:rFonts w:ascii="Courier New" w:hAnsi="Courier New" w:cs="Symbol"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Symbol"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Symbol"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0CC772ED"/>
    <w:multiLevelType w:val="hybridMultilevel"/>
    <w:tmpl w:val="7FA2DDF2"/>
    <w:lvl w:ilvl="0" w:tplc="436A8B4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D2F84"/>
    <w:multiLevelType w:val="hybridMultilevel"/>
    <w:tmpl w:val="470E6A4C"/>
    <w:lvl w:ilvl="0" w:tplc="757CABE4">
      <w:start w:val="1"/>
      <w:numFmt w:val="bullet"/>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376F4"/>
    <w:multiLevelType w:val="hybridMultilevel"/>
    <w:tmpl w:val="6FBCFF28"/>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E7584"/>
    <w:multiLevelType w:val="hybridMultilevel"/>
    <w:tmpl w:val="3618C604"/>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9105F"/>
    <w:multiLevelType w:val="hybridMultilevel"/>
    <w:tmpl w:val="8294E0EE"/>
    <w:lvl w:ilvl="0" w:tplc="757CABE4">
      <w:start w:val="1"/>
      <w:numFmt w:val="bullet"/>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A3D18"/>
    <w:multiLevelType w:val="hybridMultilevel"/>
    <w:tmpl w:val="F4D2E31E"/>
    <w:lvl w:ilvl="0" w:tplc="E2DA5C5E">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A074360"/>
    <w:multiLevelType w:val="hybridMultilevel"/>
    <w:tmpl w:val="014E5882"/>
    <w:lvl w:ilvl="0" w:tplc="436A8B4E">
      <w:start w:val="1"/>
      <w:numFmt w:val="bullet"/>
      <w:lvlText w:val=""/>
      <w:lvlPicBulletId w:val="1"/>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A2115DB"/>
    <w:multiLevelType w:val="hybridMultilevel"/>
    <w:tmpl w:val="65EEB956"/>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E3090"/>
    <w:multiLevelType w:val="hybridMultilevel"/>
    <w:tmpl w:val="8AD44BD0"/>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A1518B"/>
    <w:multiLevelType w:val="hybridMultilevel"/>
    <w:tmpl w:val="6BB2FF08"/>
    <w:lvl w:ilvl="0" w:tplc="757CABE4">
      <w:start w:val="1"/>
      <w:numFmt w:val="bullet"/>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76543E"/>
    <w:multiLevelType w:val="hybridMultilevel"/>
    <w:tmpl w:val="44FE399E"/>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C87C4F"/>
    <w:multiLevelType w:val="hybridMultilevel"/>
    <w:tmpl w:val="878CA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831585"/>
    <w:multiLevelType w:val="hybridMultilevel"/>
    <w:tmpl w:val="6F323838"/>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FF10D3"/>
    <w:multiLevelType w:val="hybridMultilevel"/>
    <w:tmpl w:val="528A0AA0"/>
    <w:lvl w:ilvl="0" w:tplc="F7623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960DD"/>
    <w:multiLevelType w:val="hybridMultilevel"/>
    <w:tmpl w:val="6052B2C4"/>
    <w:lvl w:ilvl="0" w:tplc="7EECAC38">
      <w:start w:val="28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E558F1"/>
    <w:multiLevelType w:val="hybridMultilevel"/>
    <w:tmpl w:val="2C2A9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2A7011"/>
    <w:multiLevelType w:val="hybridMultilevel"/>
    <w:tmpl w:val="B4406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3A1F36"/>
    <w:multiLevelType w:val="hybridMultilevel"/>
    <w:tmpl w:val="324E3936"/>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56F68"/>
    <w:multiLevelType w:val="hybridMultilevel"/>
    <w:tmpl w:val="61E6103C"/>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CA3225"/>
    <w:multiLevelType w:val="hybridMultilevel"/>
    <w:tmpl w:val="C53A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790D68"/>
    <w:multiLevelType w:val="hybridMultilevel"/>
    <w:tmpl w:val="439E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EA2047"/>
    <w:multiLevelType w:val="hybridMultilevel"/>
    <w:tmpl w:val="E5F2FE4C"/>
    <w:lvl w:ilvl="0" w:tplc="E2DA5C5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9F4167"/>
    <w:multiLevelType w:val="hybridMultilevel"/>
    <w:tmpl w:val="19D4505E"/>
    <w:lvl w:ilvl="0" w:tplc="F0FCBB6A">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590CDE"/>
    <w:multiLevelType w:val="hybridMultilevel"/>
    <w:tmpl w:val="ACF820D2"/>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8"/>
  </w:num>
  <w:num w:numId="4">
    <w:abstractNumId w:val="1"/>
  </w:num>
  <w:num w:numId="5">
    <w:abstractNumId w:val="13"/>
  </w:num>
  <w:num w:numId="6">
    <w:abstractNumId w:val="24"/>
  </w:num>
  <w:num w:numId="7">
    <w:abstractNumId w:val="10"/>
  </w:num>
  <w:num w:numId="8">
    <w:abstractNumId w:val="20"/>
  </w:num>
  <w:num w:numId="9">
    <w:abstractNumId w:val="2"/>
  </w:num>
  <w:num w:numId="10">
    <w:abstractNumId w:val="14"/>
  </w:num>
  <w:num w:numId="11">
    <w:abstractNumId w:val="8"/>
  </w:num>
  <w:num w:numId="12">
    <w:abstractNumId w:val="11"/>
  </w:num>
  <w:num w:numId="13">
    <w:abstractNumId w:val="15"/>
  </w:num>
  <w:num w:numId="14">
    <w:abstractNumId w:val="5"/>
  </w:num>
  <w:num w:numId="15">
    <w:abstractNumId w:val="17"/>
  </w:num>
  <w:num w:numId="16">
    <w:abstractNumId w:val="19"/>
  </w:num>
  <w:num w:numId="17">
    <w:abstractNumId w:val="6"/>
  </w:num>
  <w:num w:numId="18">
    <w:abstractNumId w:val="26"/>
  </w:num>
  <w:num w:numId="19">
    <w:abstractNumId w:val="21"/>
  </w:num>
  <w:num w:numId="20">
    <w:abstractNumId w:val="16"/>
  </w:num>
  <w:num w:numId="21">
    <w:abstractNumId w:val="9"/>
  </w:num>
  <w:num w:numId="22">
    <w:abstractNumId w:val="25"/>
  </w:num>
  <w:num w:numId="23">
    <w:abstractNumId w:val="3"/>
  </w:num>
  <w:num w:numId="24">
    <w:abstractNumId w:val="12"/>
  </w:num>
  <w:num w:numId="25">
    <w:abstractNumId w:val="7"/>
  </w:num>
  <w:num w:numId="26">
    <w:abstractNumId w:val="2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6B"/>
    <w:rsid w:val="000128A1"/>
    <w:rsid w:val="000134D9"/>
    <w:rsid w:val="00013BE3"/>
    <w:rsid w:val="00014F5D"/>
    <w:rsid w:val="00017928"/>
    <w:rsid w:val="00017B62"/>
    <w:rsid w:val="00020D90"/>
    <w:rsid w:val="00024375"/>
    <w:rsid w:val="0002506A"/>
    <w:rsid w:val="00026D36"/>
    <w:rsid w:val="00027CA2"/>
    <w:rsid w:val="00034E38"/>
    <w:rsid w:val="00036430"/>
    <w:rsid w:val="00042530"/>
    <w:rsid w:val="000566EC"/>
    <w:rsid w:val="00056BC5"/>
    <w:rsid w:val="00060A41"/>
    <w:rsid w:val="0006101F"/>
    <w:rsid w:val="00064E5E"/>
    <w:rsid w:val="00066B18"/>
    <w:rsid w:val="00067464"/>
    <w:rsid w:val="00073611"/>
    <w:rsid w:val="00076AED"/>
    <w:rsid w:val="00081A1C"/>
    <w:rsid w:val="00083332"/>
    <w:rsid w:val="00083851"/>
    <w:rsid w:val="00085691"/>
    <w:rsid w:val="00085768"/>
    <w:rsid w:val="0009194B"/>
    <w:rsid w:val="000A31B6"/>
    <w:rsid w:val="000B01BD"/>
    <w:rsid w:val="000B240B"/>
    <w:rsid w:val="000B458A"/>
    <w:rsid w:val="000C0DDC"/>
    <w:rsid w:val="000C3ED0"/>
    <w:rsid w:val="000D3A6F"/>
    <w:rsid w:val="000D5A4D"/>
    <w:rsid w:val="000D735C"/>
    <w:rsid w:val="000E1292"/>
    <w:rsid w:val="000E1CA1"/>
    <w:rsid w:val="000E3BF7"/>
    <w:rsid w:val="000E634E"/>
    <w:rsid w:val="000E68B8"/>
    <w:rsid w:val="000F12A4"/>
    <w:rsid w:val="00103E4A"/>
    <w:rsid w:val="001075A7"/>
    <w:rsid w:val="001129E4"/>
    <w:rsid w:val="00116459"/>
    <w:rsid w:val="00132860"/>
    <w:rsid w:val="00134664"/>
    <w:rsid w:val="001376E9"/>
    <w:rsid w:val="00150ADF"/>
    <w:rsid w:val="0015142C"/>
    <w:rsid w:val="00155FF0"/>
    <w:rsid w:val="001632BC"/>
    <w:rsid w:val="00167EF5"/>
    <w:rsid w:val="00171B55"/>
    <w:rsid w:val="00173166"/>
    <w:rsid w:val="001760AF"/>
    <w:rsid w:val="001802F0"/>
    <w:rsid w:val="00181F7E"/>
    <w:rsid w:val="00187C4A"/>
    <w:rsid w:val="001A2C45"/>
    <w:rsid w:val="001A2CD2"/>
    <w:rsid w:val="001A3F04"/>
    <w:rsid w:val="001A46D6"/>
    <w:rsid w:val="001A708E"/>
    <w:rsid w:val="001B0D34"/>
    <w:rsid w:val="001B4BBD"/>
    <w:rsid w:val="001B50D1"/>
    <w:rsid w:val="001C0600"/>
    <w:rsid w:val="001D1803"/>
    <w:rsid w:val="001D480A"/>
    <w:rsid w:val="001D55AB"/>
    <w:rsid w:val="001D64DE"/>
    <w:rsid w:val="001D7EAC"/>
    <w:rsid w:val="001E109A"/>
    <w:rsid w:val="001E351B"/>
    <w:rsid w:val="001E62B3"/>
    <w:rsid w:val="001E6DF2"/>
    <w:rsid w:val="001F013D"/>
    <w:rsid w:val="00203C5C"/>
    <w:rsid w:val="00223870"/>
    <w:rsid w:val="0022668D"/>
    <w:rsid w:val="00230302"/>
    <w:rsid w:val="00230A52"/>
    <w:rsid w:val="00236B12"/>
    <w:rsid w:val="00237988"/>
    <w:rsid w:val="00242B14"/>
    <w:rsid w:val="00243DBC"/>
    <w:rsid w:val="002503E2"/>
    <w:rsid w:val="00250831"/>
    <w:rsid w:val="00256BE7"/>
    <w:rsid w:val="00256F3D"/>
    <w:rsid w:val="00260C98"/>
    <w:rsid w:val="0027266D"/>
    <w:rsid w:val="0027574E"/>
    <w:rsid w:val="00277C82"/>
    <w:rsid w:val="00282865"/>
    <w:rsid w:val="00282FB8"/>
    <w:rsid w:val="00283A56"/>
    <w:rsid w:val="0028724D"/>
    <w:rsid w:val="00291E06"/>
    <w:rsid w:val="00293E5A"/>
    <w:rsid w:val="002943BE"/>
    <w:rsid w:val="002962DB"/>
    <w:rsid w:val="002A2FAF"/>
    <w:rsid w:val="002A5FC8"/>
    <w:rsid w:val="002A6D55"/>
    <w:rsid w:val="002B1AFE"/>
    <w:rsid w:val="002B661E"/>
    <w:rsid w:val="002B6A15"/>
    <w:rsid w:val="002B7476"/>
    <w:rsid w:val="002C1AFA"/>
    <w:rsid w:val="002C33DC"/>
    <w:rsid w:val="002C6D84"/>
    <w:rsid w:val="002D03D8"/>
    <w:rsid w:val="002D52CB"/>
    <w:rsid w:val="002E01BC"/>
    <w:rsid w:val="002F167D"/>
    <w:rsid w:val="002F1720"/>
    <w:rsid w:val="002F23A5"/>
    <w:rsid w:val="00300B3D"/>
    <w:rsid w:val="00300DF9"/>
    <w:rsid w:val="0030212B"/>
    <w:rsid w:val="00312882"/>
    <w:rsid w:val="00315BCA"/>
    <w:rsid w:val="00322ED1"/>
    <w:rsid w:val="00326EA8"/>
    <w:rsid w:val="003305BF"/>
    <w:rsid w:val="00333B0E"/>
    <w:rsid w:val="00337AFB"/>
    <w:rsid w:val="00344244"/>
    <w:rsid w:val="00345C70"/>
    <w:rsid w:val="003537C8"/>
    <w:rsid w:val="00361AEF"/>
    <w:rsid w:val="003938BB"/>
    <w:rsid w:val="00393C0D"/>
    <w:rsid w:val="003B29F9"/>
    <w:rsid w:val="003B2BF0"/>
    <w:rsid w:val="003B30A3"/>
    <w:rsid w:val="003B636A"/>
    <w:rsid w:val="003C04DF"/>
    <w:rsid w:val="003C63D7"/>
    <w:rsid w:val="003D23E1"/>
    <w:rsid w:val="003D3FFC"/>
    <w:rsid w:val="003E458C"/>
    <w:rsid w:val="003F1085"/>
    <w:rsid w:val="003F315A"/>
    <w:rsid w:val="003F424E"/>
    <w:rsid w:val="003F5096"/>
    <w:rsid w:val="00406023"/>
    <w:rsid w:val="0041373A"/>
    <w:rsid w:val="004139ED"/>
    <w:rsid w:val="00416A81"/>
    <w:rsid w:val="00420F67"/>
    <w:rsid w:val="004227FA"/>
    <w:rsid w:val="00433C92"/>
    <w:rsid w:val="00450E88"/>
    <w:rsid w:val="004549F8"/>
    <w:rsid w:val="00460A8A"/>
    <w:rsid w:val="004623D6"/>
    <w:rsid w:val="00462987"/>
    <w:rsid w:val="004712AD"/>
    <w:rsid w:val="004743B5"/>
    <w:rsid w:val="004749D5"/>
    <w:rsid w:val="00474B92"/>
    <w:rsid w:val="00477B04"/>
    <w:rsid w:val="00490F44"/>
    <w:rsid w:val="0049732A"/>
    <w:rsid w:val="004B1B3D"/>
    <w:rsid w:val="004B5A91"/>
    <w:rsid w:val="004C0C29"/>
    <w:rsid w:val="004C216D"/>
    <w:rsid w:val="004C5E82"/>
    <w:rsid w:val="004C685E"/>
    <w:rsid w:val="004D039E"/>
    <w:rsid w:val="004D0CAF"/>
    <w:rsid w:val="004D19F4"/>
    <w:rsid w:val="004D5825"/>
    <w:rsid w:val="004F4AE7"/>
    <w:rsid w:val="004F4B5E"/>
    <w:rsid w:val="00500675"/>
    <w:rsid w:val="0051042F"/>
    <w:rsid w:val="0051146D"/>
    <w:rsid w:val="00514087"/>
    <w:rsid w:val="005162B5"/>
    <w:rsid w:val="0052168C"/>
    <w:rsid w:val="00523039"/>
    <w:rsid w:val="00525DED"/>
    <w:rsid w:val="00537EE4"/>
    <w:rsid w:val="00541D61"/>
    <w:rsid w:val="00542B7E"/>
    <w:rsid w:val="00543756"/>
    <w:rsid w:val="00543D82"/>
    <w:rsid w:val="00543F24"/>
    <w:rsid w:val="00565A40"/>
    <w:rsid w:val="00572F3A"/>
    <w:rsid w:val="0057578D"/>
    <w:rsid w:val="00575851"/>
    <w:rsid w:val="00576AE3"/>
    <w:rsid w:val="00576DB2"/>
    <w:rsid w:val="0058179C"/>
    <w:rsid w:val="00583BC7"/>
    <w:rsid w:val="00584E71"/>
    <w:rsid w:val="0058564C"/>
    <w:rsid w:val="00587A39"/>
    <w:rsid w:val="005927E7"/>
    <w:rsid w:val="00593451"/>
    <w:rsid w:val="005967EB"/>
    <w:rsid w:val="005A3137"/>
    <w:rsid w:val="005B10AB"/>
    <w:rsid w:val="005B30F6"/>
    <w:rsid w:val="005C2F31"/>
    <w:rsid w:val="005C3EFB"/>
    <w:rsid w:val="005C6B9D"/>
    <w:rsid w:val="005D61B2"/>
    <w:rsid w:val="005D6EFF"/>
    <w:rsid w:val="005E2747"/>
    <w:rsid w:val="005F0DDA"/>
    <w:rsid w:val="005F6583"/>
    <w:rsid w:val="00600B55"/>
    <w:rsid w:val="0060405D"/>
    <w:rsid w:val="00604544"/>
    <w:rsid w:val="00611351"/>
    <w:rsid w:val="00616F56"/>
    <w:rsid w:val="00624731"/>
    <w:rsid w:val="00624819"/>
    <w:rsid w:val="00625380"/>
    <w:rsid w:val="00626963"/>
    <w:rsid w:val="0063166F"/>
    <w:rsid w:val="00634D92"/>
    <w:rsid w:val="006410FD"/>
    <w:rsid w:val="00644A60"/>
    <w:rsid w:val="00651F73"/>
    <w:rsid w:val="00662D5F"/>
    <w:rsid w:val="00664979"/>
    <w:rsid w:val="0067430D"/>
    <w:rsid w:val="006745B2"/>
    <w:rsid w:val="00674E62"/>
    <w:rsid w:val="00685813"/>
    <w:rsid w:val="00691961"/>
    <w:rsid w:val="0069198B"/>
    <w:rsid w:val="0069699D"/>
    <w:rsid w:val="006A2B71"/>
    <w:rsid w:val="006B2469"/>
    <w:rsid w:val="006C4DEC"/>
    <w:rsid w:val="006E5F0E"/>
    <w:rsid w:val="006F5762"/>
    <w:rsid w:val="006F5AFA"/>
    <w:rsid w:val="007057FE"/>
    <w:rsid w:val="00707A3F"/>
    <w:rsid w:val="007112D0"/>
    <w:rsid w:val="00720F54"/>
    <w:rsid w:val="00721ECA"/>
    <w:rsid w:val="0072464B"/>
    <w:rsid w:val="007274CE"/>
    <w:rsid w:val="007304C0"/>
    <w:rsid w:val="00730946"/>
    <w:rsid w:val="00736F95"/>
    <w:rsid w:val="00737662"/>
    <w:rsid w:val="00737A95"/>
    <w:rsid w:val="007417E8"/>
    <w:rsid w:val="00741E38"/>
    <w:rsid w:val="00746CD0"/>
    <w:rsid w:val="00752860"/>
    <w:rsid w:val="007547D9"/>
    <w:rsid w:val="00761E77"/>
    <w:rsid w:val="0076595B"/>
    <w:rsid w:val="00765E08"/>
    <w:rsid w:val="00781437"/>
    <w:rsid w:val="00794616"/>
    <w:rsid w:val="00796D04"/>
    <w:rsid w:val="007A0F79"/>
    <w:rsid w:val="007A1DE8"/>
    <w:rsid w:val="007B5F7D"/>
    <w:rsid w:val="007B7054"/>
    <w:rsid w:val="007C0643"/>
    <w:rsid w:val="007C3087"/>
    <w:rsid w:val="007C3C84"/>
    <w:rsid w:val="007C5723"/>
    <w:rsid w:val="007C57A0"/>
    <w:rsid w:val="007D04CE"/>
    <w:rsid w:val="007D4F2D"/>
    <w:rsid w:val="007E06DF"/>
    <w:rsid w:val="007E6ACF"/>
    <w:rsid w:val="007F0B65"/>
    <w:rsid w:val="007F440F"/>
    <w:rsid w:val="007F53B4"/>
    <w:rsid w:val="008047CE"/>
    <w:rsid w:val="00810829"/>
    <w:rsid w:val="0081545F"/>
    <w:rsid w:val="008310D3"/>
    <w:rsid w:val="008325E9"/>
    <w:rsid w:val="00834E40"/>
    <w:rsid w:val="0084146E"/>
    <w:rsid w:val="008433AD"/>
    <w:rsid w:val="00844BDE"/>
    <w:rsid w:val="0084635B"/>
    <w:rsid w:val="008466F5"/>
    <w:rsid w:val="008565C2"/>
    <w:rsid w:val="0085737F"/>
    <w:rsid w:val="00860647"/>
    <w:rsid w:val="00861AF8"/>
    <w:rsid w:val="00863F48"/>
    <w:rsid w:val="0087056B"/>
    <w:rsid w:val="00872E40"/>
    <w:rsid w:val="0087388A"/>
    <w:rsid w:val="00873B3A"/>
    <w:rsid w:val="00874127"/>
    <w:rsid w:val="00874ED7"/>
    <w:rsid w:val="008839B5"/>
    <w:rsid w:val="008841A6"/>
    <w:rsid w:val="00891AF9"/>
    <w:rsid w:val="0089256F"/>
    <w:rsid w:val="008A5582"/>
    <w:rsid w:val="008B346D"/>
    <w:rsid w:val="008B4261"/>
    <w:rsid w:val="008B444D"/>
    <w:rsid w:val="008C4EF7"/>
    <w:rsid w:val="008D4BAA"/>
    <w:rsid w:val="008D4BC0"/>
    <w:rsid w:val="008E2431"/>
    <w:rsid w:val="008E288D"/>
    <w:rsid w:val="008E7F9A"/>
    <w:rsid w:val="009002EA"/>
    <w:rsid w:val="00900759"/>
    <w:rsid w:val="0090125B"/>
    <w:rsid w:val="00901343"/>
    <w:rsid w:val="009024F7"/>
    <w:rsid w:val="009042AA"/>
    <w:rsid w:val="009134BF"/>
    <w:rsid w:val="0091725B"/>
    <w:rsid w:val="00924BF7"/>
    <w:rsid w:val="009259AA"/>
    <w:rsid w:val="0092618B"/>
    <w:rsid w:val="00940C46"/>
    <w:rsid w:val="00946310"/>
    <w:rsid w:val="00952618"/>
    <w:rsid w:val="00952E55"/>
    <w:rsid w:val="00972040"/>
    <w:rsid w:val="00973068"/>
    <w:rsid w:val="00973C0C"/>
    <w:rsid w:val="00980FD8"/>
    <w:rsid w:val="009916EF"/>
    <w:rsid w:val="00991E8F"/>
    <w:rsid w:val="009942EB"/>
    <w:rsid w:val="009966FF"/>
    <w:rsid w:val="009C1E4B"/>
    <w:rsid w:val="009C50E5"/>
    <w:rsid w:val="009D0C26"/>
    <w:rsid w:val="009D29F9"/>
    <w:rsid w:val="009D2C51"/>
    <w:rsid w:val="009D2F1A"/>
    <w:rsid w:val="009E0B59"/>
    <w:rsid w:val="009E4BB9"/>
    <w:rsid w:val="009F6774"/>
    <w:rsid w:val="00A008B7"/>
    <w:rsid w:val="00A02237"/>
    <w:rsid w:val="00A04726"/>
    <w:rsid w:val="00A06308"/>
    <w:rsid w:val="00A15963"/>
    <w:rsid w:val="00A2399F"/>
    <w:rsid w:val="00A24EAD"/>
    <w:rsid w:val="00A25AA6"/>
    <w:rsid w:val="00A27B41"/>
    <w:rsid w:val="00A31DF7"/>
    <w:rsid w:val="00A31F3D"/>
    <w:rsid w:val="00A321AD"/>
    <w:rsid w:val="00A336AF"/>
    <w:rsid w:val="00A401E8"/>
    <w:rsid w:val="00A43EA1"/>
    <w:rsid w:val="00A518B7"/>
    <w:rsid w:val="00A52FA2"/>
    <w:rsid w:val="00A55AE0"/>
    <w:rsid w:val="00A632A1"/>
    <w:rsid w:val="00A634F2"/>
    <w:rsid w:val="00A7269D"/>
    <w:rsid w:val="00A72862"/>
    <w:rsid w:val="00A82A55"/>
    <w:rsid w:val="00A95616"/>
    <w:rsid w:val="00A96308"/>
    <w:rsid w:val="00AA3ECF"/>
    <w:rsid w:val="00AA3F0D"/>
    <w:rsid w:val="00AA77B2"/>
    <w:rsid w:val="00AB3AF4"/>
    <w:rsid w:val="00AC05ED"/>
    <w:rsid w:val="00AC4D64"/>
    <w:rsid w:val="00AD2392"/>
    <w:rsid w:val="00AD3344"/>
    <w:rsid w:val="00AE316C"/>
    <w:rsid w:val="00AE4846"/>
    <w:rsid w:val="00AF0348"/>
    <w:rsid w:val="00AF3AAC"/>
    <w:rsid w:val="00AF4504"/>
    <w:rsid w:val="00AF57CE"/>
    <w:rsid w:val="00AF789C"/>
    <w:rsid w:val="00B0172C"/>
    <w:rsid w:val="00B025AE"/>
    <w:rsid w:val="00B02B7D"/>
    <w:rsid w:val="00B038AD"/>
    <w:rsid w:val="00B058B4"/>
    <w:rsid w:val="00B127E9"/>
    <w:rsid w:val="00B1305A"/>
    <w:rsid w:val="00B13B77"/>
    <w:rsid w:val="00B24071"/>
    <w:rsid w:val="00B24CF1"/>
    <w:rsid w:val="00B26F62"/>
    <w:rsid w:val="00B36578"/>
    <w:rsid w:val="00B41BCD"/>
    <w:rsid w:val="00B45244"/>
    <w:rsid w:val="00B45A50"/>
    <w:rsid w:val="00B46016"/>
    <w:rsid w:val="00B4654B"/>
    <w:rsid w:val="00B47A2A"/>
    <w:rsid w:val="00B51A90"/>
    <w:rsid w:val="00B5564C"/>
    <w:rsid w:val="00B630D8"/>
    <w:rsid w:val="00B67921"/>
    <w:rsid w:val="00B70D5A"/>
    <w:rsid w:val="00B721D1"/>
    <w:rsid w:val="00B7271C"/>
    <w:rsid w:val="00B72F3A"/>
    <w:rsid w:val="00B73D9C"/>
    <w:rsid w:val="00B74D5B"/>
    <w:rsid w:val="00B75489"/>
    <w:rsid w:val="00B83FF9"/>
    <w:rsid w:val="00B85050"/>
    <w:rsid w:val="00B86CA6"/>
    <w:rsid w:val="00B873A8"/>
    <w:rsid w:val="00B876DB"/>
    <w:rsid w:val="00B9130D"/>
    <w:rsid w:val="00B917DC"/>
    <w:rsid w:val="00B9211F"/>
    <w:rsid w:val="00B933A6"/>
    <w:rsid w:val="00B94983"/>
    <w:rsid w:val="00B956C2"/>
    <w:rsid w:val="00BA226F"/>
    <w:rsid w:val="00BA24E0"/>
    <w:rsid w:val="00BB3575"/>
    <w:rsid w:val="00BB3F2A"/>
    <w:rsid w:val="00BB5568"/>
    <w:rsid w:val="00BC02C7"/>
    <w:rsid w:val="00BC6577"/>
    <w:rsid w:val="00BD167C"/>
    <w:rsid w:val="00BD2975"/>
    <w:rsid w:val="00BD742D"/>
    <w:rsid w:val="00BE1CA5"/>
    <w:rsid w:val="00BE6C33"/>
    <w:rsid w:val="00BF3EC2"/>
    <w:rsid w:val="00C0219A"/>
    <w:rsid w:val="00C031A4"/>
    <w:rsid w:val="00C10C79"/>
    <w:rsid w:val="00C13815"/>
    <w:rsid w:val="00C1448B"/>
    <w:rsid w:val="00C1586C"/>
    <w:rsid w:val="00C21769"/>
    <w:rsid w:val="00C25B30"/>
    <w:rsid w:val="00C31C1F"/>
    <w:rsid w:val="00C31F63"/>
    <w:rsid w:val="00C3287E"/>
    <w:rsid w:val="00C337ED"/>
    <w:rsid w:val="00C57EF1"/>
    <w:rsid w:val="00C63D97"/>
    <w:rsid w:val="00C655F0"/>
    <w:rsid w:val="00C70DD9"/>
    <w:rsid w:val="00C7565C"/>
    <w:rsid w:val="00C840B9"/>
    <w:rsid w:val="00C924A2"/>
    <w:rsid w:val="00C95E14"/>
    <w:rsid w:val="00C96354"/>
    <w:rsid w:val="00C97A6B"/>
    <w:rsid w:val="00CA062B"/>
    <w:rsid w:val="00CA713B"/>
    <w:rsid w:val="00CB1AE4"/>
    <w:rsid w:val="00CB4B4B"/>
    <w:rsid w:val="00CB4BAD"/>
    <w:rsid w:val="00CC1076"/>
    <w:rsid w:val="00CC3709"/>
    <w:rsid w:val="00CC546D"/>
    <w:rsid w:val="00CC7778"/>
    <w:rsid w:val="00CC7BA5"/>
    <w:rsid w:val="00CD2011"/>
    <w:rsid w:val="00CD2E01"/>
    <w:rsid w:val="00CD592B"/>
    <w:rsid w:val="00CE03F8"/>
    <w:rsid w:val="00CE4790"/>
    <w:rsid w:val="00CE633F"/>
    <w:rsid w:val="00CF0F69"/>
    <w:rsid w:val="00CF1469"/>
    <w:rsid w:val="00D0144B"/>
    <w:rsid w:val="00D1021C"/>
    <w:rsid w:val="00D13C2F"/>
    <w:rsid w:val="00D20F07"/>
    <w:rsid w:val="00D223F6"/>
    <w:rsid w:val="00D22703"/>
    <w:rsid w:val="00D23437"/>
    <w:rsid w:val="00D34622"/>
    <w:rsid w:val="00D36B5B"/>
    <w:rsid w:val="00D47DE4"/>
    <w:rsid w:val="00D525E1"/>
    <w:rsid w:val="00D55AD5"/>
    <w:rsid w:val="00D562EE"/>
    <w:rsid w:val="00D63BEF"/>
    <w:rsid w:val="00D648F1"/>
    <w:rsid w:val="00D77FFC"/>
    <w:rsid w:val="00D80AE9"/>
    <w:rsid w:val="00D84C72"/>
    <w:rsid w:val="00D92B9A"/>
    <w:rsid w:val="00D92FAA"/>
    <w:rsid w:val="00D9521D"/>
    <w:rsid w:val="00DA685E"/>
    <w:rsid w:val="00DB1F28"/>
    <w:rsid w:val="00DB46D2"/>
    <w:rsid w:val="00DB6227"/>
    <w:rsid w:val="00DB67D8"/>
    <w:rsid w:val="00DB71E2"/>
    <w:rsid w:val="00DC219F"/>
    <w:rsid w:val="00DC54EF"/>
    <w:rsid w:val="00DD57AB"/>
    <w:rsid w:val="00DD7B48"/>
    <w:rsid w:val="00DD7BC4"/>
    <w:rsid w:val="00DE132E"/>
    <w:rsid w:val="00DE4553"/>
    <w:rsid w:val="00DE60B7"/>
    <w:rsid w:val="00DF2564"/>
    <w:rsid w:val="00E0438C"/>
    <w:rsid w:val="00E066E4"/>
    <w:rsid w:val="00E0701B"/>
    <w:rsid w:val="00E07A06"/>
    <w:rsid w:val="00E12911"/>
    <w:rsid w:val="00E13AE9"/>
    <w:rsid w:val="00E16FA0"/>
    <w:rsid w:val="00E231C3"/>
    <w:rsid w:val="00E2753B"/>
    <w:rsid w:val="00E357C9"/>
    <w:rsid w:val="00E37E9D"/>
    <w:rsid w:val="00E43E39"/>
    <w:rsid w:val="00E45DC7"/>
    <w:rsid w:val="00E4613B"/>
    <w:rsid w:val="00E55391"/>
    <w:rsid w:val="00E566D0"/>
    <w:rsid w:val="00E62389"/>
    <w:rsid w:val="00E7036E"/>
    <w:rsid w:val="00E72152"/>
    <w:rsid w:val="00E7552A"/>
    <w:rsid w:val="00E76B5D"/>
    <w:rsid w:val="00E802F8"/>
    <w:rsid w:val="00E8303F"/>
    <w:rsid w:val="00E901CB"/>
    <w:rsid w:val="00E91FB3"/>
    <w:rsid w:val="00EA591A"/>
    <w:rsid w:val="00EA696E"/>
    <w:rsid w:val="00EB0356"/>
    <w:rsid w:val="00EB2B26"/>
    <w:rsid w:val="00EB440F"/>
    <w:rsid w:val="00EC3675"/>
    <w:rsid w:val="00EC396D"/>
    <w:rsid w:val="00EC785A"/>
    <w:rsid w:val="00ED1471"/>
    <w:rsid w:val="00ED207E"/>
    <w:rsid w:val="00ED6944"/>
    <w:rsid w:val="00EE2D27"/>
    <w:rsid w:val="00EE385F"/>
    <w:rsid w:val="00EE4409"/>
    <w:rsid w:val="00EE707A"/>
    <w:rsid w:val="00EF4E5D"/>
    <w:rsid w:val="00EF67C4"/>
    <w:rsid w:val="00EF764C"/>
    <w:rsid w:val="00F00E54"/>
    <w:rsid w:val="00F04BD7"/>
    <w:rsid w:val="00F210D0"/>
    <w:rsid w:val="00F26FFE"/>
    <w:rsid w:val="00F42C06"/>
    <w:rsid w:val="00F5085B"/>
    <w:rsid w:val="00F52610"/>
    <w:rsid w:val="00F5538B"/>
    <w:rsid w:val="00F5707D"/>
    <w:rsid w:val="00F5747B"/>
    <w:rsid w:val="00F5786A"/>
    <w:rsid w:val="00F602D9"/>
    <w:rsid w:val="00F718B7"/>
    <w:rsid w:val="00F73926"/>
    <w:rsid w:val="00F77E4D"/>
    <w:rsid w:val="00F77FE0"/>
    <w:rsid w:val="00F84BED"/>
    <w:rsid w:val="00FA23EF"/>
    <w:rsid w:val="00FA62B9"/>
    <w:rsid w:val="00FC0AF6"/>
    <w:rsid w:val="00FC2FD1"/>
    <w:rsid w:val="00FD00E7"/>
    <w:rsid w:val="00FD40C3"/>
    <w:rsid w:val="00FD6E0B"/>
    <w:rsid w:val="00FE7EEE"/>
    <w:rsid w:val="00FF1439"/>
    <w:rsid w:val="00FF3C08"/>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6B563"/>
  <w15:chartTrackingRefBased/>
  <w15:docId w15:val="{E6FD0EEA-5E77-334D-9A1F-BCE4BB91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11F"/>
    <w:rPr>
      <w:rFonts w:eastAsia="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Kallipos">
    <w:name w:val="Kallipos"/>
    <w:basedOn w:val="PlainTable4"/>
    <w:uiPriority w:val="99"/>
    <w:rsid w:val="0027574E"/>
    <w:rPr>
      <w:rFonts w:ascii="Avenir Next" w:hAnsi="Avenir Next"/>
      <w:sz w:val="20"/>
      <w:szCs w:val="20"/>
      <w:lang w:val="en-GB" w:eastAsia="en-GB"/>
    </w:rPr>
    <w:tblPr/>
    <w:tcPr>
      <w:shd w:val="clear" w:color="auto" w:fill="E2EFD9" w:themeFill="accent6" w:themeFillTint="33"/>
      <w:vAlign w:val="center"/>
    </w:tcPr>
    <w:tblStylePr w:type="firstRow">
      <w:rPr>
        <w:b/>
        <w:bCs/>
      </w:rPr>
    </w:tblStylePr>
    <w:tblStylePr w:type="lastRow">
      <w:rPr>
        <w:b/>
        <w:bCs/>
      </w:rPr>
    </w:tblStylePr>
    <w:tblStylePr w:type="firstCol">
      <w:pPr>
        <w:jc w:val="center"/>
      </w:pPr>
      <w:rPr>
        <w:b w:val="0"/>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34E4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Quotations">
    <w:name w:val="Quotations"/>
    <w:basedOn w:val="PlainTable4"/>
    <w:uiPriority w:val="99"/>
    <w:rsid w:val="00F5538B"/>
    <w:rPr>
      <w:rFonts w:ascii="Avenir Next" w:hAnsi="Avenir Next"/>
      <w:sz w:val="20"/>
      <w:lang w:val="en-GB"/>
    </w:rPr>
    <w:tblPr/>
    <w:tcPr>
      <w:shd w:val="clear" w:color="auto" w:fill="DEEAF6" w:themeFill="accent5" w:themeFillTint="33"/>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Kallipos1">
    <w:name w:val="Kallipos1"/>
    <w:basedOn w:val="Title"/>
    <w:link w:val="Kallipos1Char"/>
    <w:qFormat/>
    <w:rsid w:val="00024375"/>
    <w:pPr>
      <w:spacing w:line="360" w:lineRule="auto"/>
      <w:jc w:val="center"/>
    </w:pPr>
    <w:rPr>
      <w:rFonts w:ascii="Times New Roman" w:hAnsi="Times New Roman"/>
      <w:b/>
      <w:sz w:val="32"/>
    </w:rPr>
  </w:style>
  <w:style w:type="character" w:customStyle="1" w:styleId="Kallipos1Char">
    <w:name w:val="Kallipos1 Char"/>
    <w:basedOn w:val="TitleChar"/>
    <w:link w:val="Kallipos1"/>
    <w:rsid w:val="00024375"/>
    <w:rPr>
      <w:rFonts w:ascii="Times New Roman" w:eastAsiaTheme="majorEastAsia" w:hAnsi="Times New Roman" w:cstheme="majorBidi"/>
      <w:b/>
      <w:spacing w:val="-10"/>
      <w:kern w:val="28"/>
      <w:sz w:val="32"/>
      <w:szCs w:val="56"/>
      <w:lang w:val="el-GR"/>
    </w:rPr>
  </w:style>
  <w:style w:type="paragraph" w:styleId="Title">
    <w:name w:val="Title"/>
    <w:basedOn w:val="Normal"/>
    <w:next w:val="Normal"/>
    <w:link w:val="TitleChar"/>
    <w:qFormat/>
    <w:rsid w:val="00024375"/>
    <w:pPr>
      <w:contextualSpacing/>
    </w:pPr>
    <w:rPr>
      <w:rFonts w:asciiTheme="majorHAnsi" w:eastAsiaTheme="majorEastAsia" w:hAnsiTheme="majorHAnsi" w:cstheme="majorBidi"/>
      <w:spacing w:val="-10"/>
      <w:kern w:val="28"/>
      <w:sz w:val="56"/>
      <w:szCs w:val="56"/>
      <w:lang w:val="el-GR" w:eastAsia="en-US"/>
    </w:rPr>
  </w:style>
  <w:style w:type="character" w:customStyle="1" w:styleId="TitleChar">
    <w:name w:val="Title Char"/>
    <w:basedOn w:val="DefaultParagraphFont"/>
    <w:link w:val="Title"/>
    <w:rsid w:val="00024375"/>
    <w:rPr>
      <w:rFonts w:asciiTheme="majorHAnsi" w:eastAsiaTheme="majorEastAsia" w:hAnsiTheme="majorHAnsi" w:cstheme="majorBidi"/>
      <w:spacing w:val="-10"/>
      <w:kern w:val="28"/>
      <w:sz w:val="56"/>
      <w:szCs w:val="56"/>
    </w:rPr>
  </w:style>
  <w:style w:type="paragraph" w:customStyle="1" w:styleId="a">
    <w:name w:val="Κεφάλαιο"/>
    <w:basedOn w:val="Kallipos1"/>
    <w:link w:val="Char"/>
    <w:qFormat/>
    <w:rsid w:val="00024375"/>
    <w:pPr>
      <w:spacing w:line="480" w:lineRule="auto"/>
    </w:pPr>
  </w:style>
  <w:style w:type="character" w:customStyle="1" w:styleId="Char">
    <w:name w:val="Κεφάλαιο Char"/>
    <w:basedOn w:val="Kallipos1Char"/>
    <w:link w:val="a"/>
    <w:rsid w:val="00024375"/>
    <w:rPr>
      <w:rFonts w:ascii="Times New Roman" w:eastAsiaTheme="majorEastAsia" w:hAnsi="Times New Roman" w:cstheme="majorBidi"/>
      <w:b/>
      <w:spacing w:val="-10"/>
      <w:kern w:val="28"/>
      <w:sz w:val="32"/>
      <w:szCs w:val="56"/>
      <w:lang w:val="el-GR"/>
    </w:rPr>
  </w:style>
  <w:style w:type="paragraph" w:customStyle="1" w:styleId="3">
    <w:name w:val="3 Σύνοψη"/>
    <w:basedOn w:val="Normal"/>
    <w:link w:val="3Char"/>
    <w:qFormat/>
    <w:rsid w:val="005D61B2"/>
    <w:pPr>
      <w:jc w:val="both"/>
    </w:pPr>
    <w:rPr>
      <w:rFonts w:ascii="Times" w:hAnsi="Times"/>
      <w:b/>
      <w:i/>
      <w:lang w:val="el-GR"/>
    </w:rPr>
  </w:style>
  <w:style w:type="character" w:customStyle="1" w:styleId="3Char">
    <w:name w:val="3 Σύνοψη Char"/>
    <w:basedOn w:val="Kallipos1Char"/>
    <w:link w:val="3"/>
    <w:rsid w:val="005D61B2"/>
    <w:rPr>
      <w:rFonts w:ascii="Times" w:eastAsia="Times New Roman" w:hAnsi="Times" w:cs="Times New Roman"/>
      <w:b/>
      <w:i/>
      <w:spacing w:val="-10"/>
      <w:kern w:val="28"/>
      <w:sz w:val="22"/>
      <w:szCs w:val="22"/>
      <w:lang w:val="el-GR" w:eastAsia="en-GB"/>
    </w:rPr>
  </w:style>
  <w:style w:type="paragraph" w:customStyle="1" w:styleId="5">
    <w:name w:val="5 Προαπαιτούμενη γνώση"/>
    <w:basedOn w:val="Normal"/>
    <w:autoRedefine/>
    <w:qFormat/>
    <w:rsid w:val="00024375"/>
    <w:pPr>
      <w:spacing w:line="360" w:lineRule="auto"/>
      <w:jc w:val="both"/>
    </w:pPr>
    <w:rPr>
      <w:rFonts w:eastAsia="MS Mincho"/>
      <w:b/>
      <w:lang w:val="el-GR" w:eastAsia="en-US"/>
    </w:rPr>
  </w:style>
  <w:style w:type="paragraph" w:customStyle="1" w:styleId="6">
    <w:name w:val="6 Κείμενο προαπαιτούμενης Γνώσης"/>
    <w:basedOn w:val="Normal"/>
    <w:autoRedefine/>
    <w:qFormat/>
    <w:rsid w:val="00024375"/>
    <w:pPr>
      <w:spacing w:after="200"/>
      <w:jc w:val="both"/>
    </w:pPr>
    <w:rPr>
      <w:bCs/>
      <w:i/>
      <w:szCs w:val="18"/>
      <w:lang w:val="el-GR" w:eastAsia="en-US"/>
    </w:rPr>
  </w:style>
  <w:style w:type="paragraph" w:customStyle="1" w:styleId="8">
    <w:name w:val="8 Κείμενο"/>
    <w:basedOn w:val="Normal"/>
    <w:autoRedefine/>
    <w:qFormat/>
    <w:rsid w:val="00024375"/>
    <w:pPr>
      <w:contextualSpacing/>
      <w:jc w:val="both"/>
    </w:pPr>
    <w:rPr>
      <w:rFonts w:eastAsiaTheme="majorEastAsia" w:cstheme="majorBidi"/>
      <w:iCs/>
      <w:spacing w:val="-10"/>
      <w:kern w:val="28"/>
      <w:szCs w:val="56"/>
      <w:lang w:val="el-GR" w:eastAsia="en-US"/>
    </w:rPr>
  </w:style>
  <w:style w:type="paragraph" w:customStyle="1" w:styleId="71">
    <w:name w:val="7 Κεφαλίδα 1"/>
    <w:basedOn w:val="8"/>
    <w:autoRedefine/>
    <w:qFormat/>
    <w:rsid w:val="00024375"/>
    <w:pPr>
      <w:spacing w:before="200" w:after="200" w:line="480" w:lineRule="auto"/>
    </w:pPr>
    <w:rPr>
      <w:b/>
      <w:sz w:val="28"/>
    </w:rPr>
  </w:style>
  <w:style w:type="paragraph" w:customStyle="1" w:styleId="92">
    <w:name w:val="9 Κεφαλίδα 2"/>
    <w:basedOn w:val="8"/>
    <w:autoRedefine/>
    <w:qFormat/>
    <w:rsid w:val="00024375"/>
    <w:pPr>
      <w:spacing w:before="200" w:after="200" w:line="360" w:lineRule="auto"/>
    </w:pPr>
    <w:rPr>
      <w:b/>
    </w:rPr>
  </w:style>
  <w:style w:type="paragraph" w:customStyle="1" w:styleId="103">
    <w:name w:val="10 Κεφαλίδα 3"/>
    <w:basedOn w:val="8"/>
    <w:autoRedefine/>
    <w:qFormat/>
    <w:rsid w:val="00024375"/>
    <w:pPr>
      <w:spacing w:before="200" w:after="200" w:line="360" w:lineRule="auto"/>
    </w:pPr>
    <w:rPr>
      <w:b/>
    </w:rPr>
  </w:style>
  <w:style w:type="paragraph" w:customStyle="1" w:styleId="11">
    <w:name w:val="11 Εικόνα"/>
    <w:basedOn w:val="92"/>
    <w:autoRedefine/>
    <w:qFormat/>
    <w:rsid w:val="00024375"/>
    <w:pPr>
      <w:jc w:val="center"/>
    </w:pPr>
    <w:rPr>
      <w:sz w:val="20"/>
    </w:rPr>
  </w:style>
  <w:style w:type="paragraph" w:customStyle="1" w:styleId="13">
    <w:name w:val="13 Πίνακας"/>
    <w:basedOn w:val="11"/>
    <w:autoRedefine/>
    <w:qFormat/>
    <w:rsid w:val="00024375"/>
    <w:pPr>
      <w:spacing w:line="240" w:lineRule="auto"/>
    </w:pPr>
  </w:style>
  <w:style w:type="paragraph" w:customStyle="1" w:styleId="14">
    <w:name w:val="14 Σχήμα"/>
    <w:basedOn w:val="13"/>
    <w:autoRedefine/>
    <w:qFormat/>
    <w:rsid w:val="00024375"/>
  </w:style>
  <w:style w:type="character" w:styleId="FootnoteReference">
    <w:name w:val="footnote reference"/>
    <w:aliases w:val="15 Footnote"/>
    <w:basedOn w:val="DefaultParagraphFont"/>
    <w:uiPriority w:val="99"/>
    <w:unhideWhenUsed/>
    <w:qFormat/>
    <w:rsid w:val="00024375"/>
    <w:rPr>
      <w:rFonts w:ascii="Times New Roman" w:hAnsi="Times New Roman"/>
      <w:sz w:val="18"/>
      <w:vertAlign w:val="superscript"/>
    </w:rPr>
  </w:style>
  <w:style w:type="table" w:customStyle="1" w:styleId="17">
    <w:name w:val="17 Κουτί"/>
    <w:basedOn w:val="TableNormal"/>
    <w:uiPriority w:val="99"/>
    <w:rsid w:val="005C6B9D"/>
    <w:rPr>
      <w:rFonts w:ascii="Avenir Next" w:hAnsi="Avenir Next"/>
      <w:lang w:val="en-GB"/>
    </w:rPr>
    <w:tblPr/>
    <w:tcPr>
      <w:shd w:val="clear" w:color="auto" w:fill="D9E2F3" w:themeFill="accent1" w:themeFillTint="33"/>
    </w:tcPr>
  </w:style>
  <w:style w:type="table" w:styleId="TableGrid">
    <w:name w:val="Table Grid"/>
    <w:aliases w:val="2 Κουτί"/>
    <w:basedOn w:val="TableNormal"/>
    <w:uiPriority w:val="39"/>
    <w:rsid w:val="005C6B9D"/>
    <w:rPr>
      <w:rFonts w:ascii="Avenir Next" w:hAnsi="Avenir Next"/>
      <w:lang w:val="en-GB"/>
    </w:rPr>
    <w:tblPr/>
    <w:tcPr>
      <w:shd w:val="clear" w:color="auto" w:fill="D9E2F3" w:themeFill="accent1" w:themeFillTint="33"/>
    </w:tcPr>
  </w:style>
  <w:style w:type="table" w:customStyle="1" w:styleId="1">
    <w:name w:val="1 Κουτί"/>
    <w:basedOn w:val="TableNormal"/>
    <w:uiPriority w:val="99"/>
    <w:rsid w:val="005C6B9D"/>
    <w:rPr>
      <w:rFonts w:ascii="Avenir Next" w:hAnsi="Avenir Next"/>
      <w:lang w:val="en-GB"/>
    </w:rPr>
    <w:tblPr/>
    <w:tcPr>
      <w:shd w:val="clear" w:color="auto" w:fill="D9E2F3" w:themeFill="accent1" w:themeFillTint="33"/>
    </w:tcPr>
  </w:style>
  <w:style w:type="table" w:customStyle="1" w:styleId="Kallipos2">
    <w:name w:val="Kallipos2"/>
    <w:basedOn w:val="ListTable2-Accent6"/>
    <w:uiPriority w:val="99"/>
    <w:rsid w:val="0027574E"/>
    <w:rPr>
      <w:sz w:val="20"/>
      <w:szCs w:val="20"/>
      <w:lang w:eastAsia="en-GB"/>
    </w:rPr>
    <w:tbl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6">
    <w:name w:val="List Table 2 Accent 6"/>
    <w:basedOn w:val="TableNormal"/>
    <w:uiPriority w:val="47"/>
    <w:rsid w:val="0027574E"/>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0">
    <w:name w:val="Τίτλος Κεφαλαίου"/>
    <w:basedOn w:val="Normal"/>
    <w:qFormat/>
    <w:rsid w:val="005D61B2"/>
    <w:pPr>
      <w:spacing w:line="480" w:lineRule="auto"/>
      <w:contextualSpacing/>
      <w:jc w:val="center"/>
    </w:pPr>
    <w:rPr>
      <w:rFonts w:eastAsiaTheme="majorEastAsia" w:cstheme="majorBidi"/>
      <w:b/>
      <w:spacing w:val="-10"/>
      <w:kern w:val="28"/>
      <w:sz w:val="32"/>
      <w:szCs w:val="56"/>
      <w:lang w:val="el-GR" w:eastAsia="en-US"/>
    </w:rPr>
  </w:style>
  <w:style w:type="paragraph" w:customStyle="1" w:styleId="2">
    <w:name w:val="2 Τίτλος Κεφαλαίου."/>
    <w:basedOn w:val="Normal"/>
    <w:link w:val="2Char"/>
    <w:qFormat/>
    <w:rsid w:val="005D61B2"/>
    <w:pPr>
      <w:spacing w:line="480" w:lineRule="auto"/>
      <w:contextualSpacing/>
      <w:jc w:val="center"/>
    </w:pPr>
    <w:rPr>
      <w:rFonts w:eastAsiaTheme="majorEastAsia" w:cstheme="majorBidi"/>
      <w:b/>
      <w:spacing w:val="-10"/>
      <w:kern w:val="28"/>
      <w:sz w:val="32"/>
      <w:szCs w:val="56"/>
      <w:lang w:val="el-GR" w:eastAsia="en-US"/>
    </w:rPr>
  </w:style>
  <w:style w:type="character" w:customStyle="1" w:styleId="2Char">
    <w:name w:val="2 Τίτλος Κεφαλαίου. Char"/>
    <w:basedOn w:val="DefaultParagraphFont"/>
    <w:link w:val="2"/>
    <w:rsid w:val="005D61B2"/>
    <w:rPr>
      <w:rFonts w:eastAsiaTheme="majorEastAsia" w:cstheme="majorBidi"/>
      <w:b/>
      <w:spacing w:val="-10"/>
      <w:kern w:val="28"/>
      <w:sz w:val="32"/>
      <w:szCs w:val="56"/>
      <w:lang w:val="el-GR"/>
    </w:rPr>
  </w:style>
  <w:style w:type="paragraph" w:customStyle="1" w:styleId="30">
    <w:name w:val="3 Προαπαιτούμενη γνώση"/>
    <w:basedOn w:val="Normal"/>
    <w:qFormat/>
    <w:rsid w:val="005D61B2"/>
    <w:pPr>
      <w:jc w:val="both"/>
    </w:pPr>
    <w:rPr>
      <w:rFonts w:ascii="Times" w:hAnsi="Times"/>
      <w:b/>
      <w:lang w:val="el-GR"/>
    </w:rPr>
  </w:style>
  <w:style w:type="paragraph" w:customStyle="1" w:styleId="4">
    <w:name w:val="4 Κείμενο"/>
    <w:basedOn w:val="Normal"/>
    <w:qFormat/>
    <w:rsid w:val="005D61B2"/>
    <w:pPr>
      <w:jc w:val="both"/>
    </w:pPr>
    <w:rPr>
      <w:lang w:val="en-US"/>
    </w:rPr>
  </w:style>
  <w:style w:type="paragraph" w:customStyle="1" w:styleId="5Italics">
    <w:name w:val="5 Κείμενο Italics"/>
    <w:basedOn w:val="Normal"/>
    <w:qFormat/>
    <w:rsid w:val="005D61B2"/>
    <w:pPr>
      <w:jc w:val="both"/>
    </w:pPr>
    <w:rPr>
      <w:rFonts w:ascii="Times" w:hAnsi="Times"/>
      <w:i/>
      <w:iCs/>
      <w:lang w:val="el-GR"/>
    </w:rPr>
  </w:style>
  <w:style w:type="paragraph" w:customStyle="1" w:styleId="60">
    <w:name w:val="6 Μότο"/>
    <w:basedOn w:val="Normal"/>
    <w:qFormat/>
    <w:rsid w:val="005D61B2"/>
    <w:pPr>
      <w:jc w:val="right"/>
    </w:pPr>
    <w:rPr>
      <w:rFonts w:ascii="Times" w:hAnsi="Times"/>
      <w:i/>
      <w:iCs/>
      <w:sz w:val="20"/>
      <w:szCs w:val="20"/>
      <w:lang w:val="el-GR"/>
    </w:rPr>
  </w:style>
  <w:style w:type="paragraph" w:customStyle="1" w:styleId="TABLESOUNDEXAMPLE">
    <w:name w:val="TABLE SOUND EXAMPLE"/>
    <w:basedOn w:val="Normal"/>
    <w:qFormat/>
    <w:rsid w:val="00A72862"/>
    <w:pPr>
      <w:spacing w:before="160" w:after="160"/>
      <w:ind w:left="283"/>
      <w:jc w:val="both"/>
    </w:pPr>
    <w:rPr>
      <w:rFonts w:eastAsia="MS Mincho"/>
      <w:noProof/>
      <w:lang w:val="el-GR" w:eastAsia="en-US"/>
    </w:rPr>
  </w:style>
  <w:style w:type="table" w:styleId="TableGridLight">
    <w:name w:val="Grid Table Light"/>
    <w:aliases w:val="KALLIPOS SOUND EXAMPLE"/>
    <w:basedOn w:val="TableNormal"/>
    <w:rsid w:val="00B02B7D"/>
    <w:pPr>
      <w:spacing w:before="120" w:after="120"/>
      <w:jc w:val="both"/>
    </w:pPr>
    <w:rPr>
      <w:rFonts w:cstheme="minorBidi"/>
      <w:szCs w:val="24"/>
      <w:lang w:val="en-GB"/>
    </w:rPr>
    <w:tblPr>
      <w:jc w:val="center"/>
      <w:tblBorders>
        <w:top w:val="single" w:sz="8" w:space="0" w:color="A1C3FF"/>
        <w:left w:val="single" w:sz="8" w:space="0" w:color="A1C3FF"/>
        <w:bottom w:val="single" w:sz="8" w:space="0" w:color="A1C3FF"/>
        <w:right w:val="single" w:sz="8" w:space="0" w:color="A1C3FF"/>
      </w:tblBorders>
    </w:tblPr>
    <w:trPr>
      <w:jc w:val="center"/>
    </w:trPr>
    <w:tcPr>
      <w:vAlign w:val="center"/>
    </w:tcPr>
  </w:style>
  <w:style w:type="table" w:customStyle="1" w:styleId="KALLIPOS0">
    <w:name w:val="KALLIPOS"/>
    <w:basedOn w:val="TableNormal"/>
    <w:uiPriority w:val="99"/>
    <w:rsid w:val="00A72862"/>
    <w:rPr>
      <w:lang w:val="el-G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table" w:styleId="ListTable4-Accent6">
    <w:name w:val="List Table 4 Accent 6"/>
    <w:basedOn w:val="TableNormal"/>
    <w:uiPriority w:val="49"/>
    <w:rsid w:val="008B346D"/>
    <w:pPr>
      <w:spacing w:before="120" w:after="120"/>
    </w:pPr>
    <w:rPr>
      <w:rFonts w:cstheme="minorBidi"/>
      <w:szCs w:val="24"/>
      <w:lang w:val="en-GB"/>
    </w:rPr>
    <w:tblPr>
      <w:tblStyleRowBandSize w:val="1"/>
      <w:tblStyleColBandSize w:val="1"/>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rPr>
      <w:jc w:val="center"/>
    </w:trPr>
    <w:tcPr>
      <w:shd w:val="clear" w:color="auto" w:fill="auto"/>
      <w:vAlign w:val="center"/>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110">
    <w:name w:val="1 Κεφάλαιο 1"/>
    <w:basedOn w:val="Normal"/>
    <w:qFormat/>
    <w:rsid w:val="00DB46D2"/>
    <w:pPr>
      <w:spacing w:before="160" w:after="80" w:line="480" w:lineRule="auto"/>
      <w:jc w:val="right"/>
      <w:outlineLvl w:val="0"/>
    </w:pPr>
    <w:rPr>
      <w:rFonts w:eastAsia="MS Mincho"/>
      <w:b/>
      <w:sz w:val="32"/>
      <w:szCs w:val="32"/>
      <w:lang w:val="el-GR" w:eastAsia="en-US"/>
    </w:rPr>
  </w:style>
  <w:style w:type="paragraph" w:customStyle="1" w:styleId="10">
    <w:name w:val="1 Τίτλος Κεφαλαίου"/>
    <w:basedOn w:val="Normal"/>
    <w:qFormat/>
    <w:rsid w:val="008B346D"/>
    <w:pPr>
      <w:spacing w:before="160" w:after="80"/>
      <w:jc w:val="center"/>
      <w:outlineLvl w:val="0"/>
    </w:pPr>
    <w:rPr>
      <w:rFonts w:eastAsia="MS Mincho"/>
      <w:b/>
      <w:sz w:val="32"/>
      <w:szCs w:val="32"/>
      <w:lang w:val="el-GR" w:eastAsia="en-US"/>
    </w:rPr>
  </w:style>
  <w:style w:type="paragraph" w:customStyle="1" w:styleId="12">
    <w:name w:val="1 Κεφάλαιο"/>
    <w:basedOn w:val="Normal"/>
    <w:link w:val="1Char"/>
    <w:qFormat/>
    <w:rsid w:val="008B346D"/>
    <w:pPr>
      <w:spacing w:line="480" w:lineRule="auto"/>
      <w:contextualSpacing/>
      <w:jc w:val="center"/>
    </w:pPr>
    <w:rPr>
      <w:rFonts w:eastAsiaTheme="majorEastAsia" w:cstheme="majorBidi"/>
      <w:b/>
      <w:spacing w:val="-10"/>
      <w:kern w:val="28"/>
      <w:sz w:val="32"/>
      <w:szCs w:val="56"/>
      <w:lang w:val="el-GR" w:eastAsia="en-US"/>
    </w:rPr>
  </w:style>
  <w:style w:type="character" w:customStyle="1" w:styleId="1Char">
    <w:name w:val="1 Κεφάλαιο Char"/>
    <w:basedOn w:val="DefaultParagraphFont"/>
    <w:link w:val="12"/>
    <w:rsid w:val="008B346D"/>
    <w:rPr>
      <w:rFonts w:eastAsiaTheme="majorEastAsia" w:cstheme="majorBidi"/>
      <w:b/>
      <w:spacing w:val="-10"/>
      <w:kern w:val="28"/>
      <w:sz w:val="32"/>
      <w:szCs w:val="56"/>
      <w:lang w:val="el-GR"/>
    </w:rPr>
  </w:style>
  <w:style w:type="paragraph" w:customStyle="1" w:styleId="15">
    <w:name w:val="1 Τίτλος Κεφαλαίου."/>
    <w:basedOn w:val="Normal"/>
    <w:link w:val="1Char0"/>
    <w:qFormat/>
    <w:rsid w:val="00946310"/>
    <w:pPr>
      <w:spacing w:before="240" w:after="600"/>
      <w:contextualSpacing/>
      <w:jc w:val="center"/>
    </w:pPr>
    <w:rPr>
      <w:rFonts w:eastAsiaTheme="majorEastAsia" w:cstheme="majorBidi"/>
      <w:b/>
      <w:spacing w:val="-10"/>
      <w:kern w:val="28"/>
      <w:sz w:val="32"/>
      <w:szCs w:val="56"/>
      <w:lang w:val="el-GR" w:eastAsia="en-US"/>
    </w:rPr>
  </w:style>
  <w:style w:type="character" w:customStyle="1" w:styleId="1Char0">
    <w:name w:val="1 Τίτλος Κεφαλαίου. Char"/>
    <w:basedOn w:val="DefaultParagraphFont"/>
    <w:link w:val="15"/>
    <w:rsid w:val="00946310"/>
    <w:rPr>
      <w:rFonts w:eastAsiaTheme="majorEastAsia" w:cstheme="majorBidi"/>
      <w:b/>
      <w:spacing w:val="-10"/>
      <w:kern w:val="28"/>
      <w:sz w:val="32"/>
      <w:szCs w:val="56"/>
      <w:lang w:val="el-GR"/>
    </w:rPr>
  </w:style>
  <w:style w:type="paragraph" w:customStyle="1" w:styleId="61">
    <w:name w:val="6 Κείμενο"/>
    <w:basedOn w:val="12"/>
    <w:autoRedefine/>
    <w:qFormat/>
    <w:rsid w:val="008B346D"/>
    <w:pPr>
      <w:spacing w:line="240" w:lineRule="auto"/>
      <w:jc w:val="both"/>
    </w:pPr>
    <w:rPr>
      <w:b w:val="0"/>
      <w:iCs/>
      <w:sz w:val="22"/>
      <w:lang w:eastAsia="en-GB"/>
    </w:rPr>
  </w:style>
  <w:style w:type="paragraph" w:customStyle="1" w:styleId="511">
    <w:name w:val="5 Κεφαλίδα 1.1."/>
    <w:basedOn w:val="61"/>
    <w:autoRedefine/>
    <w:qFormat/>
    <w:rsid w:val="008B346D"/>
    <w:pPr>
      <w:spacing w:line="360" w:lineRule="auto"/>
    </w:pPr>
    <w:rPr>
      <w:b/>
      <w:sz w:val="24"/>
    </w:rPr>
  </w:style>
  <w:style w:type="paragraph" w:customStyle="1" w:styleId="711">
    <w:name w:val="7 Εικόνα 1.1."/>
    <w:basedOn w:val="511"/>
    <w:autoRedefine/>
    <w:qFormat/>
    <w:rsid w:val="009134BF"/>
    <w:pPr>
      <w:spacing w:line="240" w:lineRule="auto"/>
    </w:pPr>
    <w:rPr>
      <w:b w:val="0"/>
      <w:bCs/>
      <w:sz w:val="22"/>
      <w:szCs w:val="22"/>
    </w:rPr>
  </w:style>
  <w:style w:type="paragraph" w:customStyle="1" w:styleId="120">
    <w:name w:val="12 Κείμενο εικόνας"/>
    <w:basedOn w:val="711"/>
    <w:rsid w:val="008B346D"/>
    <w:rPr>
      <w:b/>
      <w:i/>
    </w:rPr>
  </w:style>
  <w:style w:type="paragraph" w:customStyle="1" w:styleId="20">
    <w:name w:val="2 Τσιτάτο"/>
    <w:qFormat/>
    <w:rsid w:val="008B346D"/>
    <w:pPr>
      <w:jc w:val="right"/>
    </w:pPr>
    <w:rPr>
      <w:rFonts w:eastAsiaTheme="majorEastAsia" w:cstheme="majorBidi"/>
      <w:bCs/>
      <w:i/>
      <w:iCs/>
      <w:spacing w:val="-10"/>
      <w:kern w:val="28"/>
      <w:sz w:val="20"/>
      <w:szCs w:val="20"/>
      <w:lang w:val="el-GR"/>
    </w:rPr>
  </w:style>
  <w:style w:type="paragraph" w:customStyle="1" w:styleId="21">
    <w:name w:val="2 Τσιτάτο Συγγραφέας"/>
    <w:qFormat/>
    <w:rsid w:val="008B346D"/>
    <w:pPr>
      <w:spacing w:line="360" w:lineRule="auto"/>
      <w:jc w:val="right"/>
    </w:pPr>
    <w:rPr>
      <w:rFonts w:eastAsiaTheme="majorEastAsia" w:cstheme="majorBidi"/>
      <w:bCs/>
      <w:spacing w:val="-10"/>
      <w:kern w:val="28"/>
      <w:sz w:val="20"/>
      <w:szCs w:val="20"/>
      <w:lang w:val="el-GR"/>
    </w:rPr>
  </w:style>
  <w:style w:type="paragraph" w:customStyle="1" w:styleId="31">
    <w:name w:val="3 Σύνοψη."/>
    <w:basedOn w:val="Normal"/>
    <w:link w:val="3Char0"/>
    <w:autoRedefine/>
    <w:qFormat/>
    <w:rsid w:val="008B346D"/>
    <w:pPr>
      <w:spacing w:line="360" w:lineRule="auto"/>
      <w:contextualSpacing/>
      <w:jc w:val="both"/>
    </w:pPr>
    <w:rPr>
      <w:rFonts w:eastAsiaTheme="majorEastAsia" w:cstheme="majorBidi"/>
      <w:b/>
      <w:iCs/>
      <w:spacing w:val="-10"/>
      <w:kern w:val="28"/>
      <w:lang w:val="el-GR" w:eastAsia="en-US"/>
    </w:rPr>
  </w:style>
  <w:style w:type="character" w:customStyle="1" w:styleId="3Char0">
    <w:name w:val="3 Σύνοψη. Char"/>
    <w:basedOn w:val="DefaultParagraphFont"/>
    <w:link w:val="31"/>
    <w:rsid w:val="008B346D"/>
    <w:rPr>
      <w:rFonts w:eastAsiaTheme="majorEastAsia" w:cstheme="majorBidi"/>
      <w:b/>
      <w:iCs/>
      <w:spacing w:val="-10"/>
      <w:kern w:val="28"/>
      <w:lang w:val="el-GR"/>
    </w:rPr>
  </w:style>
  <w:style w:type="paragraph" w:customStyle="1" w:styleId="310">
    <w:name w:val="3.1 Κειμενο Συνοψης."/>
    <w:basedOn w:val="Normal"/>
    <w:link w:val="31Char"/>
    <w:qFormat/>
    <w:rsid w:val="008B346D"/>
    <w:pPr>
      <w:contextualSpacing/>
      <w:jc w:val="both"/>
    </w:pPr>
    <w:rPr>
      <w:rFonts w:eastAsiaTheme="majorEastAsia" w:cstheme="majorBidi"/>
      <w:bCs/>
      <w:i/>
      <w:iCs/>
      <w:spacing w:val="-10"/>
      <w:kern w:val="28"/>
      <w:lang w:val="el-GR" w:eastAsia="en-US"/>
    </w:rPr>
  </w:style>
  <w:style w:type="character" w:customStyle="1" w:styleId="31Char">
    <w:name w:val="3.1 Κειμενο Συνοψης. Char"/>
    <w:basedOn w:val="DefaultParagraphFont"/>
    <w:link w:val="310"/>
    <w:rsid w:val="008B346D"/>
    <w:rPr>
      <w:rFonts w:eastAsiaTheme="majorEastAsia" w:cstheme="majorBidi"/>
      <w:bCs/>
      <w:i/>
      <w:iCs/>
      <w:spacing w:val="-10"/>
      <w:kern w:val="28"/>
      <w:lang w:val="el-GR"/>
    </w:rPr>
  </w:style>
  <w:style w:type="paragraph" w:customStyle="1" w:styleId="40">
    <w:name w:val="4 Προαπαιτούμενη γνώση"/>
    <w:basedOn w:val="Normal"/>
    <w:autoRedefine/>
    <w:qFormat/>
    <w:rsid w:val="008B346D"/>
    <w:pPr>
      <w:spacing w:line="360" w:lineRule="auto"/>
      <w:jc w:val="both"/>
    </w:pPr>
    <w:rPr>
      <w:rFonts w:eastAsia="MS Mincho"/>
      <w:b/>
      <w:lang w:val="el-GR" w:eastAsia="en-US"/>
    </w:rPr>
  </w:style>
  <w:style w:type="paragraph" w:customStyle="1" w:styleId="41">
    <w:name w:val="4.1 Κείμενο Προαπαιτούμενης Γνώσης"/>
    <w:basedOn w:val="Normal"/>
    <w:qFormat/>
    <w:rsid w:val="008B346D"/>
    <w:pPr>
      <w:spacing w:after="240"/>
      <w:jc w:val="both"/>
    </w:pPr>
    <w:rPr>
      <w:bCs/>
      <w:i/>
      <w:szCs w:val="18"/>
      <w:lang w:val="el-GR" w:eastAsia="en-US"/>
    </w:rPr>
  </w:style>
  <w:style w:type="paragraph" w:customStyle="1" w:styleId="51">
    <w:name w:val="5 Κεφαλίδα 1."/>
    <w:basedOn w:val="61"/>
    <w:autoRedefine/>
    <w:qFormat/>
    <w:rsid w:val="008B346D"/>
    <w:pPr>
      <w:spacing w:line="360" w:lineRule="auto"/>
    </w:pPr>
    <w:rPr>
      <w:b/>
      <w:sz w:val="28"/>
    </w:rPr>
  </w:style>
  <w:style w:type="paragraph" w:customStyle="1" w:styleId="5111">
    <w:name w:val="5 Κεφαλίδα 1.1.1."/>
    <w:basedOn w:val="51"/>
    <w:autoRedefine/>
    <w:qFormat/>
    <w:rsid w:val="008B346D"/>
    <w:rPr>
      <w:sz w:val="22"/>
      <w:szCs w:val="22"/>
    </w:rPr>
  </w:style>
  <w:style w:type="paragraph" w:customStyle="1" w:styleId="610">
    <w:name w:val="6.1 Κείμενο Ηχητικού Παραδείγματος"/>
    <w:basedOn w:val="Normal"/>
    <w:qFormat/>
    <w:rsid w:val="008B346D"/>
    <w:pPr>
      <w:jc w:val="both"/>
    </w:pPr>
    <w:rPr>
      <w:rFonts w:cstheme="minorBidi"/>
      <w:bCs/>
      <w:lang w:val="el-GR" w:eastAsia="en-US"/>
    </w:rPr>
  </w:style>
  <w:style w:type="paragraph" w:customStyle="1" w:styleId="80">
    <w:name w:val="8 Πίνακας"/>
    <w:basedOn w:val="711"/>
    <w:autoRedefine/>
    <w:qFormat/>
    <w:rsid w:val="008B346D"/>
  </w:style>
  <w:style w:type="paragraph" w:customStyle="1" w:styleId="9">
    <w:name w:val="9 Σχήμα"/>
    <w:basedOn w:val="80"/>
    <w:autoRedefine/>
    <w:qFormat/>
    <w:rsid w:val="008B346D"/>
  </w:style>
  <w:style w:type="paragraph" w:customStyle="1" w:styleId="91FootnoteNumberinText">
    <w:name w:val="9.1 Footnote Number in Text"/>
    <w:basedOn w:val="9"/>
    <w:qFormat/>
    <w:rsid w:val="008B346D"/>
    <w:rPr>
      <w:b/>
    </w:rPr>
  </w:style>
  <w:style w:type="paragraph" w:customStyle="1" w:styleId="92FootnoteText">
    <w:name w:val="9.2 Footnote Text"/>
    <w:basedOn w:val="FootnoteText"/>
    <w:qFormat/>
    <w:rsid w:val="008B346D"/>
    <w:pPr>
      <w:jc w:val="both"/>
    </w:pPr>
    <w:rPr>
      <w:rFonts w:cstheme="minorBidi"/>
      <w:szCs w:val="24"/>
      <w:lang w:val="en-GB"/>
    </w:rPr>
  </w:style>
  <w:style w:type="paragraph" w:styleId="FootnoteText">
    <w:name w:val="footnote text"/>
    <w:basedOn w:val="Normal"/>
    <w:link w:val="FootnoteTextChar"/>
    <w:uiPriority w:val="99"/>
    <w:unhideWhenUsed/>
    <w:rsid w:val="008B346D"/>
    <w:rPr>
      <w:sz w:val="20"/>
      <w:szCs w:val="20"/>
      <w:lang w:val="el-GR" w:eastAsia="en-US"/>
    </w:rPr>
  </w:style>
  <w:style w:type="character" w:customStyle="1" w:styleId="FootnoteTextChar">
    <w:name w:val="Footnote Text Char"/>
    <w:basedOn w:val="DefaultParagraphFont"/>
    <w:link w:val="FootnoteText"/>
    <w:uiPriority w:val="99"/>
    <w:rsid w:val="008B346D"/>
    <w:rPr>
      <w:sz w:val="20"/>
      <w:szCs w:val="20"/>
    </w:rPr>
  </w:style>
  <w:style w:type="paragraph" w:customStyle="1" w:styleId="64">
    <w:name w:val="6.4 Τίτλος Έργου"/>
    <w:basedOn w:val="61"/>
    <w:qFormat/>
    <w:rsid w:val="008B346D"/>
    <w:rPr>
      <w:i/>
    </w:rPr>
  </w:style>
  <w:style w:type="paragraph" w:styleId="NormalWeb">
    <w:name w:val="Normal (Web)"/>
    <w:basedOn w:val="Normal"/>
    <w:uiPriority w:val="99"/>
    <w:rsid w:val="0087056B"/>
    <w:pPr>
      <w:spacing w:beforeLines="1" w:afterLines="1"/>
    </w:pPr>
    <w:rPr>
      <w:rFonts w:ascii="Times" w:hAnsi="Times"/>
      <w:sz w:val="20"/>
      <w:szCs w:val="20"/>
      <w:lang w:val="en-US" w:eastAsia="en-US"/>
    </w:rPr>
  </w:style>
  <w:style w:type="character" w:styleId="Emphasis">
    <w:name w:val="Emphasis"/>
    <w:uiPriority w:val="20"/>
    <w:qFormat/>
    <w:rsid w:val="0087056B"/>
    <w:rPr>
      <w:i/>
    </w:rPr>
  </w:style>
  <w:style w:type="character" w:styleId="Hyperlink">
    <w:name w:val="Hyperlink"/>
    <w:uiPriority w:val="99"/>
    <w:rsid w:val="0087056B"/>
    <w:rPr>
      <w:color w:val="0000FF"/>
      <w:u w:val="single"/>
    </w:rPr>
  </w:style>
  <w:style w:type="paragraph" w:styleId="Subtitle">
    <w:name w:val="Subtitle"/>
    <w:basedOn w:val="Normal"/>
    <w:link w:val="SubtitleChar"/>
    <w:qFormat/>
    <w:rsid w:val="0087056B"/>
    <w:rPr>
      <w:b/>
      <w:bCs/>
      <w:u w:val="single"/>
      <w:lang w:val="el-GR" w:eastAsia="el-GR"/>
    </w:rPr>
  </w:style>
  <w:style w:type="character" w:customStyle="1" w:styleId="SubtitleChar">
    <w:name w:val="Subtitle Char"/>
    <w:basedOn w:val="DefaultParagraphFont"/>
    <w:link w:val="Subtitle"/>
    <w:rsid w:val="0087056B"/>
    <w:rPr>
      <w:rFonts w:eastAsia="Times New Roman"/>
      <w:b/>
      <w:bCs/>
      <w:sz w:val="24"/>
      <w:szCs w:val="24"/>
      <w:u w:val="single"/>
      <w:lang w:val="el-GR" w:eastAsia="el-GR"/>
    </w:rPr>
  </w:style>
  <w:style w:type="character" w:styleId="FollowedHyperlink">
    <w:name w:val="FollowedHyperlink"/>
    <w:basedOn w:val="DefaultParagraphFont"/>
    <w:uiPriority w:val="99"/>
    <w:semiHidden/>
    <w:unhideWhenUsed/>
    <w:rsid w:val="00587A39"/>
    <w:rPr>
      <w:color w:val="954F72" w:themeColor="followedHyperlink"/>
      <w:u w:val="single"/>
    </w:rPr>
  </w:style>
  <w:style w:type="paragraph" w:styleId="Header">
    <w:name w:val="header"/>
    <w:basedOn w:val="Normal"/>
    <w:link w:val="HeaderChar"/>
    <w:uiPriority w:val="99"/>
    <w:unhideWhenUsed/>
    <w:rsid w:val="00E2753B"/>
    <w:pPr>
      <w:tabs>
        <w:tab w:val="center" w:pos="4513"/>
        <w:tab w:val="right" w:pos="9026"/>
      </w:tabs>
    </w:pPr>
    <w:rPr>
      <w:lang w:val="el-GR" w:eastAsia="en-US"/>
    </w:rPr>
  </w:style>
  <w:style w:type="character" w:customStyle="1" w:styleId="HeaderChar">
    <w:name w:val="Header Char"/>
    <w:basedOn w:val="DefaultParagraphFont"/>
    <w:link w:val="Header"/>
    <w:uiPriority w:val="99"/>
    <w:rsid w:val="00E2753B"/>
    <w:rPr>
      <w:rFonts w:eastAsia="Times New Roman"/>
      <w:sz w:val="24"/>
      <w:szCs w:val="24"/>
      <w:lang w:val="el-GR"/>
    </w:rPr>
  </w:style>
  <w:style w:type="paragraph" w:styleId="Footer">
    <w:name w:val="footer"/>
    <w:basedOn w:val="Normal"/>
    <w:link w:val="FooterChar"/>
    <w:uiPriority w:val="99"/>
    <w:unhideWhenUsed/>
    <w:rsid w:val="00E2753B"/>
    <w:pPr>
      <w:tabs>
        <w:tab w:val="center" w:pos="4513"/>
        <w:tab w:val="right" w:pos="9026"/>
      </w:tabs>
    </w:pPr>
    <w:rPr>
      <w:lang w:val="el-GR" w:eastAsia="en-US"/>
    </w:rPr>
  </w:style>
  <w:style w:type="character" w:customStyle="1" w:styleId="FooterChar">
    <w:name w:val="Footer Char"/>
    <w:basedOn w:val="DefaultParagraphFont"/>
    <w:link w:val="Footer"/>
    <w:uiPriority w:val="99"/>
    <w:rsid w:val="00E2753B"/>
    <w:rPr>
      <w:rFonts w:eastAsia="Times New Roman"/>
      <w:sz w:val="24"/>
      <w:szCs w:val="24"/>
      <w:lang w:val="el-GR"/>
    </w:rPr>
  </w:style>
  <w:style w:type="character" w:styleId="UnresolvedMention">
    <w:name w:val="Unresolved Mention"/>
    <w:basedOn w:val="DefaultParagraphFont"/>
    <w:uiPriority w:val="99"/>
    <w:semiHidden/>
    <w:unhideWhenUsed/>
    <w:rsid w:val="008466F5"/>
    <w:rPr>
      <w:color w:val="605E5C"/>
      <w:shd w:val="clear" w:color="auto" w:fill="E1DFDD"/>
    </w:rPr>
  </w:style>
  <w:style w:type="paragraph" w:styleId="ListParagraph">
    <w:name w:val="List Paragraph"/>
    <w:basedOn w:val="Normal"/>
    <w:uiPriority w:val="34"/>
    <w:qFormat/>
    <w:rsid w:val="00D92B9A"/>
    <w:pPr>
      <w:ind w:left="720"/>
      <w:contextualSpacing/>
    </w:pPr>
    <w:rPr>
      <w:rFonts w:eastAsiaTheme="minorHAnsi"/>
      <w:sz w:val="22"/>
      <w:szCs w:val="22"/>
      <w:lang w:eastAsia="en-US"/>
    </w:rPr>
  </w:style>
  <w:style w:type="paragraph" w:customStyle="1" w:styleId="orderedlist">
    <w:name w:val="ordered list"/>
    <w:basedOn w:val="Normal"/>
    <w:qFormat/>
    <w:rsid w:val="00460A8A"/>
    <w:pPr>
      <w:numPr>
        <w:numId w:val="9"/>
      </w:numPr>
      <w:ind w:left="0" w:firstLine="0"/>
      <w:jc w:val="both"/>
    </w:pPr>
    <w:rPr>
      <w:rFonts w:eastAsia="MS Mincho"/>
      <w:sz w:val="22"/>
      <w:szCs w:val="22"/>
      <w:lang w:val="el-GR" w:eastAsia="en-US"/>
    </w:rPr>
  </w:style>
  <w:style w:type="paragraph" w:customStyle="1" w:styleId="0TABLESOUNDEXAMPLE">
    <w:name w:val="0 TABLE SOUND EXAMPLE"/>
    <w:basedOn w:val="orderedlist"/>
    <w:qFormat/>
    <w:rsid w:val="00460A8A"/>
    <w:pPr>
      <w:spacing w:before="160" w:after="160"/>
      <w:ind w:left="283"/>
    </w:pPr>
    <w:rPr>
      <w:noProof/>
    </w:rPr>
  </w:style>
  <w:style w:type="paragraph" w:customStyle="1" w:styleId="95">
    <w:name w:val="9.5 Βιβλιογραφία"/>
    <w:basedOn w:val="Normal"/>
    <w:qFormat/>
    <w:rsid w:val="00B721D1"/>
    <w:pPr>
      <w:spacing w:before="480" w:after="120"/>
      <w:jc w:val="both"/>
    </w:pPr>
    <w:rPr>
      <w:b/>
      <w:iCs/>
      <w:szCs w:val="18"/>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223443">
      <w:bodyDiv w:val="1"/>
      <w:marLeft w:val="0"/>
      <w:marRight w:val="0"/>
      <w:marTop w:val="0"/>
      <w:marBottom w:val="0"/>
      <w:divBdr>
        <w:top w:val="none" w:sz="0" w:space="0" w:color="auto"/>
        <w:left w:val="none" w:sz="0" w:space="0" w:color="auto"/>
        <w:bottom w:val="none" w:sz="0" w:space="0" w:color="auto"/>
        <w:right w:val="none" w:sz="0" w:space="0" w:color="auto"/>
      </w:divBdr>
    </w:div>
    <w:div w:id="348531079">
      <w:bodyDiv w:val="1"/>
      <w:marLeft w:val="0"/>
      <w:marRight w:val="0"/>
      <w:marTop w:val="0"/>
      <w:marBottom w:val="0"/>
      <w:divBdr>
        <w:top w:val="none" w:sz="0" w:space="0" w:color="auto"/>
        <w:left w:val="none" w:sz="0" w:space="0" w:color="auto"/>
        <w:bottom w:val="none" w:sz="0" w:space="0" w:color="auto"/>
        <w:right w:val="none" w:sz="0" w:space="0" w:color="auto"/>
      </w:divBdr>
    </w:div>
    <w:div w:id="445004728">
      <w:bodyDiv w:val="1"/>
      <w:marLeft w:val="0"/>
      <w:marRight w:val="0"/>
      <w:marTop w:val="0"/>
      <w:marBottom w:val="0"/>
      <w:divBdr>
        <w:top w:val="none" w:sz="0" w:space="0" w:color="auto"/>
        <w:left w:val="none" w:sz="0" w:space="0" w:color="auto"/>
        <w:bottom w:val="none" w:sz="0" w:space="0" w:color="auto"/>
        <w:right w:val="none" w:sz="0" w:space="0" w:color="auto"/>
      </w:divBdr>
    </w:div>
    <w:div w:id="685407882">
      <w:bodyDiv w:val="1"/>
      <w:marLeft w:val="0"/>
      <w:marRight w:val="0"/>
      <w:marTop w:val="0"/>
      <w:marBottom w:val="0"/>
      <w:divBdr>
        <w:top w:val="none" w:sz="0" w:space="0" w:color="auto"/>
        <w:left w:val="none" w:sz="0" w:space="0" w:color="auto"/>
        <w:bottom w:val="none" w:sz="0" w:space="0" w:color="auto"/>
        <w:right w:val="none" w:sz="0" w:space="0" w:color="auto"/>
      </w:divBdr>
      <w:divsChild>
        <w:div w:id="1004088267">
          <w:marLeft w:val="0"/>
          <w:marRight w:val="0"/>
          <w:marTop w:val="0"/>
          <w:marBottom w:val="0"/>
          <w:divBdr>
            <w:top w:val="none" w:sz="0" w:space="0" w:color="auto"/>
            <w:left w:val="none" w:sz="0" w:space="0" w:color="auto"/>
            <w:bottom w:val="none" w:sz="0" w:space="0" w:color="auto"/>
            <w:right w:val="none" w:sz="0" w:space="0" w:color="auto"/>
          </w:divBdr>
          <w:divsChild>
            <w:div w:id="1887177467">
              <w:marLeft w:val="0"/>
              <w:marRight w:val="0"/>
              <w:marTop w:val="0"/>
              <w:marBottom w:val="0"/>
              <w:divBdr>
                <w:top w:val="none" w:sz="0" w:space="0" w:color="auto"/>
                <w:left w:val="none" w:sz="0" w:space="0" w:color="auto"/>
                <w:bottom w:val="none" w:sz="0" w:space="0" w:color="auto"/>
                <w:right w:val="none" w:sz="0" w:space="0" w:color="auto"/>
              </w:divBdr>
              <w:divsChild>
                <w:div w:id="6299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59704">
      <w:bodyDiv w:val="1"/>
      <w:marLeft w:val="0"/>
      <w:marRight w:val="0"/>
      <w:marTop w:val="0"/>
      <w:marBottom w:val="0"/>
      <w:divBdr>
        <w:top w:val="none" w:sz="0" w:space="0" w:color="auto"/>
        <w:left w:val="none" w:sz="0" w:space="0" w:color="auto"/>
        <w:bottom w:val="none" w:sz="0" w:space="0" w:color="auto"/>
        <w:right w:val="none" w:sz="0" w:space="0" w:color="auto"/>
      </w:divBdr>
    </w:div>
    <w:div w:id="732393847">
      <w:bodyDiv w:val="1"/>
      <w:marLeft w:val="0"/>
      <w:marRight w:val="0"/>
      <w:marTop w:val="0"/>
      <w:marBottom w:val="0"/>
      <w:divBdr>
        <w:top w:val="none" w:sz="0" w:space="0" w:color="auto"/>
        <w:left w:val="none" w:sz="0" w:space="0" w:color="auto"/>
        <w:bottom w:val="none" w:sz="0" w:space="0" w:color="auto"/>
        <w:right w:val="none" w:sz="0" w:space="0" w:color="auto"/>
      </w:divBdr>
    </w:div>
    <w:div w:id="1114976672">
      <w:bodyDiv w:val="1"/>
      <w:marLeft w:val="0"/>
      <w:marRight w:val="0"/>
      <w:marTop w:val="0"/>
      <w:marBottom w:val="0"/>
      <w:divBdr>
        <w:top w:val="none" w:sz="0" w:space="0" w:color="auto"/>
        <w:left w:val="none" w:sz="0" w:space="0" w:color="auto"/>
        <w:bottom w:val="none" w:sz="0" w:space="0" w:color="auto"/>
        <w:right w:val="none" w:sz="0" w:space="0" w:color="auto"/>
      </w:divBdr>
    </w:div>
    <w:div w:id="1179931431">
      <w:bodyDiv w:val="1"/>
      <w:marLeft w:val="0"/>
      <w:marRight w:val="0"/>
      <w:marTop w:val="0"/>
      <w:marBottom w:val="0"/>
      <w:divBdr>
        <w:top w:val="none" w:sz="0" w:space="0" w:color="auto"/>
        <w:left w:val="none" w:sz="0" w:space="0" w:color="auto"/>
        <w:bottom w:val="none" w:sz="0" w:space="0" w:color="auto"/>
        <w:right w:val="none" w:sz="0" w:space="0" w:color="auto"/>
      </w:divBdr>
    </w:div>
    <w:div w:id="1276864534">
      <w:bodyDiv w:val="1"/>
      <w:marLeft w:val="0"/>
      <w:marRight w:val="0"/>
      <w:marTop w:val="0"/>
      <w:marBottom w:val="0"/>
      <w:divBdr>
        <w:top w:val="none" w:sz="0" w:space="0" w:color="auto"/>
        <w:left w:val="none" w:sz="0" w:space="0" w:color="auto"/>
        <w:bottom w:val="none" w:sz="0" w:space="0" w:color="auto"/>
        <w:right w:val="none" w:sz="0" w:space="0" w:color="auto"/>
      </w:divBdr>
      <w:divsChild>
        <w:div w:id="1389038111">
          <w:marLeft w:val="0"/>
          <w:marRight w:val="0"/>
          <w:marTop w:val="0"/>
          <w:marBottom w:val="0"/>
          <w:divBdr>
            <w:top w:val="none" w:sz="0" w:space="0" w:color="auto"/>
            <w:left w:val="none" w:sz="0" w:space="0" w:color="auto"/>
            <w:bottom w:val="none" w:sz="0" w:space="0" w:color="auto"/>
            <w:right w:val="none" w:sz="0" w:space="0" w:color="auto"/>
          </w:divBdr>
          <w:divsChild>
            <w:div w:id="333578836">
              <w:marLeft w:val="0"/>
              <w:marRight w:val="0"/>
              <w:marTop w:val="0"/>
              <w:marBottom w:val="0"/>
              <w:divBdr>
                <w:top w:val="none" w:sz="0" w:space="0" w:color="auto"/>
                <w:left w:val="none" w:sz="0" w:space="0" w:color="auto"/>
                <w:bottom w:val="none" w:sz="0" w:space="0" w:color="auto"/>
                <w:right w:val="none" w:sz="0" w:space="0" w:color="auto"/>
              </w:divBdr>
              <w:divsChild>
                <w:div w:id="15527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928">
      <w:bodyDiv w:val="1"/>
      <w:marLeft w:val="0"/>
      <w:marRight w:val="0"/>
      <w:marTop w:val="0"/>
      <w:marBottom w:val="0"/>
      <w:divBdr>
        <w:top w:val="none" w:sz="0" w:space="0" w:color="auto"/>
        <w:left w:val="none" w:sz="0" w:space="0" w:color="auto"/>
        <w:bottom w:val="none" w:sz="0" w:space="0" w:color="auto"/>
        <w:right w:val="none" w:sz="0" w:space="0" w:color="auto"/>
      </w:divBdr>
    </w:div>
    <w:div w:id="1383168184">
      <w:bodyDiv w:val="1"/>
      <w:marLeft w:val="0"/>
      <w:marRight w:val="0"/>
      <w:marTop w:val="0"/>
      <w:marBottom w:val="0"/>
      <w:divBdr>
        <w:top w:val="none" w:sz="0" w:space="0" w:color="auto"/>
        <w:left w:val="none" w:sz="0" w:space="0" w:color="auto"/>
        <w:bottom w:val="none" w:sz="0" w:space="0" w:color="auto"/>
        <w:right w:val="none" w:sz="0" w:space="0" w:color="auto"/>
      </w:divBdr>
      <w:divsChild>
        <w:div w:id="1912302908">
          <w:marLeft w:val="0"/>
          <w:marRight w:val="0"/>
          <w:marTop w:val="0"/>
          <w:marBottom w:val="0"/>
          <w:divBdr>
            <w:top w:val="none" w:sz="0" w:space="0" w:color="auto"/>
            <w:left w:val="none" w:sz="0" w:space="0" w:color="auto"/>
            <w:bottom w:val="none" w:sz="0" w:space="0" w:color="auto"/>
            <w:right w:val="none" w:sz="0" w:space="0" w:color="auto"/>
          </w:divBdr>
          <w:divsChild>
            <w:div w:id="214127424">
              <w:marLeft w:val="0"/>
              <w:marRight w:val="0"/>
              <w:marTop w:val="0"/>
              <w:marBottom w:val="0"/>
              <w:divBdr>
                <w:top w:val="none" w:sz="0" w:space="0" w:color="auto"/>
                <w:left w:val="none" w:sz="0" w:space="0" w:color="auto"/>
                <w:bottom w:val="none" w:sz="0" w:space="0" w:color="auto"/>
                <w:right w:val="none" w:sz="0" w:space="0" w:color="auto"/>
              </w:divBdr>
              <w:divsChild>
                <w:div w:id="11502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3925">
      <w:bodyDiv w:val="1"/>
      <w:marLeft w:val="0"/>
      <w:marRight w:val="0"/>
      <w:marTop w:val="0"/>
      <w:marBottom w:val="0"/>
      <w:divBdr>
        <w:top w:val="none" w:sz="0" w:space="0" w:color="auto"/>
        <w:left w:val="none" w:sz="0" w:space="0" w:color="auto"/>
        <w:bottom w:val="none" w:sz="0" w:space="0" w:color="auto"/>
        <w:right w:val="none" w:sz="0" w:space="0" w:color="auto"/>
      </w:divBdr>
      <w:divsChild>
        <w:div w:id="40642762">
          <w:marLeft w:val="0"/>
          <w:marRight w:val="0"/>
          <w:marTop w:val="0"/>
          <w:marBottom w:val="0"/>
          <w:divBdr>
            <w:top w:val="none" w:sz="0" w:space="0" w:color="auto"/>
            <w:left w:val="none" w:sz="0" w:space="0" w:color="auto"/>
            <w:bottom w:val="none" w:sz="0" w:space="0" w:color="auto"/>
            <w:right w:val="none" w:sz="0" w:space="0" w:color="auto"/>
          </w:divBdr>
          <w:divsChild>
            <w:div w:id="1646621851">
              <w:marLeft w:val="0"/>
              <w:marRight w:val="0"/>
              <w:marTop w:val="0"/>
              <w:marBottom w:val="0"/>
              <w:divBdr>
                <w:top w:val="none" w:sz="0" w:space="0" w:color="auto"/>
                <w:left w:val="none" w:sz="0" w:space="0" w:color="auto"/>
                <w:bottom w:val="none" w:sz="0" w:space="0" w:color="auto"/>
                <w:right w:val="none" w:sz="0" w:space="0" w:color="auto"/>
              </w:divBdr>
              <w:divsChild>
                <w:div w:id="241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1495">
      <w:bodyDiv w:val="1"/>
      <w:marLeft w:val="0"/>
      <w:marRight w:val="0"/>
      <w:marTop w:val="0"/>
      <w:marBottom w:val="0"/>
      <w:divBdr>
        <w:top w:val="none" w:sz="0" w:space="0" w:color="auto"/>
        <w:left w:val="none" w:sz="0" w:space="0" w:color="auto"/>
        <w:bottom w:val="none" w:sz="0" w:space="0" w:color="auto"/>
        <w:right w:val="none" w:sz="0" w:space="0" w:color="auto"/>
      </w:divBdr>
    </w:div>
    <w:div w:id="1597443573">
      <w:bodyDiv w:val="1"/>
      <w:marLeft w:val="0"/>
      <w:marRight w:val="0"/>
      <w:marTop w:val="0"/>
      <w:marBottom w:val="0"/>
      <w:divBdr>
        <w:top w:val="none" w:sz="0" w:space="0" w:color="auto"/>
        <w:left w:val="none" w:sz="0" w:space="0" w:color="auto"/>
        <w:bottom w:val="none" w:sz="0" w:space="0" w:color="auto"/>
        <w:right w:val="none" w:sz="0" w:space="0" w:color="auto"/>
      </w:divBdr>
    </w:div>
    <w:div w:id="1695307796">
      <w:bodyDiv w:val="1"/>
      <w:marLeft w:val="0"/>
      <w:marRight w:val="0"/>
      <w:marTop w:val="0"/>
      <w:marBottom w:val="0"/>
      <w:divBdr>
        <w:top w:val="none" w:sz="0" w:space="0" w:color="auto"/>
        <w:left w:val="none" w:sz="0" w:space="0" w:color="auto"/>
        <w:bottom w:val="none" w:sz="0" w:space="0" w:color="auto"/>
        <w:right w:val="none" w:sz="0" w:space="0" w:color="auto"/>
      </w:divBdr>
    </w:div>
    <w:div w:id="1768962078">
      <w:bodyDiv w:val="1"/>
      <w:marLeft w:val="0"/>
      <w:marRight w:val="0"/>
      <w:marTop w:val="0"/>
      <w:marBottom w:val="0"/>
      <w:divBdr>
        <w:top w:val="none" w:sz="0" w:space="0" w:color="auto"/>
        <w:left w:val="none" w:sz="0" w:space="0" w:color="auto"/>
        <w:bottom w:val="none" w:sz="0" w:space="0" w:color="auto"/>
        <w:right w:val="none" w:sz="0" w:space="0" w:color="auto"/>
      </w:divBdr>
    </w:div>
    <w:div w:id="1935551738">
      <w:bodyDiv w:val="1"/>
      <w:marLeft w:val="0"/>
      <w:marRight w:val="0"/>
      <w:marTop w:val="0"/>
      <w:marBottom w:val="0"/>
      <w:divBdr>
        <w:top w:val="none" w:sz="0" w:space="0" w:color="auto"/>
        <w:left w:val="none" w:sz="0" w:space="0" w:color="auto"/>
        <w:bottom w:val="none" w:sz="0" w:space="0" w:color="auto"/>
        <w:right w:val="none" w:sz="0" w:space="0" w:color="auto"/>
      </w:divBdr>
    </w:div>
    <w:div w:id="1978366657">
      <w:bodyDiv w:val="1"/>
      <w:marLeft w:val="0"/>
      <w:marRight w:val="0"/>
      <w:marTop w:val="0"/>
      <w:marBottom w:val="0"/>
      <w:divBdr>
        <w:top w:val="none" w:sz="0" w:space="0" w:color="auto"/>
        <w:left w:val="none" w:sz="0" w:space="0" w:color="auto"/>
        <w:bottom w:val="none" w:sz="0" w:space="0" w:color="auto"/>
        <w:right w:val="none" w:sz="0" w:space="0" w:color="auto"/>
      </w:divBdr>
      <w:divsChild>
        <w:div w:id="1406368830">
          <w:marLeft w:val="0"/>
          <w:marRight w:val="0"/>
          <w:marTop w:val="0"/>
          <w:marBottom w:val="0"/>
          <w:divBdr>
            <w:top w:val="none" w:sz="0" w:space="0" w:color="auto"/>
            <w:left w:val="none" w:sz="0" w:space="0" w:color="auto"/>
            <w:bottom w:val="none" w:sz="0" w:space="0" w:color="auto"/>
            <w:right w:val="none" w:sz="0" w:space="0" w:color="auto"/>
          </w:divBdr>
          <w:divsChild>
            <w:div w:id="2050642328">
              <w:marLeft w:val="0"/>
              <w:marRight w:val="0"/>
              <w:marTop w:val="0"/>
              <w:marBottom w:val="0"/>
              <w:divBdr>
                <w:top w:val="none" w:sz="0" w:space="0" w:color="auto"/>
                <w:left w:val="none" w:sz="0" w:space="0" w:color="auto"/>
                <w:bottom w:val="none" w:sz="0" w:space="0" w:color="auto"/>
                <w:right w:val="none" w:sz="0" w:space="0" w:color="auto"/>
              </w:divBdr>
              <w:divsChild>
                <w:div w:id="7723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07719">
      <w:bodyDiv w:val="1"/>
      <w:marLeft w:val="0"/>
      <w:marRight w:val="0"/>
      <w:marTop w:val="0"/>
      <w:marBottom w:val="0"/>
      <w:divBdr>
        <w:top w:val="none" w:sz="0" w:space="0" w:color="auto"/>
        <w:left w:val="none" w:sz="0" w:space="0" w:color="auto"/>
        <w:bottom w:val="none" w:sz="0" w:space="0" w:color="auto"/>
        <w:right w:val="none" w:sz="0" w:space="0" w:color="auto"/>
      </w:divBdr>
    </w:div>
    <w:div w:id="214716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9.jpeg"/><Relationship Id="rId17" Type="http://schemas.openxmlformats.org/officeDocument/2006/relationships/image" Target="media/image14.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2.jpeg"/><Relationship Id="rId23" Type="http://schemas.openxmlformats.org/officeDocument/2006/relationships/image" Target="media/image20.jpg"/><Relationship Id="rId28" Type="http://schemas.openxmlformats.org/officeDocument/2006/relationships/header" Target="header3.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image" Target="media/image11.jpeg"/><Relationship Id="rId22" Type="http://schemas.openxmlformats.org/officeDocument/2006/relationships/image" Target="media/image19.jpg"/><Relationship Id="rId27" Type="http://schemas.openxmlformats.org/officeDocument/2006/relationships/footer" Target="footer2.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AA3CC-BC8B-F643-B773-EEA628460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3065</TotalTime>
  <Pages>32</Pages>
  <Words>12437</Words>
  <Characters>70894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Theodoros Lotis</dc:creator>
  <cp:keywords/>
  <dc:description/>
  <cp:lastModifiedBy>Theodoros Lotis</cp:lastModifiedBy>
  <cp:revision>577</cp:revision>
  <cp:lastPrinted>2023-02-18T17:29:00Z</cp:lastPrinted>
  <dcterms:created xsi:type="dcterms:W3CDTF">2023-02-14T17:39:00Z</dcterms:created>
  <dcterms:modified xsi:type="dcterms:W3CDTF">2023-03-20T12:50:00Z</dcterms:modified>
</cp:coreProperties>
</file>