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9C" w:rsidRDefault="00447292" w:rsidP="00447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Περί ενός </w:t>
      </w:r>
      <w:r w:rsidR="00E14854"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ημοκρατικού κόμματος στους Γαλάτες</w:t>
      </w:r>
    </w:p>
    <w:p w:rsidR="00447292" w:rsidRDefault="00447292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Φαίνεται σαν</w:t>
      </w:r>
      <w:r w:rsidR="00322879">
        <w:rPr>
          <w:rFonts w:ascii="Times New Roman" w:hAnsi="Times New Roman" w:cs="Times New Roman"/>
          <w:sz w:val="24"/>
          <w:szCs w:val="24"/>
        </w:rPr>
        <w:t xml:space="preserve"> να υπάρχει</w:t>
      </w:r>
      <w:r>
        <w:rPr>
          <w:rFonts w:ascii="Times New Roman" w:hAnsi="Times New Roman" w:cs="Times New Roman"/>
          <w:sz w:val="24"/>
          <w:szCs w:val="24"/>
        </w:rPr>
        <w:t xml:space="preserve"> μια αντίφαση στο βιβλίο του Καίσαρα</w:t>
      </w:r>
      <w:r w:rsidR="00E14854">
        <w:rPr>
          <w:rFonts w:ascii="Times New Roman" w:hAnsi="Times New Roman" w:cs="Times New Roman"/>
          <w:sz w:val="24"/>
          <w:szCs w:val="24"/>
        </w:rPr>
        <w:t>.</w:t>
      </w:r>
      <w:r w:rsidR="001B1B66"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Στο κεφάλαιο όπου παρουσιάζει τη γενική θεωρία των θεσμών της Γαλατίας, βεβαιώνει ότι οι κυβερνήσεις ήταν παντού αριστοκρατικές, ότι μόνο οι Δρουίδες</w:t>
      </w:r>
      <w:r w:rsidR="001B1B6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και η τάξη των ιππέων είχαν κάποια σημασία</w:t>
      </w:r>
      <w:r w:rsidR="008215D4">
        <w:rPr>
          <w:rFonts w:ascii="Times New Roman" w:hAnsi="Times New Roman" w:cs="Times New Roman"/>
          <w:sz w:val="24"/>
          <w:szCs w:val="24"/>
        </w:rPr>
        <w:t>, και ότι ο όχλος, σχεδόν δούλος</w:t>
      </w:r>
      <w:r>
        <w:rPr>
          <w:rFonts w:ascii="Times New Roman" w:hAnsi="Times New Roman" w:cs="Times New Roman"/>
          <w:sz w:val="24"/>
          <w:szCs w:val="24"/>
        </w:rPr>
        <w:t>, δεν είχε καμιά ανάμειξη στα δημόσια πράγματα. Αλλά στα κεφάλαια όπου αφηγείται τα γεγονότα</w:t>
      </w:r>
      <w:r w:rsidR="00660A20">
        <w:rPr>
          <w:rFonts w:ascii="Times New Roman" w:hAnsi="Times New Roman" w:cs="Times New Roman"/>
          <w:sz w:val="24"/>
          <w:szCs w:val="24"/>
        </w:rPr>
        <w:t xml:space="preserve">, αφήνει να εννοηθεί ότι αυτός ο όχλος είχε κάποια σημασία, επειδή οι φιλόδοξοι διεκδικούσαν την εύνοιά του. Πολλές φορές τον παρουσιάζει να επιβάλει τη βούλησή του ή να </w:t>
      </w:r>
      <w:r w:rsidR="008215D4">
        <w:rPr>
          <w:rFonts w:ascii="Times New Roman" w:hAnsi="Times New Roman" w:cs="Times New Roman"/>
          <w:sz w:val="24"/>
          <w:szCs w:val="24"/>
        </w:rPr>
        <w:t>αντικρούει</w:t>
      </w:r>
      <w:r w:rsidR="00660A20">
        <w:rPr>
          <w:rFonts w:ascii="Times New Roman" w:hAnsi="Times New Roman" w:cs="Times New Roman"/>
          <w:sz w:val="24"/>
          <w:szCs w:val="24"/>
        </w:rPr>
        <w:t xml:space="preserve"> τη βούληση των Αρχών. Ξεσηκωνόταν,</w:t>
      </w:r>
      <w:r w:rsidR="008215D4">
        <w:rPr>
          <w:rFonts w:ascii="Times New Roman" w:hAnsi="Times New Roman" w:cs="Times New Roman"/>
          <w:sz w:val="24"/>
          <w:szCs w:val="24"/>
        </w:rPr>
        <w:t xml:space="preserve"> </w:t>
      </w:r>
      <w:r w:rsidR="00660A20">
        <w:rPr>
          <w:rFonts w:ascii="Times New Roman" w:hAnsi="Times New Roman" w:cs="Times New Roman"/>
          <w:sz w:val="24"/>
          <w:szCs w:val="24"/>
        </w:rPr>
        <w:t xml:space="preserve">παρενέβαινε στα δημόσια πράγματα, αποφάσιζε για σημαντικά θέματα. Είχε πάντα τη δύναμη να </w:t>
      </w:r>
      <w:r w:rsidR="001B1B66">
        <w:rPr>
          <w:rFonts w:ascii="Times New Roman" w:hAnsi="Times New Roman" w:cs="Times New Roman"/>
          <w:sz w:val="24"/>
          <w:szCs w:val="24"/>
        </w:rPr>
        <w:t>κλονίσει</w:t>
      </w:r>
      <w:r w:rsidR="00660A20">
        <w:rPr>
          <w:rFonts w:ascii="Times New Roman" w:hAnsi="Times New Roman" w:cs="Times New Roman"/>
          <w:sz w:val="24"/>
          <w:szCs w:val="24"/>
        </w:rPr>
        <w:t xml:space="preserve"> το κράτος και ορισμένες φορές να το κυβερνήσει.</w:t>
      </w:r>
    </w:p>
    <w:p w:rsidR="00660A20" w:rsidRDefault="00660A20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Πώς είχε γεννηθεί αυτή η τάξη; Πώς αναπτύχθηκε; Ο ιστορικός δεν μας το λέει. Είναι πιθανόν οι Δρουίδες, στην αντιπαράθεσή τους με τους ευγενείς, </w:t>
      </w:r>
      <w:r w:rsidR="008215D4">
        <w:rPr>
          <w:rFonts w:ascii="Times New Roman" w:hAnsi="Times New Roman" w:cs="Times New Roman"/>
          <w:sz w:val="24"/>
          <w:szCs w:val="24"/>
        </w:rPr>
        <w:t xml:space="preserve">να </w:t>
      </w:r>
      <w:r w:rsidR="001B1B66">
        <w:rPr>
          <w:rFonts w:ascii="Times New Roman" w:hAnsi="Times New Roman" w:cs="Times New Roman"/>
          <w:sz w:val="24"/>
          <w:szCs w:val="24"/>
        </w:rPr>
        <w:t>την ευνόησαν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2879">
        <w:rPr>
          <w:rFonts w:ascii="Times New Roman" w:hAnsi="Times New Roman" w:cs="Times New Roman"/>
          <w:sz w:val="24"/>
          <w:szCs w:val="24"/>
        </w:rPr>
        <w:t xml:space="preserve">Μπορούμε επίσης να πιστέψουμε ότι την ευνόησαν οι </w:t>
      </w:r>
      <w:r w:rsidR="001B1B66">
        <w:rPr>
          <w:rFonts w:ascii="Times New Roman" w:hAnsi="Times New Roman" w:cs="Times New Roman"/>
          <w:sz w:val="24"/>
          <w:szCs w:val="24"/>
        </w:rPr>
        <w:t>διχόνοιες</w:t>
      </w:r>
      <w:r w:rsidR="00322879">
        <w:rPr>
          <w:rFonts w:ascii="Times New Roman" w:hAnsi="Times New Roman" w:cs="Times New Roman"/>
          <w:sz w:val="24"/>
          <w:szCs w:val="24"/>
        </w:rPr>
        <w:t xml:space="preserve"> που υπήρχαν μεταξύ των ευγενών.</w:t>
      </w:r>
    </w:p>
    <w:p w:rsidR="00322879" w:rsidRDefault="00322879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Δεν έχουμε καμια πληροφορία για τις επιθυμίες της ή τις απαιτήσεις της. Αναζητούσε την κατάκτηση πολιτικών δικαιωμάτων ή απλώς</w:t>
      </w:r>
      <w:r w:rsidR="008215D4">
        <w:rPr>
          <w:rFonts w:ascii="Times New Roman" w:hAnsi="Times New Roman" w:cs="Times New Roman"/>
          <w:sz w:val="24"/>
          <w:szCs w:val="24"/>
        </w:rPr>
        <w:t xml:space="preserve"> την κατάκτηση</w:t>
      </w:r>
      <w:r>
        <w:rPr>
          <w:rFonts w:ascii="Times New Roman" w:hAnsi="Times New Roman" w:cs="Times New Roman"/>
          <w:sz w:val="24"/>
          <w:szCs w:val="24"/>
        </w:rPr>
        <w:t xml:space="preserve"> αστικών δικαιωμάτων, που δεν είχε ακόμα αποκτήσει. Ήθελε ένα μερίδιο της</w:t>
      </w:r>
      <w:r w:rsidR="001B1B66">
        <w:rPr>
          <w:rFonts w:ascii="Times New Roman" w:hAnsi="Times New Roman" w:cs="Times New Roman"/>
          <w:sz w:val="24"/>
          <w:szCs w:val="24"/>
        </w:rPr>
        <w:t xml:space="preserve"> πολιτικής</w:t>
      </w:r>
      <w:r>
        <w:rPr>
          <w:rFonts w:ascii="Times New Roman" w:hAnsi="Times New Roman" w:cs="Times New Roman"/>
          <w:sz w:val="24"/>
          <w:szCs w:val="24"/>
        </w:rPr>
        <w:t xml:space="preserve"> εξουσίας ή απλώς το δικαίωμα στον πλούτο και στην ιδιοκτησία της γης; Ο ιστορικός δεν το λέει. Μπορούμε ωστόσο να κάνουμε μια παρατήρηση.</w:t>
      </w:r>
      <w:r w:rsidR="008215D4">
        <w:rPr>
          <w:rFonts w:ascii="Times New Roman" w:hAnsi="Times New Roman" w:cs="Times New Roman"/>
          <w:sz w:val="24"/>
          <w:szCs w:val="24"/>
        </w:rPr>
        <w:t xml:space="preserve"> Από τη μια πλευρά ο Καίσαρας δεν αναγνωρίζει</w:t>
      </w:r>
      <w:r w:rsidR="001B1B66">
        <w:rPr>
          <w:rFonts w:ascii="Times New Roman" w:hAnsi="Times New Roman" w:cs="Times New Roman"/>
          <w:sz w:val="24"/>
          <w:szCs w:val="24"/>
        </w:rPr>
        <w:t xml:space="preserve"> σ’ αυτήν την τάξη</w:t>
      </w:r>
      <w:r w:rsidR="008215D4">
        <w:rPr>
          <w:rFonts w:ascii="Times New Roman" w:hAnsi="Times New Roman" w:cs="Times New Roman"/>
          <w:sz w:val="24"/>
          <w:szCs w:val="24"/>
        </w:rPr>
        <w:t xml:space="preserve"> καμια έκφραση πολιτικών αρχών </w:t>
      </w:r>
      <w:r w:rsidR="001B1B66">
        <w:rPr>
          <w:rFonts w:ascii="Times New Roman" w:hAnsi="Times New Roman" w:cs="Times New Roman"/>
          <w:sz w:val="24"/>
          <w:szCs w:val="24"/>
        </w:rPr>
        <w:t>ή πολιτικής θεωρίας, και δεν την</w:t>
      </w:r>
      <w:r w:rsidR="008215D4">
        <w:rPr>
          <w:rFonts w:ascii="Times New Roman" w:hAnsi="Times New Roman" w:cs="Times New Roman"/>
          <w:sz w:val="24"/>
          <w:szCs w:val="24"/>
        </w:rPr>
        <w:t xml:space="preserve"> παρουσιάζει ποτέ να συνέρχεται σε λαϊκές συνελεύσεις. Από την άλλη πλευρά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5D4">
        <w:rPr>
          <w:rFonts w:ascii="Times New Roman" w:hAnsi="Times New Roman" w:cs="Times New Roman"/>
          <w:sz w:val="24"/>
          <w:szCs w:val="24"/>
        </w:rPr>
        <w:t>την δείχνει πάντα συνδεδεμένη με ένα ισχυρό αρχηγό, από τον οποίο παίρνει οδηγίες, τον οποίο υπακούει, και δρα πάντα γι’ αυτόν και στο ό</w:t>
      </w:r>
      <w:r w:rsidR="001B1B66">
        <w:rPr>
          <w:rFonts w:ascii="Times New Roman" w:hAnsi="Times New Roman" w:cs="Times New Roman"/>
          <w:sz w:val="24"/>
          <w:szCs w:val="24"/>
        </w:rPr>
        <w:t>νομά του και τον οποίο ανεβάζει</w:t>
      </w:r>
      <w:r w:rsidR="008215D4">
        <w:rPr>
          <w:rFonts w:ascii="Times New Roman" w:hAnsi="Times New Roman" w:cs="Times New Roman"/>
          <w:sz w:val="24"/>
          <w:szCs w:val="24"/>
        </w:rPr>
        <w:t xml:space="preserve"> ευχαρίστως στην ανώτατη εξουσία.</w:t>
      </w:r>
    </w:p>
    <w:p w:rsidR="00703D41" w:rsidRDefault="008215D4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Μεταξύ του ενστίκτου αυτής της τάξης και της φιλοδοξίας </w:t>
      </w:r>
      <w:r w:rsidR="00501842">
        <w:rPr>
          <w:rFonts w:ascii="Times New Roman" w:hAnsi="Times New Roman" w:cs="Times New Roman"/>
          <w:sz w:val="24"/>
          <w:szCs w:val="24"/>
        </w:rPr>
        <w:t xml:space="preserve">αυτών που ήθελαν να κυβερνήσουν υπήρχε ένας ισχυρός δεσμός. Ο Λούερν έγινε βασιλιάς των Αρβέρνων κερδίζοντας την εύνοια του πλήθους και διανέμοντάς του χρήματα. Ο </w:t>
      </w:r>
      <w:r w:rsidR="001B1B66">
        <w:rPr>
          <w:rFonts w:ascii="Times New Roman" w:hAnsi="Times New Roman" w:cs="Times New Roman"/>
          <w:sz w:val="24"/>
          <w:szCs w:val="24"/>
        </w:rPr>
        <w:t>Ντουμνόρι</w:t>
      </w:r>
      <w:r w:rsidR="00501842">
        <w:rPr>
          <w:rFonts w:ascii="Times New Roman" w:hAnsi="Times New Roman" w:cs="Times New Roman"/>
          <w:sz w:val="24"/>
          <w:szCs w:val="24"/>
        </w:rPr>
        <w:t>ξ, που εποφθαλμιούσε τη βασιλεία των Αίδουων, ήταν ο αγαπημένος του όχλου.</w:t>
      </w:r>
      <w:r w:rsidR="00D47A05">
        <w:rPr>
          <w:rFonts w:ascii="Times New Roman" w:hAnsi="Times New Roman" w:cs="Times New Roman"/>
          <w:sz w:val="24"/>
          <w:szCs w:val="24"/>
        </w:rPr>
        <w:t xml:space="preserve"> </w:t>
      </w:r>
      <w:r w:rsidR="00501842">
        <w:rPr>
          <w:rFonts w:ascii="Times New Roman" w:hAnsi="Times New Roman" w:cs="Times New Roman"/>
          <w:sz w:val="24"/>
          <w:szCs w:val="24"/>
        </w:rPr>
        <w:t>Ο Βερσι</w:t>
      </w:r>
      <w:r w:rsidR="001B1B66">
        <w:rPr>
          <w:rFonts w:ascii="Times New Roman" w:hAnsi="Times New Roman" w:cs="Times New Roman"/>
          <w:sz w:val="24"/>
          <w:szCs w:val="24"/>
        </w:rPr>
        <w:t>νζετόρι</w:t>
      </w:r>
      <w:r w:rsidR="00501842">
        <w:rPr>
          <w:rFonts w:ascii="Times New Roman" w:hAnsi="Times New Roman" w:cs="Times New Roman"/>
          <w:sz w:val="24"/>
          <w:szCs w:val="24"/>
        </w:rPr>
        <w:t xml:space="preserve">ξ, πριν ανακηρυχθεί βασιλιάς, έδιωξε τη Γερουσία της πόλης του χάρη σ’ ένα στρατό που σχημάτισε </w:t>
      </w:r>
      <w:r w:rsidR="00E14854">
        <w:rPr>
          <w:rFonts w:ascii="Times New Roman" w:hAnsi="Times New Roman" w:cs="Times New Roman"/>
          <w:sz w:val="24"/>
          <w:szCs w:val="24"/>
        </w:rPr>
        <w:t xml:space="preserve">από </w:t>
      </w:r>
      <w:r w:rsidR="00D40B45">
        <w:rPr>
          <w:rFonts w:ascii="Times New Roman" w:hAnsi="Times New Roman" w:cs="Times New Roman"/>
          <w:sz w:val="24"/>
          <w:szCs w:val="24"/>
        </w:rPr>
        <w:t>φτωχούς και χρεωκοπημένους</w:t>
      </w:r>
      <w:r w:rsidR="00501842">
        <w:rPr>
          <w:rFonts w:ascii="Times New Roman" w:hAnsi="Times New Roman" w:cs="Times New Roman"/>
          <w:sz w:val="24"/>
          <w:szCs w:val="24"/>
        </w:rPr>
        <w:t xml:space="preserve">. </w:t>
      </w:r>
      <w:r w:rsidR="00D47A05">
        <w:rPr>
          <w:rFonts w:ascii="Times New Roman" w:hAnsi="Times New Roman" w:cs="Times New Roman"/>
          <w:sz w:val="24"/>
          <w:szCs w:val="24"/>
        </w:rPr>
        <w:t>Στον λαό των Τρεβήρων και των Αίβουρων το λαϊκό κόμμα ήταν το ισχυρότερο. Ένας απ’ αυτούς τους λαούς είχε βασιλιάδες, ο άλλος είχε ένα είδος δικτατορίας</w:t>
      </w:r>
      <w:r w:rsidR="001B1B66">
        <w:rPr>
          <w:rFonts w:ascii="Times New Roman" w:hAnsi="Times New Roman" w:cs="Times New Roman"/>
          <w:sz w:val="24"/>
          <w:szCs w:val="24"/>
        </w:rPr>
        <w:t xml:space="preserve"> </w:t>
      </w:r>
      <w:r w:rsidR="00D47A05">
        <w:rPr>
          <w:rFonts w:ascii="Times New Roman" w:hAnsi="Times New Roman" w:cs="Times New Roman"/>
          <w:sz w:val="24"/>
          <w:szCs w:val="24"/>
        </w:rPr>
        <w:t xml:space="preserve">… Ο Καίσαρας σημειώνει </w:t>
      </w:r>
      <w:r w:rsidR="00E14854">
        <w:rPr>
          <w:rFonts w:ascii="Times New Roman" w:hAnsi="Times New Roman" w:cs="Times New Roman"/>
          <w:sz w:val="24"/>
          <w:szCs w:val="24"/>
        </w:rPr>
        <w:t xml:space="preserve">επιτυχώς </w:t>
      </w:r>
      <w:r w:rsidR="00D47A05">
        <w:rPr>
          <w:rFonts w:ascii="Times New Roman" w:hAnsi="Times New Roman" w:cs="Times New Roman"/>
          <w:sz w:val="24"/>
          <w:szCs w:val="24"/>
        </w:rPr>
        <w:t>τον χαρακτήρα αυτών των μικρών δημοκρατικών βασιλειών όταν μεταφέρει τα παρακάτω λόγια ενός βασιλέα τους: «</w:t>
      </w:r>
      <w:r w:rsidR="00E14854">
        <w:rPr>
          <w:rFonts w:ascii="Times New Roman" w:hAnsi="Times New Roman" w:cs="Times New Roman"/>
          <w:sz w:val="24"/>
          <w:szCs w:val="24"/>
        </w:rPr>
        <w:t>Τ</w:t>
      </w:r>
      <w:r w:rsidR="00D47A05">
        <w:rPr>
          <w:rFonts w:ascii="Times New Roman" w:hAnsi="Times New Roman" w:cs="Times New Roman"/>
          <w:sz w:val="24"/>
          <w:szCs w:val="24"/>
        </w:rPr>
        <w:t>έτοια είναι η φύση της εξουσίας μου, που το πλήθος έχει τόσα δικαιώματα πάνω μου</w:t>
      </w:r>
      <w:r w:rsidR="001B1B66">
        <w:rPr>
          <w:rFonts w:ascii="Times New Roman" w:hAnsi="Times New Roman" w:cs="Times New Roman"/>
          <w:sz w:val="24"/>
          <w:szCs w:val="24"/>
        </w:rPr>
        <w:t>, όσα κι εγώ πάνω του». Δεν αναγνωρίζουμε εδώ ούτε την ελευθερία ούτε την πραγματική μοναρχία. Πρόκειται περισσότερο για ένα καθεστώς στο οποίο η κατώτερη τάξη, κυρίαρχη, μεταβιβάζει όλη της τη δύναμη σε ένα μονάρχη της επιλογής της, τον οποίο μπορεί να ανατρέψει κατά βούληση και τ</w:t>
      </w:r>
      <w:r w:rsidR="00E14854">
        <w:rPr>
          <w:rFonts w:ascii="Times New Roman" w:hAnsi="Times New Roman" w:cs="Times New Roman"/>
          <w:sz w:val="24"/>
          <w:szCs w:val="24"/>
        </w:rPr>
        <w:t xml:space="preserve">ον ανατρέπει όταν τον βλέπει ν’ </w:t>
      </w:r>
      <w:r w:rsidR="001B1B66">
        <w:rPr>
          <w:rFonts w:ascii="Times New Roman" w:hAnsi="Times New Roman" w:cs="Times New Roman"/>
          <w:sz w:val="24"/>
          <w:szCs w:val="24"/>
        </w:rPr>
        <w:t>απομακρύνεται από τις επιθυμίες της</w:t>
      </w:r>
    </w:p>
    <w:p w:rsidR="00703D41" w:rsidRDefault="00703D41" w:rsidP="00362A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γαλατική κοινωνία όταν τη γνώρισε ο Καίσαρας, ήταν μια κοινωνία σε αναταραχή. Είχε, </w:t>
      </w:r>
      <w:r w:rsidR="00E14854">
        <w:rPr>
          <w:rFonts w:ascii="Times New Roman" w:hAnsi="Times New Roman" w:cs="Times New Roman"/>
          <w:sz w:val="24"/>
          <w:szCs w:val="24"/>
        </w:rPr>
        <w:t>στην πραγματικότητα</w:t>
      </w:r>
      <w:r>
        <w:rPr>
          <w:rFonts w:ascii="Times New Roman" w:hAnsi="Times New Roman" w:cs="Times New Roman"/>
          <w:sz w:val="24"/>
          <w:szCs w:val="24"/>
        </w:rPr>
        <w:t>, ένα καθεστώς νόμιμο και κανονικό που ήταν συνήθως μια αριστοκρατική πολιτεία υπό τη διεύθυνση μιας τάξης ανθρώπων εξοικειωμένης με την εξουσία. Αλλά πίσω απ’ αυτό το καθεστώς διακρίνεται</w:t>
      </w:r>
      <w:r w:rsidR="00362A38">
        <w:rPr>
          <w:rFonts w:ascii="Times New Roman" w:hAnsi="Times New Roman" w:cs="Times New Roman"/>
          <w:sz w:val="24"/>
          <w:szCs w:val="24"/>
        </w:rPr>
        <w:t xml:space="preserve"> </w:t>
      </w:r>
      <w:r w:rsidR="00E14854">
        <w:rPr>
          <w:rFonts w:ascii="Times New Roman" w:hAnsi="Times New Roman" w:cs="Times New Roman"/>
          <w:sz w:val="24"/>
          <w:szCs w:val="24"/>
        </w:rPr>
        <w:t xml:space="preserve">αφενός </w:t>
      </w:r>
      <w:r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sz w:val="24"/>
          <w:szCs w:val="24"/>
        </w:rPr>
        <w:lastRenderedPageBreak/>
        <w:t>πελατεία</w:t>
      </w:r>
      <w:r w:rsidR="00E14854">
        <w:rPr>
          <w:rFonts w:ascii="Times New Roman" w:hAnsi="Times New Roman" w:cs="Times New Roman"/>
          <w:sz w:val="24"/>
          <w:szCs w:val="24"/>
        </w:rPr>
        <w:t>*</w:t>
      </w:r>
      <w:r w:rsidR="00362A38">
        <w:rPr>
          <w:rFonts w:ascii="Times New Roman" w:hAnsi="Times New Roman" w:cs="Times New Roman"/>
          <w:sz w:val="24"/>
          <w:szCs w:val="24"/>
        </w:rPr>
        <w:t xml:space="preserve"> που σε ορισμένα κράτη έκανε </w:t>
      </w:r>
      <w:r w:rsidR="00E14854">
        <w:rPr>
          <w:rFonts w:ascii="Times New Roman" w:hAnsi="Times New Roman" w:cs="Times New Roman"/>
          <w:sz w:val="24"/>
          <w:szCs w:val="24"/>
        </w:rPr>
        <w:t>κάποιους</w:t>
      </w:r>
      <w:r w:rsidR="00362A38">
        <w:rPr>
          <w:rFonts w:ascii="Times New Roman" w:hAnsi="Times New Roman" w:cs="Times New Roman"/>
          <w:sz w:val="24"/>
          <w:szCs w:val="24"/>
        </w:rPr>
        <w:t xml:space="preserve"> ανθρώπους πιο ισχυρούς </w:t>
      </w:r>
      <w:r w:rsidR="00E14854">
        <w:rPr>
          <w:rFonts w:ascii="Times New Roman" w:hAnsi="Times New Roman" w:cs="Times New Roman"/>
          <w:sz w:val="24"/>
          <w:szCs w:val="24"/>
        </w:rPr>
        <w:t>απ’ αυτά</w:t>
      </w:r>
      <w:r w:rsidR="00362A38">
        <w:rPr>
          <w:rFonts w:ascii="Times New Roman" w:hAnsi="Times New Roman" w:cs="Times New Roman"/>
          <w:sz w:val="24"/>
          <w:szCs w:val="24"/>
        </w:rPr>
        <w:t xml:space="preserve"> και </w:t>
      </w:r>
      <w:r w:rsidR="00E14854">
        <w:rPr>
          <w:rFonts w:ascii="Times New Roman" w:hAnsi="Times New Roman" w:cs="Times New Roman"/>
          <w:sz w:val="24"/>
          <w:szCs w:val="24"/>
        </w:rPr>
        <w:t>αφετέρου</w:t>
      </w:r>
      <w:r w:rsidR="00362A38">
        <w:rPr>
          <w:rFonts w:ascii="Times New Roman" w:hAnsi="Times New Roman" w:cs="Times New Roman"/>
          <w:sz w:val="24"/>
          <w:szCs w:val="24"/>
        </w:rPr>
        <w:t xml:space="preserve"> ένα δημοκρατικό κόμμα που </w:t>
      </w:r>
      <w:r w:rsidR="00E14854">
        <w:rPr>
          <w:rFonts w:ascii="Times New Roman" w:hAnsi="Times New Roman" w:cs="Times New Roman"/>
          <w:sz w:val="24"/>
          <w:szCs w:val="24"/>
        </w:rPr>
        <w:t>προσδενόμενο</w:t>
      </w:r>
      <w:r w:rsidR="00362A38">
        <w:rPr>
          <w:rFonts w:ascii="Times New Roman" w:hAnsi="Times New Roman" w:cs="Times New Roman"/>
          <w:sz w:val="24"/>
          <w:szCs w:val="24"/>
        </w:rPr>
        <w:t xml:space="preserve"> στους ισχυρούς που το κολάκευαν</w:t>
      </w:r>
      <w:r w:rsidR="00E14854">
        <w:rPr>
          <w:rFonts w:ascii="Times New Roman" w:hAnsi="Times New Roman" w:cs="Times New Roman"/>
          <w:sz w:val="24"/>
          <w:szCs w:val="24"/>
        </w:rPr>
        <w:t>,</w:t>
      </w:r>
      <w:r w:rsidR="00362A38">
        <w:rPr>
          <w:rFonts w:ascii="Times New Roman" w:hAnsi="Times New Roman" w:cs="Times New Roman"/>
          <w:sz w:val="24"/>
          <w:szCs w:val="24"/>
        </w:rPr>
        <w:t xml:space="preserve"> </w:t>
      </w:r>
      <w:r w:rsidR="00E14854">
        <w:rPr>
          <w:rFonts w:ascii="Times New Roman" w:hAnsi="Times New Roman" w:cs="Times New Roman"/>
          <w:sz w:val="24"/>
          <w:szCs w:val="24"/>
        </w:rPr>
        <w:t>προσπαθούσε</w:t>
      </w:r>
      <w:r w:rsidR="00362A38">
        <w:rPr>
          <w:rFonts w:ascii="Times New Roman" w:hAnsi="Times New Roman" w:cs="Times New Roman"/>
          <w:sz w:val="24"/>
          <w:szCs w:val="24"/>
        </w:rPr>
        <w:t xml:space="preserve"> να εγκαθιδρύσει τη μοναρχία ή τη λαϊκή δικτατορία.</w:t>
      </w:r>
    </w:p>
    <w:p w:rsidR="00362A38" w:rsidRDefault="00362A38" w:rsidP="00362A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 διαρκή σύγκρουση αυτών των κομμάτων και αυτών των φιλοδοξιών, κανείς θεσμός δεν ήταν στέρεος, κα</w:t>
      </w:r>
      <w:r w:rsidR="00E14854">
        <w:rPr>
          <w:rFonts w:ascii="Times New Roman" w:hAnsi="Times New Roman" w:cs="Times New Roman"/>
          <w:sz w:val="24"/>
          <w:szCs w:val="24"/>
        </w:rPr>
        <w:t>μιά</w:t>
      </w:r>
      <w:r>
        <w:rPr>
          <w:rFonts w:ascii="Times New Roman" w:hAnsi="Times New Roman" w:cs="Times New Roman"/>
          <w:sz w:val="24"/>
          <w:szCs w:val="24"/>
        </w:rPr>
        <w:t xml:space="preserve"> κυβέρνηση δεν ήταν εξασφαλισμένη. Αν παρατηρήσουμε </w:t>
      </w:r>
      <w:r w:rsidR="00E14854">
        <w:rPr>
          <w:rFonts w:ascii="Times New Roman" w:hAnsi="Times New Roman" w:cs="Times New Roman"/>
          <w:sz w:val="24"/>
          <w:szCs w:val="24"/>
        </w:rPr>
        <w:t>στις λεπτομέρειές τους τα γεγονότα</w:t>
      </w:r>
      <w:r>
        <w:rPr>
          <w:rFonts w:ascii="Times New Roman" w:hAnsi="Times New Roman" w:cs="Times New Roman"/>
          <w:sz w:val="24"/>
          <w:szCs w:val="24"/>
        </w:rPr>
        <w:t xml:space="preserve"> που αφηγείται ο Καίσαρας, αν προσπαθήσουμε να ξεμπερδέψουμε τις σκέψεις των ανθρώπων που συμμετείχαν σ’ αυτά, </w:t>
      </w:r>
      <w:r w:rsidR="008D1177">
        <w:rPr>
          <w:rFonts w:ascii="Times New Roman" w:hAnsi="Times New Roman" w:cs="Times New Roman"/>
          <w:sz w:val="24"/>
          <w:szCs w:val="24"/>
        </w:rPr>
        <w:t xml:space="preserve">διαπιστώνουμε ότι ο </w:t>
      </w:r>
      <w:r w:rsidR="00E14854">
        <w:rPr>
          <w:rFonts w:ascii="Times New Roman" w:hAnsi="Times New Roman" w:cs="Times New Roman"/>
          <w:sz w:val="24"/>
          <w:szCs w:val="24"/>
        </w:rPr>
        <w:t>το θέμα που δίχαζε</w:t>
      </w:r>
      <w:r w:rsidR="008D1177">
        <w:rPr>
          <w:rFonts w:ascii="Times New Roman" w:hAnsi="Times New Roman" w:cs="Times New Roman"/>
          <w:sz w:val="24"/>
          <w:szCs w:val="24"/>
        </w:rPr>
        <w:t xml:space="preserve"> τ</w:t>
      </w:r>
      <w:r w:rsidR="00E14854">
        <w:rPr>
          <w:rFonts w:ascii="Times New Roman" w:hAnsi="Times New Roman" w:cs="Times New Roman"/>
          <w:sz w:val="24"/>
          <w:szCs w:val="24"/>
        </w:rPr>
        <w:t>η</w:t>
      </w:r>
      <w:r w:rsidR="008D1177">
        <w:rPr>
          <w:rFonts w:ascii="Times New Roman" w:hAnsi="Times New Roman" w:cs="Times New Roman"/>
          <w:sz w:val="24"/>
          <w:szCs w:val="24"/>
        </w:rPr>
        <w:t xml:space="preserve"> </w:t>
      </w:r>
      <w:r w:rsidR="00E14854">
        <w:rPr>
          <w:rFonts w:ascii="Times New Roman" w:hAnsi="Times New Roman" w:cs="Times New Roman"/>
          <w:sz w:val="24"/>
          <w:szCs w:val="24"/>
        </w:rPr>
        <w:t>Γαλατία</w:t>
      </w:r>
      <w:r w:rsidR="008D1177">
        <w:rPr>
          <w:rFonts w:ascii="Times New Roman" w:hAnsi="Times New Roman" w:cs="Times New Roman"/>
          <w:sz w:val="24"/>
          <w:szCs w:val="24"/>
        </w:rPr>
        <w:t xml:space="preserve"> </w:t>
      </w:r>
      <w:r w:rsidR="00E14854">
        <w:rPr>
          <w:rFonts w:ascii="Times New Roman" w:hAnsi="Times New Roman" w:cs="Times New Roman"/>
          <w:sz w:val="24"/>
          <w:szCs w:val="24"/>
        </w:rPr>
        <w:t>εκείνη</w:t>
      </w:r>
      <w:r w:rsidR="008D1177">
        <w:rPr>
          <w:rFonts w:ascii="Times New Roman" w:hAnsi="Times New Roman" w:cs="Times New Roman"/>
          <w:sz w:val="24"/>
          <w:szCs w:val="24"/>
        </w:rPr>
        <w:t xml:space="preserve"> την εποχή ήταν η δημοκρατία. Η προσοχή των ανθρώπων ήταν στραμμένη σ’ αυτήν. </w:t>
      </w:r>
      <w:r w:rsidR="00D47A05">
        <w:rPr>
          <w:rFonts w:ascii="Times New Roman" w:hAnsi="Times New Roman" w:cs="Times New Roman"/>
          <w:sz w:val="24"/>
          <w:szCs w:val="24"/>
        </w:rPr>
        <w:t xml:space="preserve">Φαίνεται πως γ’ αυτή τη γενιά ανθρώπων η εργασία, η θρησκεία, η υλική πρόοδος, η ίδια η χώρα και η ανεξαρτησία της είχαν μικρή σημασία. Οι επιθυμίες, οι προσπάθειες, τα συναισθήματα, έτειναν όλα προς τον θρίαμβο του κόμματος. Οι πολιτικοί αγώνες γέμιζαν και τάραζαν τη ζωή των ανθρώπων. </w:t>
      </w:r>
    </w:p>
    <w:p w:rsidR="00E14854" w:rsidRDefault="00E14854" w:rsidP="00E14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Πρόκειτα για το έργο του Ιούλιου Καίσαρα με τίτλο «Περί του γαλατικού πολέμου»</w:t>
      </w:r>
    </w:p>
    <w:p w:rsidR="00E14854" w:rsidRPr="00E14854" w:rsidRDefault="00E14854" w:rsidP="00E14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Δρουίδες ήταν οι ιερείς.</w:t>
      </w:r>
    </w:p>
    <w:p w:rsidR="00362A38" w:rsidRDefault="00362A38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15D4" w:rsidRPr="00447292" w:rsidRDefault="008215D4" w:rsidP="0044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215D4" w:rsidRPr="00447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7790C"/>
    <w:multiLevelType w:val="hybridMultilevel"/>
    <w:tmpl w:val="3086FE90"/>
    <w:lvl w:ilvl="0" w:tplc="2F1240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92"/>
    <w:rsid w:val="001B1B66"/>
    <w:rsid w:val="00322879"/>
    <w:rsid w:val="00362A38"/>
    <w:rsid w:val="00447292"/>
    <w:rsid w:val="00501842"/>
    <w:rsid w:val="00660A20"/>
    <w:rsid w:val="00703D41"/>
    <w:rsid w:val="008215D4"/>
    <w:rsid w:val="008D1177"/>
    <w:rsid w:val="00AA74C0"/>
    <w:rsid w:val="00BB2385"/>
    <w:rsid w:val="00D40B45"/>
    <w:rsid w:val="00D47A05"/>
    <w:rsid w:val="00E14854"/>
    <w:rsid w:val="00E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835A"/>
  <w15:chartTrackingRefBased/>
  <w15:docId w15:val="{9521E02F-ACDC-4DBE-A35A-8555C90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16</dc:creator>
  <cp:keywords/>
  <dc:description/>
  <cp:lastModifiedBy>LAPTOP 16</cp:lastModifiedBy>
  <cp:revision>2</cp:revision>
  <dcterms:created xsi:type="dcterms:W3CDTF">2020-05-04T14:58:00Z</dcterms:created>
  <dcterms:modified xsi:type="dcterms:W3CDTF">2020-05-04T16:49:00Z</dcterms:modified>
</cp:coreProperties>
</file>