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03"/>
        <w:tblW w:w="6940" w:type="dxa"/>
        <w:tblLook w:val="04A0"/>
      </w:tblPr>
      <w:tblGrid>
        <w:gridCol w:w="1762"/>
        <w:gridCol w:w="1713"/>
        <w:gridCol w:w="1752"/>
        <w:gridCol w:w="1713"/>
      </w:tblGrid>
      <w:tr w:rsidR="00E06D3C" w:rsidRPr="00E06D3C" w:rsidTr="00E06D3C">
        <w:trPr>
          <w:trHeight w:val="312"/>
        </w:trPr>
        <w:tc>
          <w:tcPr>
            <w:tcW w:w="6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Αποτελέσματα Προόδου Εργαστηρίου Γενικής Μικροβιολογίας</w:t>
            </w:r>
          </w:p>
        </w:tc>
      </w:tr>
      <w:tr w:rsidR="00E06D3C" w:rsidRPr="00E06D3C" w:rsidTr="00E06D3C">
        <w:trPr>
          <w:trHeight w:val="288"/>
        </w:trPr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b/>
                <w:bCs/>
                <w:lang w:eastAsia="el-GR"/>
              </w:rPr>
              <w:t>ΑΜ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b/>
                <w:bCs/>
                <w:lang w:eastAsia="el-GR"/>
              </w:rPr>
              <w:t>Πρόοδος 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b/>
                <w:bCs/>
                <w:lang w:eastAsia="el-GR"/>
              </w:rPr>
              <w:t>ΑΜ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b/>
                <w:bCs/>
                <w:lang w:eastAsia="el-GR"/>
              </w:rPr>
              <w:t>Πρόοδος 1</w:t>
            </w:r>
          </w:p>
        </w:tc>
      </w:tr>
      <w:tr w:rsidR="00E06D3C" w:rsidRPr="00E06D3C" w:rsidTr="00E06D3C">
        <w:trPr>
          <w:trHeight w:val="288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fst2021012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ΤΡ2020084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6.8</w:t>
            </w:r>
          </w:p>
        </w:tc>
      </w:tr>
      <w:tr w:rsidR="00E06D3C" w:rsidRPr="00E06D3C" w:rsidTr="00E06D3C">
        <w:trPr>
          <w:trHeight w:val="288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fst2021023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ΤΡ2020090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4.2</w:t>
            </w:r>
          </w:p>
        </w:tc>
      </w:tr>
      <w:tr w:rsidR="00E06D3C" w:rsidRPr="00E06D3C" w:rsidTr="00E06D3C">
        <w:trPr>
          <w:trHeight w:val="288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fst2021024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ΤΡ2020099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8.6</w:t>
            </w:r>
          </w:p>
        </w:tc>
      </w:tr>
      <w:tr w:rsidR="00E06D3C" w:rsidRPr="00E06D3C" w:rsidTr="00E06D3C">
        <w:trPr>
          <w:trHeight w:val="288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fst2021026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8.9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ΤΡ2020107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</w:tr>
      <w:tr w:rsidR="00E06D3C" w:rsidRPr="00E06D3C" w:rsidTr="00E06D3C">
        <w:trPr>
          <w:trHeight w:val="288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fst2021032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7.5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ΤΡ2020110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</w:tr>
      <w:tr w:rsidR="00E06D3C" w:rsidRPr="00E06D3C" w:rsidTr="00E06D3C">
        <w:trPr>
          <w:trHeight w:val="288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fst2021037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6.6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ΤΡ2020114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5.2</w:t>
            </w:r>
          </w:p>
        </w:tc>
      </w:tr>
      <w:tr w:rsidR="00E06D3C" w:rsidRPr="00E06D3C" w:rsidTr="00E06D3C">
        <w:trPr>
          <w:trHeight w:val="288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fst2021039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7.4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ΤΡ2020115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6.4</w:t>
            </w:r>
          </w:p>
        </w:tc>
      </w:tr>
      <w:tr w:rsidR="00E06D3C" w:rsidRPr="00E06D3C" w:rsidTr="00E06D3C">
        <w:trPr>
          <w:trHeight w:val="288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ΤΡ2019005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7.6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ΤΡ2020118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8.9</w:t>
            </w:r>
          </w:p>
        </w:tc>
      </w:tr>
      <w:tr w:rsidR="00E06D3C" w:rsidRPr="00E06D3C" w:rsidTr="00E06D3C">
        <w:trPr>
          <w:trHeight w:val="288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ΤΡ2019150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3.3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ΤΡ2020120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6.1</w:t>
            </w:r>
          </w:p>
        </w:tc>
      </w:tr>
      <w:tr w:rsidR="00E06D3C" w:rsidRPr="00E06D3C" w:rsidTr="00E06D3C">
        <w:trPr>
          <w:trHeight w:val="288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ΤΡ2019180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ΤΡ2020129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8.9</w:t>
            </w:r>
          </w:p>
        </w:tc>
      </w:tr>
      <w:tr w:rsidR="00E06D3C" w:rsidRPr="00E06D3C" w:rsidTr="00E06D3C">
        <w:trPr>
          <w:trHeight w:val="288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ΤΡ2019196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9.1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ΤΡ2020144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3.4</w:t>
            </w:r>
          </w:p>
        </w:tc>
      </w:tr>
      <w:tr w:rsidR="00E06D3C" w:rsidRPr="00E06D3C" w:rsidTr="00E06D3C">
        <w:trPr>
          <w:trHeight w:val="288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ΤΡ2020010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4.2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ΤΡ2020158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9.6</w:t>
            </w:r>
          </w:p>
        </w:tc>
      </w:tr>
      <w:tr w:rsidR="00E06D3C" w:rsidRPr="00E06D3C" w:rsidTr="00E06D3C">
        <w:trPr>
          <w:trHeight w:val="288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ΤΡ2020011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ΤΡ2020173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6.5</w:t>
            </w:r>
          </w:p>
        </w:tc>
      </w:tr>
      <w:tr w:rsidR="00E06D3C" w:rsidRPr="00E06D3C" w:rsidTr="00E06D3C">
        <w:trPr>
          <w:trHeight w:val="288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ΤΡ2020016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9.5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ΤΡ2020180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</w:tr>
      <w:tr w:rsidR="00E06D3C" w:rsidRPr="00E06D3C" w:rsidTr="00E06D3C">
        <w:trPr>
          <w:trHeight w:val="288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ΤΡ2020022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3.8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ΤΡ2020206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8.7</w:t>
            </w:r>
          </w:p>
        </w:tc>
      </w:tr>
      <w:tr w:rsidR="00E06D3C" w:rsidRPr="00E06D3C" w:rsidTr="00E06D3C">
        <w:trPr>
          <w:trHeight w:val="288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ΤΡ2020023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5.4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ΤΡ2020209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4.4</w:t>
            </w:r>
          </w:p>
        </w:tc>
      </w:tr>
      <w:tr w:rsidR="00E06D3C" w:rsidRPr="00E06D3C" w:rsidTr="00E06D3C">
        <w:trPr>
          <w:trHeight w:val="288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ΤΡ2020029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8.8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ΤΡ2020213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7.3</w:t>
            </w:r>
          </w:p>
        </w:tc>
      </w:tr>
      <w:tr w:rsidR="00E06D3C" w:rsidRPr="00E06D3C" w:rsidTr="00E06D3C">
        <w:trPr>
          <w:trHeight w:val="288"/>
        </w:trPr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ΤΡ2020070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2.6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ΤΡ2020219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3.4</w:t>
            </w:r>
          </w:p>
        </w:tc>
      </w:tr>
      <w:tr w:rsidR="00E06D3C" w:rsidRPr="00E06D3C" w:rsidTr="00E06D3C">
        <w:trPr>
          <w:trHeight w:val="288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E06D3C" w:rsidRPr="00E06D3C" w:rsidTr="00E06D3C">
        <w:trPr>
          <w:trHeight w:val="288"/>
        </w:trPr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17143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E06D3C">
              <w:rPr>
                <w:rFonts w:ascii="Calibri" w:eastAsia="Times New Roman" w:hAnsi="Calibri" w:cs="Calibri"/>
                <w:lang w:eastAsia="el-GR"/>
              </w:rPr>
              <w:t>8.5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E06D3C" w:rsidRPr="00E06D3C" w:rsidTr="00E06D3C">
        <w:trPr>
          <w:trHeight w:val="288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D3C" w:rsidRPr="00E06D3C" w:rsidRDefault="00E06D3C" w:rsidP="00E06D3C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</w:tbl>
    <w:p w:rsidR="00F619D6" w:rsidRDefault="00F619D6"/>
    <w:sectPr w:rsidR="00F619D6" w:rsidSect="00F619D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06D3C"/>
    <w:rsid w:val="00E06D3C"/>
    <w:rsid w:val="00F6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2022-03-24T13:31:00Z</dcterms:created>
  <dcterms:modified xsi:type="dcterms:W3CDTF">2022-03-24T13:32:00Z</dcterms:modified>
</cp:coreProperties>
</file>