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87E" w:rsidRPr="00CD0EAC" w:rsidRDefault="006C187E" w:rsidP="00CD0EAC">
      <w:pPr>
        <w:spacing w:before="100" w:beforeAutospacing="1" w:after="100" w:afterAutospacing="1"/>
        <w:outlineLvl w:val="1"/>
        <w:rPr>
          <w:rFonts w:ascii="Georgia" w:eastAsia="Times New Roman" w:hAnsi="Georgia" w:cs="Times New Roman"/>
          <w:b/>
          <w:bCs/>
          <w:sz w:val="28"/>
          <w:szCs w:val="28"/>
          <w:lang w:eastAsia="el-GR"/>
        </w:rPr>
      </w:pPr>
      <w:r w:rsidRPr="00CD0EAC">
        <w:rPr>
          <w:rFonts w:ascii="Georgia" w:eastAsia="Times New Roman" w:hAnsi="Georgia" w:cs="Times New Roman"/>
          <w:b/>
          <w:bCs/>
          <w:sz w:val="28"/>
          <w:szCs w:val="28"/>
          <w:lang w:eastAsia="el-GR"/>
        </w:rPr>
        <w:t>Παγκόσμια Ημέρα Θεάτρου 2016</w:t>
      </w:r>
    </w:p>
    <w:p w:rsidR="006C187E" w:rsidRPr="00CD0EAC" w:rsidRDefault="006C187E" w:rsidP="00CD0EAC">
      <w:pPr>
        <w:spacing w:before="100" w:beforeAutospacing="1" w:after="100" w:afterAutospacing="1"/>
        <w:jc w:val="center"/>
        <w:rPr>
          <w:rFonts w:ascii="Georgia" w:eastAsia="Times New Roman" w:hAnsi="Georgia" w:cs="Times New Roman"/>
          <w:sz w:val="28"/>
          <w:szCs w:val="28"/>
          <w:lang w:eastAsia="el-GR"/>
        </w:rPr>
      </w:pPr>
      <w:r w:rsidRPr="00CD0EAC">
        <w:rPr>
          <w:rFonts w:ascii="Georgia" w:eastAsia="Times New Roman" w:hAnsi="Georgia" w:cs="Times New Roman"/>
          <w:b/>
          <w:bCs/>
          <w:sz w:val="28"/>
          <w:szCs w:val="28"/>
          <w:lang w:eastAsia="el-GR"/>
        </w:rPr>
        <w:t>Μήνυμα Παγκόσμιας Ημέρας Θεάτρου</w:t>
      </w:r>
      <w:r w:rsidRPr="00CD0EAC">
        <w:rPr>
          <w:rFonts w:ascii="Georgia" w:eastAsia="Times New Roman" w:hAnsi="Georgia" w:cs="Times New Roman"/>
          <w:b/>
          <w:bCs/>
          <w:sz w:val="28"/>
          <w:szCs w:val="28"/>
          <w:lang w:eastAsia="el-GR"/>
        </w:rPr>
        <w:br/>
        <w:t>27 Μαρτίου 2016</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 xml:space="preserve">Ο εορτασμός της Παγκόσμιας Ημέρας Θεάτρου καθιερώθηκε το 1962 από το Διεθνές Ινστιτούτο Θεάτρου (Δ.Ι.Θ.). Γιορτάζεται κάθε χρόνο στις 27 Μαρτίου από την παγκόσμια θεατρική κοινότητα. Το Εκτελεστικό Συμβούλιο του Δ.Ι.Θ. επιλέγει κάθε φορά από μια χώρα-μέλος του μια διεθνώς αναγνωρισμένη προσωπικότητα του θεάτρου για να γράψει μήνυμα, το οποίο διαβάζεται σε όλα τα θέατρα και μεταδίδεται από τα Μ.Μ.Ε. σε όλο τον κόσμο. Το μήνυμα για την Παγκόσμια Ημέρα Θεάτρου έχουν γράψει μεταξύ άλλων οι: </w:t>
      </w:r>
      <w:r w:rsidRPr="00CD0EAC">
        <w:rPr>
          <w:rFonts w:ascii="Georgia" w:eastAsia="Times New Roman" w:hAnsi="Georgia" w:cs="Times New Roman"/>
          <w:b/>
          <w:bCs/>
          <w:sz w:val="28"/>
          <w:szCs w:val="28"/>
          <w:lang w:eastAsia="el-GR"/>
        </w:rPr>
        <w:t xml:space="preserve">Ζαν </w:t>
      </w:r>
      <w:proofErr w:type="spellStart"/>
      <w:r w:rsidRPr="00CD0EAC">
        <w:rPr>
          <w:rFonts w:ascii="Georgia" w:eastAsia="Times New Roman" w:hAnsi="Georgia" w:cs="Times New Roman"/>
          <w:b/>
          <w:bCs/>
          <w:sz w:val="28"/>
          <w:szCs w:val="28"/>
          <w:lang w:eastAsia="el-GR"/>
        </w:rPr>
        <w:t>Κοκτώ</w:t>
      </w:r>
      <w:proofErr w:type="spellEnd"/>
      <w:r w:rsidRPr="00CD0EAC">
        <w:rPr>
          <w:rFonts w:ascii="Georgia" w:eastAsia="Times New Roman" w:hAnsi="Georgia" w:cs="Times New Roman"/>
          <w:b/>
          <w:bCs/>
          <w:sz w:val="28"/>
          <w:szCs w:val="28"/>
          <w:lang w:eastAsia="el-GR"/>
        </w:rPr>
        <w:t xml:space="preserve">, Άρθουρ Μίλλερ, </w:t>
      </w:r>
      <w:proofErr w:type="spellStart"/>
      <w:r w:rsidRPr="00CD0EAC">
        <w:rPr>
          <w:rFonts w:ascii="Georgia" w:eastAsia="Times New Roman" w:hAnsi="Georgia" w:cs="Times New Roman"/>
          <w:b/>
          <w:bCs/>
          <w:sz w:val="28"/>
          <w:szCs w:val="28"/>
          <w:lang w:eastAsia="el-GR"/>
        </w:rPr>
        <w:t>Λώρενς</w:t>
      </w:r>
      <w:proofErr w:type="spellEnd"/>
      <w:r w:rsidRPr="00CD0EAC">
        <w:rPr>
          <w:rFonts w:ascii="Georgia" w:eastAsia="Times New Roman" w:hAnsi="Georgia" w:cs="Times New Roman"/>
          <w:b/>
          <w:bCs/>
          <w:sz w:val="28"/>
          <w:szCs w:val="28"/>
          <w:lang w:eastAsia="el-GR"/>
        </w:rPr>
        <w:t xml:space="preserve"> Ολίβιε, Ζαν Λουί </w:t>
      </w:r>
      <w:proofErr w:type="spellStart"/>
      <w:r w:rsidRPr="00CD0EAC">
        <w:rPr>
          <w:rFonts w:ascii="Georgia" w:eastAsia="Times New Roman" w:hAnsi="Georgia" w:cs="Times New Roman"/>
          <w:b/>
          <w:bCs/>
          <w:sz w:val="28"/>
          <w:szCs w:val="28"/>
          <w:lang w:eastAsia="el-GR"/>
        </w:rPr>
        <w:t>Μπαρώ</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Πήτερ</w:t>
      </w:r>
      <w:proofErr w:type="spellEnd"/>
      <w:r w:rsidRPr="00CD0EAC">
        <w:rPr>
          <w:rFonts w:ascii="Georgia" w:eastAsia="Times New Roman" w:hAnsi="Georgia" w:cs="Times New Roman"/>
          <w:b/>
          <w:bCs/>
          <w:sz w:val="28"/>
          <w:szCs w:val="28"/>
          <w:lang w:eastAsia="el-GR"/>
        </w:rPr>
        <w:t xml:space="preserve"> Μπρουκ, Πάμπλο Νερούδα, Ευγένιος </w:t>
      </w:r>
      <w:proofErr w:type="spellStart"/>
      <w:r w:rsidRPr="00CD0EAC">
        <w:rPr>
          <w:rFonts w:ascii="Georgia" w:eastAsia="Times New Roman" w:hAnsi="Georgia" w:cs="Times New Roman"/>
          <w:b/>
          <w:bCs/>
          <w:sz w:val="28"/>
          <w:szCs w:val="28"/>
          <w:lang w:eastAsia="el-GR"/>
        </w:rPr>
        <w:t>Ιονέσκο</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Λουκίνο</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Βισκόντι</w:t>
      </w:r>
      <w:proofErr w:type="spellEnd"/>
      <w:r w:rsidRPr="00CD0EAC">
        <w:rPr>
          <w:rFonts w:ascii="Georgia" w:eastAsia="Times New Roman" w:hAnsi="Georgia" w:cs="Times New Roman"/>
          <w:b/>
          <w:bCs/>
          <w:sz w:val="28"/>
          <w:szCs w:val="28"/>
          <w:lang w:eastAsia="el-GR"/>
        </w:rPr>
        <w:t xml:space="preserve">, Μάρτιν </w:t>
      </w:r>
      <w:proofErr w:type="spellStart"/>
      <w:r w:rsidRPr="00CD0EAC">
        <w:rPr>
          <w:rFonts w:ascii="Georgia" w:eastAsia="Times New Roman" w:hAnsi="Georgia" w:cs="Times New Roman"/>
          <w:b/>
          <w:bCs/>
          <w:sz w:val="28"/>
          <w:szCs w:val="28"/>
          <w:lang w:eastAsia="el-GR"/>
        </w:rPr>
        <w:t>Έσλιν</w:t>
      </w:r>
      <w:proofErr w:type="spellEnd"/>
      <w:r w:rsidRPr="00CD0EAC">
        <w:rPr>
          <w:rFonts w:ascii="Georgia" w:eastAsia="Times New Roman" w:hAnsi="Georgia" w:cs="Times New Roman"/>
          <w:b/>
          <w:bCs/>
          <w:sz w:val="28"/>
          <w:szCs w:val="28"/>
          <w:lang w:eastAsia="el-GR"/>
        </w:rPr>
        <w:t xml:space="preserve">, Ιάκωβος </w:t>
      </w:r>
      <w:proofErr w:type="spellStart"/>
      <w:r w:rsidRPr="00CD0EAC">
        <w:rPr>
          <w:rFonts w:ascii="Georgia" w:eastAsia="Times New Roman" w:hAnsi="Georgia" w:cs="Times New Roman"/>
          <w:b/>
          <w:bCs/>
          <w:sz w:val="28"/>
          <w:szCs w:val="28"/>
          <w:lang w:eastAsia="el-GR"/>
        </w:rPr>
        <w:t>Καμπανέλλης</w:t>
      </w:r>
      <w:proofErr w:type="spellEnd"/>
      <w:r w:rsidRPr="00CD0EAC">
        <w:rPr>
          <w:rFonts w:ascii="Georgia" w:eastAsia="Times New Roman" w:hAnsi="Georgia" w:cs="Times New Roman"/>
          <w:b/>
          <w:bCs/>
          <w:sz w:val="28"/>
          <w:szCs w:val="28"/>
          <w:lang w:eastAsia="el-GR"/>
        </w:rPr>
        <w:t>,</w:t>
      </w:r>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b/>
          <w:bCs/>
          <w:sz w:val="28"/>
          <w:szCs w:val="28"/>
          <w:lang w:eastAsia="el-GR"/>
        </w:rPr>
        <w:t>Αριάν</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Μνουσκίν</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Ρομπέρ</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Λεπάζ</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Αουγκούστο</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Μποάλ</w:t>
      </w:r>
      <w:proofErr w:type="spellEnd"/>
      <w:r w:rsidRPr="00CD0EAC">
        <w:rPr>
          <w:rFonts w:ascii="Georgia" w:eastAsia="Times New Roman" w:hAnsi="Georgia" w:cs="Times New Roman"/>
          <w:b/>
          <w:bCs/>
          <w:sz w:val="28"/>
          <w:szCs w:val="28"/>
          <w:lang w:eastAsia="el-GR"/>
        </w:rPr>
        <w:t xml:space="preserve">, Τζούντι </w:t>
      </w:r>
      <w:proofErr w:type="spellStart"/>
      <w:r w:rsidRPr="00CD0EAC">
        <w:rPr>
          <w:rFonts w:ascii="Georgia" w:eastAsia="Times New Roman" w:hAnsi="Georgia" w:cs="Times New Roman"/>
          <w:b/>
          <w:bCs/>
          <w:sz w:val="28"/>
          <w:szCs w:val="28"/>
          <w:lang w:eastAsia="el-GR"/>
        </w:rPr>
        <w:t>Ντεντς</w:t>
      </w:r>
      <w:proofErr w:type="spellEnd"/>
      <w:r w:rsidRPr="00CD0EAC">
        <w:rPr>
          <w:rFonts w:ascii="Georgia" w:eastAsia="Times New Roman" w:hAnsi="Georgia" w:cs="Times New Roman"/>
          <w:b/>
          <w:bCs/>
          <w:sz w:val="28"/>
          <w:szCs w:val="28"/>
          <w:lang w:eastAsia="el-GR"/>
        </w:rPr>
        <w:t xml:space="preserve">, Τζον </w:t>
      </w:r>
      <w:proofErr w:type="spellStart"/>
      <w:r w:rsidRPr="00CD0EAC">
        <w:rPr>
          <w:rFonts w:ascii="Georgia" w:eastAsia="Times New Roman" w:hAnsi="Georgia" w:cs="Times New Roman"/>
          <w:b/>
          <w:bCs/>
          <w:sz w:val="28"/>
          <w:szCs w:val="28"/>
          <w:lang w:eastAsia="el-GR"/>
        </w:rPr>
        <w:t>Μάλκοβιτς</w:t>
      </w:r>
      <w:proofErr w:type="spellEnd"/>
      <w:r w:rsidRPr="00CD0EAC">
        <w:rPr>
          <w:rFonts w:ascii="Georgia" w:eastAsia="Times New Roman" w:hAnsi="Georgia" w:cs="Times New Roman"/>
          <w:b/>
          <w:bCs/>
          <w:sz w:val="28"/>
          <w:szCs w:val="28"/>
          <w:lang w:eastAsia="el-GR"/>
        </w:rPr>
        <w:t xml:space="preserve">, Ντάριο Φο, </w:t>
      </w:r>
      <w:proofErr w:type="spellStart"/>
      <w:r w:rsidRPr="00CD0EAC">
        <w:rPr>
          <w:rFonts w:ascii="Georgia" w:eastAsia="Times New Roman" w:hAnsi="Georgia" w:cs="Times New Roman"/>
          <w:b/>
          <w:bCs/>
          <w:sz w:val="28"/>
          <w:szCs w:val="28"/>
          <w:lang w:eastAsia="el-GR"/>
        </w:rPr>
        <w:t>Brett</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Bailey</w:t>
      </w:r>
      <w:proofErr w:type="spellEnd"/>
      <w:r w:rsidRPr="00CD0EAC">
        <w:rPr>
          <w:rFonts w:ascii="Georgia" w:eastAsia="Times New Roman" w:hAnsi="Georgia" w:cs="Times New Roman"/>
          <w:b/>
          <w:bCs/>
          <w:sz w:val="28"/>
          <w:szCs w:val="28"/>
          <w:lang w:eastAsia="el-GR"/>
        </w:rPr>
        <w:t xml:space="preserve"> </w:t>
      </w:r>
      <w:r w:rsidRPr="00CD0EAC">
        <w:rPr>
          <w:rFonts w:ascii="Georgia" w:eastAsia="Times New Roman" w:hAnsi="Georgia" w:cs="Times New Roman"/>
          <w:sz w:val="28"/>
          <w:szCs w:val="28"/>
          <w:lang w:eastAsia="el-GR"/>
        </w:rPr>
        <w:t>κ.ά.</w:t>
      </w:r>
      <w:r w:rsidRPr="00CD0EAC">
        <w:rPr>
          <w:rFonts w:ascii="Georgia" w:eastAsia="Times New Roman" w:hAnsi="Georgia" w:cs="Times New Roman"/>
          <w:sz w:val="28"/>
          <w:szCs w:val="28"/>
          <w:lang w:eastAsia="el-GR"/>
        </w:rPr>
        <w:br/>
        <w:t xml:space="preserve">Φέτος το μήνυμα έγραψε ο Ρώσος σκηνοθέτης </w:t>
      </w:r>
      <w:proofErr w:type="spellStart"/>
      <w:r w:rsidRPr="00CD0EAC">
        <w:rPr>
          <w:rFonts w:ascii="Georgia" w:eastAsia="Times New Roman" w:hAnsi="Georgia" w:cs="Times New Roman"/>
          <w:b/>
          <w:bCs/>
          <w:sz w:val="28"/>
          <w:szCs w:val="28"/>
          <w:lang w:eastAsia="el-GR"/>
        </w:rPr>
        <w:t>Ανατόλι</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Βασίλιεφ</w:t>
      </w:r>
      <w:proofErr w:type="spellEnd"/>
      <w:r w:rsidRPr="00CD0EAC">
        <w:rPr>
          <w:rFonts w:ascii="Georgia" w:eastAsia="Times New Roman" w:hAnsi="Georgia" w:cs="Times New Roman"/>
          <w:b/>
          <w:bCs/>
          <w:sz w:val="28"/>
          <w:szCs w:val="28"/>
          <w:lang w:eastAsia="el-GR"/>
        </w:rPr>
        <w:t>.</w:t>
      </w:r>
      <w:r w:rsidRPr="00CD0EAC">
        <w:rPr>
          <w:rFonts w:ascii="Georgia" w:eastAsia="Times New Roman" w:hAnsi="Georgia" w:cs="Times New Roman"/>
          <w:b/>
          <w:bCs/>
          <w:sz w:val="28"/>
          <w:szCs w:val="28"/>
          <w:lang w:eastAsia="el-GR"/>
        </w:rPr>
        <w:br/>
      </w:r>
      <w:r w:rsidRPr="00CD0EAC">
        <w:rPr>
          <w:rFonts w:ascii="Georgia" w:eastAsia="Times New Roman" w:hAnsi="Georgia" w:cs="Times New Roman"/>
          <w:i/>
          <w:iCs/>
          <w:sz w:val="28"/>
          <w:szCs w:val="28"/>
          <w:lang w:eastAsia="el-GR"/>
        </w:rPr>
        <w:t>Το μήνυμα της Παγκόσμιας Ημέρας Θεάτρου διαβάζεται σε κάθε θέατρο πριν από την παράσταση της 27</w:t>
      </w:r>
      <w:r w:rsidRPr="00CD0EAC">
        <w:rPr>
          <w:rFonts w:ascii="Georgia" w:eastAsia="Times New Roman" w:hAnsi="Georgia" w:cs="Times New Roman"/>
          <w:i/>
          <w:iCs/>
          <w:sz w:val="28"/>
          <w:szCs w:val="28"/>
          <w:vertAlign w:val="superscript"/>
          <w:lang w:eastAsia="el-GR"/>
        </w:rPr>
        <w:t>ης</w:t>
      </w:r>
      <w:r w:rsidRPr="00CD0EAC">
        <w:rPr>
          <w:rFonts w:ascii="Georgia" w:eastAsia="Times New Roman" w:hAnsi="Georgia" w:cs="Times New Roman"/>
          <w:i/>
          <w:iCs/>
          <w:sz w:val="28"/>
          <w:szCs w:val="28"/>
          <w:lang w:eastAsia="el-GR"/>
        </w:rPr>
        <w:t xml:space="preserve"> Μαρτίου.</w:t>
      </w:r>
    </w:p>
    <w:p w:rsidR="006C187E" w:rsidRPr="00CD0EAC" w:rsidRDefault="006C187E" w:rsidP="00CD0EAC">
      <w:pPr>
        <w:spacing w:before="100" w:beforeAutospacing="1" w:after="100" w:afterAutospacing="1"/>
        <w:jc w:val="center"/>
        <w:rPr>
          <w:rFonts w:ascii="Georgia" w:eastAsia="Times New Roman" w:hAnsi="Georgia" w:cs="Times New Roman"/>
          <w:sz w:val="28"/>
          <w:szCs w:val="28"/>
          <w:lang w:eastAsia="el-GR"/>
        </w:rPr>
      </w:pPr>
      <w:r w:rsidRPr="00CD0EAC">
        <w:rPr>
          <w:rFonts w:ascii="Georgia" w:eastAsia="Times New Roman" w:hAnsi="Georgia" w:cs="Times New Roman"/>
          <w:i/>
          <w:iCs/>
          <w:sz w:val="28"/>
          <w:szCs w:val="28"/>
          <w:lang w:eastAsia="el-GR"/>
        </w:rPr>
        <w:br/>
      </w:r>
      <w:r w:rsidRPr="00CD0EAC">
        <w:rPr>
          <w:rFonts w:ascii="Georgia" w:eastAsia="Times New Roman" w:hAnsi="Georgia" w:cs="Times New Roman"/>
          <w:b/>
          <w:bCs/>
          <w:sz w:val="28"/>
          <w:szCs w:val="28"/>
          <w:lang w:eastAsia="el-GR"/>
        </w:rPr>
        <w:t xml:space="preserve">ΜΗΝΥΜΑ ΠΑΓΚΟΣΜΙΑΣ ΗΜΕΡΑΣ ΘΕΑΤΡΟΥ από τον </w:t>
      </w:r>
      <w:proofErr w:type="spellStart"/>
      <w:r w:rsidRPr="00CD0EAC">
        <w:rPr>
          <w:rFonts w:ascii="Georgia" w:eastAsia="Times New Roman" w:hAnsi="Georgia" w:cs="Times New Roman"/>
          <w:b/>
          <w:bCs/>
          <w:sz w:val="28"/>
          <w:szCs w:val="28"/>
          <w:lang w:eastAsia="el-GR"/>
        </w:rPr>
        <w:t>Ανατόλι</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Βασίλιεφ</w:t>
      </w:r>
      <w:proofErr w:type="spellEnd"/>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Χρειαζόμαστε το θέατρο;</w:t>
      </w:r>
      <w:r w:rsidRPr="00CD0EAC">
        <w:rPr>
          <w:rFonts w:ascii="Georgia" w:eastAsia="Times New Roman" w:hAnsi="Georgia" w:cs="Times New Roman"/>
          <w:sz w:val="28"/>
          <w:szCs w:val="28"/>
          <w:lang w:eastAsia="el-GR"/>
        </w:rPr>
        <w:br/>
        <w:t>Αναρωτιούνται χιλιάδες επαγγελματίες του χώρου απογοητευμένοι από το θέατρο και εκατομμύρια άνθρωποι που κουράστηκαν απ’ αυτό.</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Τι το χρειαζόμαστε;</w:t>
      </w:r>
      <w:r w:rsidRPr="00CD0EAC">
        <w:rPr>
          <w:rFonts w:ascii="Georgia" w:eastAsia="Times New Roman" w:hAnsi="Georgia" w:cs="Times New Roman"/>
          <w:sz w:val="28"/>
          <w:szCs w:val="28"/>
          <w:lang w:eastAsia="el-GR"/>
        </w:rPr>
        <w:br/>
        <w:t>Σε μια περίοδο που η θεατρική σκηνή είναι τόσο ασήμαντη σε σύγκριση με τις αυθεντικές τραγωδίες της αληθινής ζωής που παίζονται στις πλατείες των πόλεων και σε κάθε κομμάτι γης της χώρας.</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lastRenderedPageBreak/>
        <w:t>Τι σημαίνει για μας;</w:t>
      </w:r>
      <w:r w:rsidRPr="00CD0EAC">
        <w:rPr>
          <w:rFonts w:ascii="Georgia" w:eastAsia="Times New Roman" w:hAnsi="Georgia" w:cs="Times New Roman"/>
          <w:sz w:val="28"/>
          <w:szCs w:val="28"/>
          <w:lang w:eastAsia="el-GR"/>
        </w:rPr>
        <w:br/>
        <w:t>Χρυσοποίκιλτα θεωρεία και εξώστες, βελούδινες πολυθρόνες, βρώμικα παρασκήνια, λαμπερές φωνές ηθοποιών ή και το αντίθετο, κάτι που μπορεί να μοιάζει φαινομενικά διαφορετικό: μαύρα κουτιά, λεκιασμένα με λάσπη και αίμα, μαζί με ένα σωρό από φανατισμένα γυμνά κορμιά μέσα.</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Τι είναι ικανό να μας πει;</w:t>
      </w:r>
      <w:r w:rsidRPr="00CD0EAC">
        <w:rPr>
          <w:rFonts w:ascii="Georgia" w:eastAsia="Times New Roman" w:hAnsi="Georgia" w:cs="Times New Roman"/>
          <w:sz w:val="28"/>
          <w:szCs w:val="28"/>
          <w:lang w:eastAsia="el-GR"/>
        </w:rPr>
        <w:br/>
        <w:t>Τα πάντα!</w:t>
      </w:r>
      <w:r w:rsidRPr="00CD0EAC">
        <w:rPr>
          <w:rFonts w:ascii="Georgia" w:eastAsia="Times New Roman" w:hAnsi="Georgia" w:cs="Times New Roman"/>
          <w:sz w:val="28"/>
          <w:szCs w:val="28"/>
          <w:lang w:eastAsia="el-GR"/>
        </w:rPr>
        <w:br/>
        <w:t>Το θέατρο μπορεί να μας πει τα πάντα.</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Πώς οι θεοί κατοικούν στον ουρανό και πως οι φυλακισμένοι εξοντώνονται σε ξεχασμένες υπόγειες σπηλιές και πως το πάθος μπορεί να μας ανυψώσει, και πως η αγάπη να καταστρέψει, και πως κανένας δε χρειάζεται έναν καλό άνθρωπο σ’ αυτόν τον κόσμο, και πως η απάτη βασιλεύει και πως οι άνθρωποι ζουν σε διαμερίσματα ενώ τα παιδιά βολοδέρνουν στα προσφυγικά στρατόπεδα, και πως όλοι πρέπει να επιστρέψουν στην έρημο και πως μέρα με τη μέρα είμαστε αναγκασμένοι να χωρίζουμε από τους αγαπημένους μας, -το θέατρο μπορεί να πει τα πάντα.</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Το θέατρο υπήρχε από πάντα και θα παραμείνει για πάντα.</w:t>
      </w:r>
      <w:r w:rsidRPr="00CD0EAC">
        <w:rPr>
          <w:rFonts w:ascii="Georgia" w:eastAsia="Times New Roman" w:hAnsi="Georgia" w:cs="Times New Roman"/>
          <w:sz w:val="28"/>
          <w:szCs w:val="28"/>
          <w:lang w:eastAsia="el-GR"/>
        </w:rPr>
        <w:br/>
        <w:t>Και τώρα τα τελευταία 50 ή 70 χρόνια είναι ιδιαίτερα αναγκαίο. Επειδή αν κοιτάξετε όλη την τέχνη που απευθύνεται στο κοινό μπορείτε να δείτε ότι μόνο το θέατρο μας δίνει -μία λέξη από στόμα σε στόμα, μία ματιά από βλέμμα σε βλέμμα, μία χειρονομία από χέρι σε χέρι, και από σώμα σε σώμα. Δε χρειάζεται κανένα ενδιάμεσο για να λειτουργήσει ανάμεσα στα ανθρώπινα όντα, αποτελεί την πιο διάφανη μορφή φωτός, δεν ανήκει ούτε στον νότο, ούτε στον Βορρά, ούτε στην Ανατολή, ούτε στη Δύση -όχι, είναι η ουσία του ίδιου του φωτός, που λάμπει και από τις τέσσερις γωνιές του κόσμου, αναγνωρίζεται αμέσως από κάθε άνθρωπο, είτε εχθρικό είτε φιλικό προς αυτό.</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Και χρειαζόμαστε θέατρο που πάντα παραμένει διαφορετικό, χρειαζόμαστε θέατρο πολλών διαφορετικών ειδών.</w:t>
      </w:r>
      <w:r w:rsidRPr="00CD0EAC">
        <w:rPr>
          <w:rFonts w:ascii="Georgia" w:eastAsia="Times New Roman" w:hAnsi="Georgia" w:cs="Times New Roman"/>
          <w:sz w:val="28"/>
          <w:szCs w:val="28"/>
          <w:lang w:eastAsia="el-GR"/>
        </w:rPr>
        <w:br/>
        <w:t xml:space="preserve">Κι όμως, νομίζω ότι από όλες τις δυνατές μορφές και σχήματα θεάτρου ή αρχαϊκή του φόρμα θα αποδειχθεί ότι είναι σε περισσότερη ζήτηση. Το τελετουργικό θέατρο δεν μπορεί να </w:t>
      </w:r>
      <w:r w:rsidRPr="00CD0EAC">
        <w:rPr>
          <w:rFonts w:ascii="Georgia" w:eastAsia="Times New Roman" w:hAnsi="Georgia" w:cs="Times New Roman"/>
          <w:sz w:val="28"/>
          <w:szCs w:val="28"/>
          <w:lang w:eastAsia="el-GR"/>
        </w:rPr>
        <w:lastRenderedPageBreak/>
        <w:t>έρχεται τεχνικά σε αντίθεση με αυτό των «πολιτισμένων» εθνών. Η κοσμικός πολιτισμός γίνεται τώρα όλο και πιο πολύ χειραφετημένη όπως ονομάζεται «η πληροφορία του πολιτισμού» σταδιακά αντικαθιστά και εξορίζει απλές οντότητες καθώς και την ελπίδα μας να τις συναντήσουμε κάποια μέρα.</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Αλλά τώρα μπορώ να κοιτάξω καθαρά: το θέατρο έχει τις πόρτες του ορθάνοιχτες. Ελεύθερη είσοδος για όλους και τον καθένα.</w:t>
      </w:r>
      <w:r w:rsidRPr="00CD0EAC">
        <w:rPr>
          <w:rFonts w:ascii="Georgia" w:eastAsia="Times New Roman" w:hAnsi="Georgia" w:cs="Times New Roman"/>
          <w:sz w:val="28"/>
          <w:szCs w:val="28"/>
          <w:lang w:eastAsia="el-GR"/>
        </w:rPr>
        <w:br/>
        <w:t xml:space="preserve">Στο διάολο τα </w:t>
      </w:r>
      <w:proofErr w:type="spellStart"/>
      <w:r w:rsidRPr="00CD0EAC">
        <w:rPr>
          <w:rFonts w:ascii="Georgia" w:eastAsia="Times New Roman" w:hAnsi="Georgia" w:cs="Times New Roman"/>
          <w:sz w:val="28"/>
          <w:szCs w:val="28"/>
          <w:lang w:eastAsia="el-GR"/>
        </w:rPr>
        <w:t>γκάτζετ</w:t>
      </w:r>
      <w:proofErr w:type="spellEnd"/>
      <w:r w:rsidRPr="00CD0EAC">
        <w:rPr>
          <w:rFonts w:ascii="Georgia" w:eastAsia="Times New Roman" w:hAnsi="Georgia" w:cs="Times New Roman"/>
          <w:sz w:val="28"/>
          <w:szCs w:val="28"/>
          <w:lang w:eastAsia="el-GR"/>
        </w:rPr>
        <w:t xml:space="preserve"> και τα κομπιούτερ -πηγαίνετε απλώς στο θέατρο, κάντε κατάληψη στις θέσεις της πλατείας και στους εξώστες, ακούστε τα λόγια και κοιτάξτε τις ζωντανές εικόνες! – είναι το θέατρο μπροστά σας, μην το αμελείτε και μη χάνετε την ευκαιρία να συμμετέχετε σ’ αυτό- είναι μάλλον η πιο πολύτιμη ευκαιρία που μοιραζόμαστε στην μάταιη και γρήγορη ζωή μας.</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Χρειαζόμαστε κάθε είδους θεάτρου.</w:t>
      </w:r>
      <w:r w:rsidRPr="00CD0EAC">
        <w:rPr>
          <w:rFonts w:ascii="Georgia" w:eastAsia="Times New Roman" w:hAnsi="Georgia" w:cs="Times New Roman"/>
          <w:sz w:val="28"/>
          <w:szCs w:val="28"/>
          <w:lang w:eastAsia="el-GR"/>
        </w:rPr>
        <w:br/>
        <w:t>Υπάρχει μόνο ένα θέατρο που σίγουρα δεν χρησιμεύει σε κανέναν -εννοώ το θέατρο των πολιτικών παιχνιδιών, το θέατρο της πολιτικής «ποντικοπαγίδας», το θέατρο των πολιτικών, το μάταιο θέατρο της πολιτικής. Αυτό που σίγουρα δεν χρειαζόμαστε είναι το θέατρο του καθημερινού τρόμου -είτε ατομικού είτε ομαδικού, αυτό που δε χρειαζόμαστε είναι το θέατρο των νεκρών σωρών και του αίματος στους δρόμους και τις πλατείες, στις πρωτεύουσες και στις επαρχίες, ένα ψεύτικο θέατρο συγκρούσεων μεταξύ θρησκευτικών ή εθνικών ομάδων…</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 xml:space="preserve">Μετάφραση από τα αγγλικά για το Ε.Κ.Δ.Ι.Θ.: Αναστασία </w:t>
      </w:r>
      <w:proofErr w:type="spellStart"/>
      <w:r w:rsidRPr="00CD0EAC">
        <w:rPr>
          <w:rFonts w:ascii="Georgia" w:eastAsia="Times New Roman" w:hAnsi="Georgia" w:cs="Times New Roman"/>
          <w:sz w:val="28"/>
          <w:szCs w:val="28"/>
          <w:lang w:eastAsia="el-GR"/>
        </w:rPr>
        <w:t>Κουμίδου</w:t>
      </w:r>
      <w:proofErr w:type="spellEnd"/>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b/>
          <w:bCs/>
          <w:sz w:val="28"/>
          <w:szCs w:val="28"/>
          <w:lang w:eastAsia="el-GR"/>
        </w:rPr>
        <w:t>Βιογραφικό Σημείωμα:</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proofErr w:type="spellStart"/>
      <w:r w:rsidRPr="00CD0EAC">
        <w:rPr>
          <w:rFonts w:ascii="Georgia" w:eastAsia="Times New Roman" w:hAnsi="Georgia" w:cs="Times New Roman"/>
          <w:b/>
          <w:bCs/>
          <w:sz w:val="28"/>
          <w:szCs w:val="28"/>
          <w:lang w:eastAsia="el-GR"/>
        </w:rPr>
        <w:t>Ανατόλι</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Βασίλιεφ</w:t>
      </w:r>
      <w:proofErr w:type="spellEnd"/>
      <w:r w:rsidRPr="00CD0EAC">
        <w:rPr>
          <w:rFonts w:ascii="Georgia" w:eastAsia="Times New Roman" w:hAnsi="Georgia" w:cs="Times New Roman"/>
          <w:sz w:val="28"/>
          <w:szCs w:val="28"/>
          <w:lang w:eastAsia="el-GR"/>
        </w:rPr>
        <w:t xml:space="preserve"> / </w:t>
      </w:r>
      <w:proofErr w:type="spellStart"/>
      <w:r w:rsidRPr="00CD0EAC">
        <w:rPr>
          <w:rFonts w:ascii="Georgia" w:eastAsia="Times New Roman" w:hAnsi="Georgia" w:cs="Times New Roman"/>
          <w:sz w:val="28"/>
          <w:szCs w:val="28"/>
          <w:lang w:eastAsia="el-GR"/>
        </w:rPr>
        <w:t>Anatoli</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Vassiliev</w:t>
      </w:r>
      <w:proofErr w:type="spellEnd"/>
      <w:r w:rsidRPr="00CD0EAC">
        <w:rPr>
          <w:rFonts w:ascii="Georgia" w:eastAsia="Times New Roman" w:hAnsi="Georgia" w:cs="Times New Roman"/>
          <w:b/>
          <w:bCs/>
          <w:sz w:val="28"/>
          <w:szCs w:val="28"/>
          <w:lang w:eastAsia="el-GR"/>
        </w:rPr>
        <w:t xml:space="preserve"> (</w:t>
      </w:r>
      <w:proofErr w:type="spellStart"/>
      <w:r w:rsidRPr="00CD0EAC">
        <w:rPr>
          <w:rFonts w:ascii="Georgia" w:eastAsia="Times New Roman" w:hAnsi="Georgia" w:cs="Times New Roman"/>
          <w:b/>
          <w:bCs/>
          <w:sz w:val="28"/>
          <w:szCs w:val="28"/>
          <w:lang w:eastAsia="el-GR"/>
        </w:rPr>
        <w:t>Анато́лий</w:t>
      </w:r>
      <w:proofErr w:type="spellEnd"/>
      <w:r w:rsidRPr="00CD0EAC">
        <w:rPr>
          <w:rFonts w:ascii="Georgia" w:eastAsia="Times New Roman" w:hAnsi="Georgia" w:cs="Times New Roman"/>
          <w:sz w:val="28"/>
          <w:szCs w:val="28"/>
          <w:lang w:eastAsia="el-GR"/>
        </w:rPr>
        <w:t> </w:t>
      </w:r>
      <w:proofErr w:type="spellStart"/>
      <w:r w:rsidRPr="00CD0EAC">
        <w:rPr>
          <w:rFonts w:ascii="Georgia" w:eastAsia="Times New Roman" w:hAnsi="Georgia" w:cs="Times New Roman"/>
          <w:b/>
          <w:bCs/>
          <w:i/>
          <w:iCs/>
          <w:sz w:val="28"/>
          <w:szCs w:val="28"/>
          <w:lang w:eastAsia="el-GR"/>
        </w:rPr>
        <w:t>Васильев</w:t>
      </w:r>
      <w:proofErr w:type="spellEnd"/>
      <w:r w:rsidRPr="00CD0EAC">
        <w:rPr>
          <w:rFonts w:ascii="Georgia" w:eastAsia="Times New Roman" w:hAnsi="Georgia" w:cs="Times New Roman"/>
          <w:b/>
          <w:bCs/>
          <w:i/>
          <w:iCs/>
          <w:sz w:val="28"/>
          <w:szCs w:val="28"/>
          <w:lang w:eastAsia="el-GR"/>
        </w:rPr>
        <w:t>)</w:t>
      </w:r>
      <w:r w:rsidRPr="00CD0EAC">
        <w:rPr>
          <w:rFonts w:ascii="Georgia" w:eastAsia="Times New Roman" w:hAnsi="Georgia" w:cs="Times New Roman"/>
          <w:b/>
          <w:bCs/>
          <w:i/>
          <w:iCs/>
          <w:sz w:val="28"/>
          <w:szCs w:val="28"/>
          <w:lang w:eastAsia="el-GR"/>
        </w:rPr>
        <w:br/>
      </w:r>
      <w:r w:rsidRPr="00CD0EAC">
        <w:rPr>
          <w:rFonts w:ascii="Georgia" w:eastAsia="Times New Roman" w:hAnsi="Georgia" w:cs="Times New Roman"/>
          <w:sz w:val="28"/>
          <w:szCs w:val="28"/>
          <w:lang w:eastAsia="el-GR"/>
        </w:rPr>
        <w:t xml:space="preserve">4 Μαΐου 1942, </w:t>
      </w:r>
      <w:proofErr w:type="spellStart"/>
      <w:r w:rsidRPr="00CD0EAC">
        <w:rPr>
          <w:rFonts w:ascii="Georgia" w:eastAsia="Times New Roman" w:hAnsi="Georgia" w:cs="Times New Roman"/>
          <w:sz w:val="28"/>
          <w:szCs w:val="28"/>
          <w:lang w:eastAsia="el-GR"/>
        </w:rPr>
        <w:t>Πένζα</w:t>
      </w:r>
      <w:proofErr w:type="spellEnd"/>
      <w:r w:rsidRPr="00CD0EAC">
        <w:rPr>
          <w:rFonts w:ascii="Georgia" w:eastAsia="Times New Roman" w:hAnsi="Georgia" w:cs="Times New Roman"/>
          <w:sz w:val="28"/>
          <w:szCs w:val="28"/>
          <w:lang w:eastAsia="el-GR"/>
        </w:rPr>
        <w:t>, Ρωσία</w:t>
      </w:r>
    </w:p>
    <w:p w:rsidR="006C187E" w:rsidRPr="00CD0EAC" w:rsidRDefault="006C187E" w:rsidP="00CD0EAC">
      <w:pPr>
        <w:spacing w:before="100" w:beforeAutospacing="1" w:after="100" w:afterAutospacing="1"/>
        <w:jc w:val="both"/>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 xml:space="preserve">Ο </w:t>
      </w:r>
      <w:proofErr w:type="spellStart"/>
      <w:r w:rsidRPr="00CD0EAC">
        <w:rPr>
          <w:rFonts w:ascii="Georgia" w:eastAsia="Times New Roman" w:hAnsi="Georgia" w:cs="Times New Roman"/>
          <w:sz w:val="28"/>
          <w:szCs w:val="28"/>
          <w:lang w:eastAsia="el-GR"/>
        </w:rPr>
        <w:t>Ανατόλι</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xml:space="preserve"> είναι διεθνώς καταξιωμένος σκηνοθέτης και καθηγητής του Ρωσικού Θεάτρου. Είναι ο ιδρυτής της Σχολής Δραματικής Τέχνης της Μόσχας (1987) η οποία αρχικά βρισκόταν στην οδό </w:t>
      </w:r>
      <w:proofErr w:type="spellStart"/>
      <w:r w:rsidRPr="00CD0EAC">
        <w:rPr>
          <w:rFonts w:ascii="Georgia" w:eastAsia="Times New Roman" w:hAnsi="Georgia" w:cs="Times New Roman"/>
          <w:sz w:val="28"/>
          <w:szCs w:val="28"/>
          <w:lang w:eastAsia="el-GR"/>
        </w:rPr>
        <w:t>Ποβαρσκάγια</w:t>
      </w:r>
      <w:proofErr w:type="spellEnd"/>
      <w:r w:rsidRPr="00CD0EAC">
        <w:rPr>
          <w:rFonts w:ascii="Georgia" w:eastAsia="Times New Roman" w:hAnsi="Georgia" w:cs="Times New Roman"/>
          <w:sz w:val="28"/>
          <w:szCs w:val="28"/>
          <w:lang w:eastAsia="el-GR"/>
        </w:rPr>
        <w:t xml:space="preserve">, ενώ το 2001 μεταφέρθηκε σε νέο κτίριο στην οδό </w:t>
      </w:r>
      <w:proofErr w:type="spellStart"/>
      <w:r w:rsidRPr="00CD0EAC">
        <w:rPr>
          <w:rFonts w:ascii="Georgia" w:eastAsia="Times New Roman" w:hAnsi="Georgia" w:cs="Times New Roman"/>
          <w:sz w:val="28"/>
          <w:szCs w:val="28"/>
          <w:lang w:eastAsia="el-GR"/>
        </w:rPr>
        <w:t>Σρετένκα</w:t>
      </w:r>
      <w:proofErr w:type="spellEnd"/>
      <w:r w:rsidRPr="00CD0EAC">
        <w:rPr>
          <w:rFonts w:ascii="Georgia" w:eastAsia="Times New Roman" w:hAnsi="Georgia" w:cs="Times New Roman"/>
          <w:sz w:val="28"/>
          <w:szCs w:val="28"/>
          <w:lang w:eastAsia="el-GR"/>
        </w:rPr>
        <w:t xml:space="preserve">. Πρόκειται για ένα αρχιτεκτονικά πρωτότυπο χώρο, η σύλληψη του οποίου είχε ως βάση τους σχεδιασμούς του </w:t>
      </w:r>
      <w:proofErr w:type="spellStart"/>
      <w:r w:rsidRPr="00CD0EAC">
        <w:rPr>
          <w:rFonts w:ascii="Georgia" w:eastAsia="Times New Roman" w:hAnsi="Georgia" w:cs="Times New Roman"/>
          <w:sz w:val="28"/>
          <w:szCs w:val="28"/>
          <w:lang w:eastAsia="el-GR"/>
        </w:rPr>
        <w:lastRenderedPageBreak/>
        <w:t>Βασίλιεφ</w:t>
      </w:r>
      <w:proofErr w:type="spellEnd"/>
      <w:r w:rsidRPr="00CD0EAC">
        <w:rPr>
          <w:rFonts w:ascii="Georgia" w:eastAsia="Times New Roman" w:hAnsi="Georgia" w:cs="Times New Roman"/>
          <w:sz w:val="28"/>
          <w:szCs w:val="28"/>
          <w:lang w:eastAsia="el-GR"/>
        </w:rPr>
        <w:t>, που θα διευκόλυναν τη θεατρική έρευνα, στην οποία και είναι αφιερωμένη η σχολή.</w:t>
      </w:r>
      <w:r w:rsidRPr="00CD0EAC">
        <w:rPr>
          <w:rFonts w:ascii="Georgia" w:eastAsia="Times New Roman" w:hAnsi="Georgia" w:cs="Times New Roman"/>
          <w:sz w:val="28"/>
          <w:szCs w:val="28"/>
          <w:lang w:eastAsia="el-GR"/>
        </w:rPr>
        <w:br/>
        <w:t>Από το 1981 δίδαξε αρκετές φορές στο Κρατικό Ινστιτούτο Θεατρικής Τέχνης (GITIS), στο Ινστιτούτο Κινηματογράφου, στη Μόσχα (VGIK) και κατά την περίοδο 2004-2008 εργάστηκε ως Καλλιτεχνικός Διευθυντής του Τμήματος Διδασκαλίας και Έρευνας Θεατρικής Σκηνοθεσίας ENSATT (</w:t>
      </w:r>
      <w:proofErr w:type="spellStart"/>
      <w:r w:rsidRPr="00CD0EAC">
        <w:rPr>
          <w:rFonts w:ascii="Georgia" w:eastAsia="Times New Roman" w:hAnsi="Georgia" w:cs="Times New Roman"/>
          <w:sz w:val="28"/>
          <w:szCs w:val="28"/>
          <w:lang w:eastAsia="el-GR"/>
        </w:rPr>
        <w:t>École</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Nationale</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Supérieure</w:t>
      </w:r>
      <w:proofErr w:type="spellEnd"/>
      <w:r w:rsidRPr="00CD0EAC">
        <w:rPr>
          <w:rFonts w:ascii="Georgia" w:eastAsia="Times New Roman" w:hAnsi="Georgia" w:cs="Times New Roman"/>
          <w:sz w:val="28"/>
          <w:szCs w:val="28"/>
          <w:lang w:eastAsia="el-GR"/>
        </w:rPr>
        <w:t xml:space="preserve"> des </w:t>
      </w:r>
      <w:proofErr w:type="spellStart"/>
      <w:r w:rsidRPr="00CD0EAC">
        <w:rPr>
          <w:rFonts w:ascii="Georgia" w:eastAsia="Times New Roman" w:hAnsi="Georgia" w:cs="Times New Roman"/>
          <w:sz w:val="28"/>
          <w:szCs w:val="28"/>
          <w:lang w:eastAsia="el-GR"/>
        </w:rPr>
        <w:t>Arts</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et</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Techniques</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du</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Théâtre</w:t>
      </w:r>
      <w:proofErr w:type="spellEnd"/>
      <w:r w:rsidRPr="00CD0EAC">
        <w:rPr>
          <w:rFonts w:ascii="Georgia" w:eastAsia="Times New Roman" w:hAnsi="Georgia" w:cs="Times New Roman"/>
          <w:sz w:val="28"/>
          <w:szCs w:val="28"/>
          <w:lang w:eastAsia="el-GR"/>
        </w:rPr>
        <w:t>) στη Λυών. Θεωρείται ένας από τους σημαντικούς Ρώσους σκηνοθέτες της γενιάς του.</w:t>
      </w:r>
      <w:r w:rsidRPr="00CD0EAC">
        <w:rPr>
          <w:rFonts w:ascii="Georgia" w:eastAsia="Times New Roman" w:hAnsi="Georgia" w:cs="Times New Roman"/>
          <w:sz w:val="28"/>
          <w:szCs w:val="28"/>
          <w:lang w:eastAsia="el-GR"/>
        </w:rPr>
        <w:br/>
        <w:t xml:space="preserve">Το 1968 ο </w:t>
      </w:r>
      <w:proofErr w:type="spellStart"/>
      <w:r w:rsidRPr="00CD0EAC">
        <w:rPr>
          <w:rFonts w:ascii="Georgia" w:eastAsia="Times New Roman" w:hAnsi="Georgia" w:cs="Times New Roman"/>
          <w:sz w:val="28"/>
          <w:szCs w:val="28"/>
          <w:lang w:eastAsia="el-GR"/>
        </w:rPr>
        <w:t>Ανατόλι</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xml:space="preserve"> εγγράφεται στο Κρατικό Ινστιτούτο Θεατρικής Τέχνης (GITIS), όπου σπουδάζει μαζί με τον Αντρέι </w:t>
      </w:r>
      <w:proofErr w:type="spellStart"/>
      <w:r w:rsidRPr="00CD0EAC">
        <w:rPr>
          <w:rFonts w:ascii="Georgia" w:eastAsia="Times New Roman" w:hAnsi="Georgia" w:cs="Times New Roman"/>
          <w:sz w:val="28"/>
          <w:szCs w:val="28"/>
          <w:lang w:eastAsia="el-GR"/>
        </w:rPr>
        <w:t>Ποπόφ</w:t>
      </w:r>
      <w:proofErr w:type="spellEnd"/>
      <w:r w:rsidRPr="00CD0EAC">
        <w:rPr>
          <w:rFonts w:ascii="Georgia" w:eastAsia="Times New Roman" w:hAnsi="Georgia" w:cs="Times New Roman"/>
          <w:sz w:val="28"/>
          <w:szCs w:val="28"/>
          <w:lang w:eastAsia="el-GR"/>
        </w:rPr>
        <w:t xml:space="preserve"> και την Μαρία </w:t>
      </w:r>
      <w:proofErr w:type="spellStart"/>
      <w:r w:rsidRPr="00CD0EAC">
        <w:rPr>
          <w:rFonts w:ascii="Georgia" w:eastAsia="Times New Roman" w:hAnsi="Georgia" w:cs="Times New Roman"/>
          <w:sz w:val="28"/>
          <w:szCs w:val="28"/>
          <w:lang w:eastAsia="el-GR"/>
        </w:rPr>
        <w:t>Κνέμπελ</w:t>
      </w:r>
      <w:proofErr w:type="spellEnd"/>
      <w:r w:rsidRPr="00CD0EAC">
        <w:rPr>
          <w:rFonts w:ascii="Georgia" w:eastAsia="Times New Roman" w:hAnsi="Georgia" w:cs="Times New Roman"/>
          <w:sz w:val="28"/>
          <w:szCs w:val="28"/>
          <w:lang w:eastAsia="el-GR"/>
        </w:rPr>
        <w:t xml:space="preserve">. Το 1973 αρχίζει να εργάζεται στο Θέατρο Τέχνης της Μόσχας (ΜΧΑΤ), όπου διασκευάζει το έργο </w:t>
      </w:r>
      <w:r w:rsidRPr="00CD0EAC">
        <w:rPr>
          <w:rFonts w:ascii="Georgia" w:eastAsia="Times New Roman" w:hAnsi="Georgia" w:cs="Times New Roman"/>
          <w:i/>
          <w:iCs/>
          <w:sz w:val="28"/>
          <w:szCs w:val="28"/>
          <w:lang w:eastAsia="el-GR"/>
        </w:rPr>
        <w:t>Σόλο για ρολόι με εκκρεμές [</w:t>
      </w:r>
      <w:proofErr w:type="spellStart"/>
      <w:r w:rsidRPr="00CD0EAC">
        <w:rPr>
          <w:rFonts w:ascii="Georgia" w:eastAsia="Times New Roman" w:hAnsi="Georgia" w:cs="Times New Roman"/>
          <w:i/>
          <w:iCs/>
          <w:sz w:val="28"/>
          <w:szCs w:val="28"/>
          <w:lang w:eastAsia="el-GR"/>
        </w:rPr>
        <w:t>Sólo</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pre</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bicie</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hodiny</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xml:space="preserve"> του </w:t>
      </w:r>
      <w:proofErr w:type="spellStart"/>
      <w:r w:rsidRPr="00CD0EAC">
        <w:rPr>
          <w:rFonts w:ascii="Georgia" w:eastAsia="Times New Roman" w:hAnsi="Georgia" w:cs="Times New Roman"/>
          <w:sz w:val="28"/>
          <w:szCs w:val="28"/>
          <w:lang w:eastAsia="el-GR"/>
        </w:rPr>
        <w:t>Όσβαλντ</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Ζαγκράντνικ</w:t>
      </w:r>
      <w:proofErr w:type="spellEnd"/>
      <w:r w:rsidRPr="00CD0EAC">
        <w:rPr>
          <w:rFonts w:ascii="Georgia" w:eastAsia="Times New Roman" w:hAnsi="Georgia" w:cs="Times New Roman"/>
          <w:sz w:val="28"/>
          <w:szCs w:val="28"/>
          <w:lang w:eastAsia="el-GR"/>
        </w:rPr>
        <w:t xml:space="preserve">.  Από το 1977 εργάζεται στο Θέατρο </w:t>
      </w:r>
      <w:proofErr w:type="spellStart"/>
      <w:r w:rsidRPr="00CD0EAC">
        <w:rPr>
          <w:rFonts w:ascii="Georgia" w:eastAsia="Times New Roman" w:hAnsi="Georgia" w:cs="Times New Roman"/>
          <w:sz w:val="28"/>
          <w:szCs w:val="28"/>
          <w:lang w:eastAsia="el-GR"/>
        </w:rPr>
        <w:t>Στανισλάφσκι</w:t>
      </w:r>
      <w:proofErr w:type="spellEnd"/>
      <w:r w:rsidRPr="00CD0EAC">
        <w:rPr>
          <w:rFonts w:ascii="Georgia" w:eastAsia="Times New Roman" w:hAnsi="Georgia" w:cs="Times New Roman"/>
          <w:sz w:val="28"/>
          <w:szCs w:val="28"/>
          <w:lang w:eastAsia="el-GR"/>
        </w:rPr>
        <w:t xml:space="preserve"> υπό τη διεύθυνση του Αντρέι </w:t>
      </w:r>
      <w:proofErr w:type="spellStart"/>
      <w:r w:rsidRPr="00CD0EAC">
        <w:rPr>
          <w:rFonts w:ascii="Georgia" w:eastAsia="Times New Roman" w:hAnsi="Georgia" w:cs="Times New Roman"/>
          <w:sz w:val="28"/>
          <w:szCs w:val="28"/>
          <w:lang w:eastAsia="el-GR"/>
        </w:rPr>
        <w:t>Ποπόφ</w:t>
      </w:r>
      <w:proofErr w:type="spellEnd"/>
      <w:r w:rsidRPr="00CD0EAC">
        <w:rPr>
          <w:rFonts w:ascii="Georgia" w:eastAsia="Times New Roman" w:hAnsi="Georgia" w:cs="Times New Roman"/>
          <w:sz w:val="28"/>
          <w:szCs w:val="28"/>
          <w:lang w:eastAsia="el-GR"/>
        </w:rPr>
        <w:t>. Σκηνοθετεί το 1978 την </w:t>
      </w:r>
      <w:r w:rsidRPr="00CD0EAC">
        <w:rPr>
          <w:rFonts w:ascii="Georgia" w:eastAsia="Times New Roman" w:hAnsi="Georgia" w:cs="Times New Roman"/>
          <w:i/>
          <w:iCs/>
          <w:sz w:val="28"/>
          <w:szCs w:val="28"/>
          <w:lang w:eastAsia="el-GR"/>
        </w:rPr>
        <w:t> Πρώτη</w:t>
      </w:r>
      <w:r w:rsidRPr="00CD0EAC">
        <w:rPr>
          <w:rFonts w:ascii="Georgia" w:eastAsia="Times New Roman" w:hAnsi="Georgia" w:cs="Times New Roman"/>
          <w:sz w:val="28"/>
          <w:szCs w:val="28"/>
          <w:lang w:eastAsia="el-GR"/>
        </w:rPr>
        <w:t> </w:t>
      </w:r>
      <w:r w:rsidRPr="00CD0EAC">
        <w:rPr>
          <w:rFonts w:ascii="Georgia" w:eastAsia="Times New Roman" w:hAnsi="Georgia" w:cs="Times New Roman"/>
          <w:i/>
          <w:iCs/>
          <w:sz w:val="28"/>
          <w:szCs w:val="28"/>
          <w:lang w:eastAsia="el-GR"/>
        </w:rPr>
        <w:t>Εκδοχή της «</w:t>
      </w:r>
      <w:proofErr w:type="spellStart"/>
      <w:r w:rsidRPr="00CD0EAC">
        <w:rPr>
          <w:rFonts w:ascii="Georgia" w:eastAsia="Times New Roman" w:hAnsi="Georgia" w:cs="Times New Roman"/>
          <w:i/>
          <w:iCs/>
          <w:sz w:val="28"/>
          <w:szCs w:val="28"/>
          <w:lang w:eastAsia="el-GR"/>
        </w:rPr>
        <w:t>Βάσσα</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Ζελεζνόβα</w:t>
      </w:r>
      <w:proofErr w:type="spellEnd"/>
      <w:r w:rsidRPr="00CD0EAC">
        <w:rPr>
          <w:rFonts w:ascii="Georgia" w:eastAsia="Times New Roman" w:hAnsi="Georgia" w:cs="Times New Roman"/>
          <w:i/>
          <w:iCs/>
          <w:sz w:val="28"/>
          <w:szCs w:val="28"/>
          <w:lang w:eastAsia="el-GR"/>
        </w:rPr>
        <w:t xml:space="preserve">» (The First </w:t>
      </w:r>
      <w:proofErr w:type="spellStart"/>
      <w:r w:rsidRPr="00CD0EAC">
        <w:rPr>
          <w:rFonts w:ascii="Georgia" w:eastAsia="Times New Roman" w:hAnsi="Georgia" w:cs="Times New Roman"/>
          <w:i/>
          <w:iCs/>
          <w:sz w:val="28"/>
          <w:szCs w:val="28"/>
          <w:lang w:eastAsia="el-GR"/>
        </w:rPr>
        <w:t>Draught</w:t>
      </w:r>
      <w:proofErr w:type="spellEnd"/>
      <w:r w:rsidRPr="00CD0EAC">
        <w:rPr>
          <w:rFonts w:ascii="Georgia" w:eastAsia="Times New Roman" w:hAnsi="Georgia" w:cs="Times New Roman"/>
          <w:i/>
          <w:iCs/>
          <w:sz w:val="28"/>
          <w:szCs w:val="28"/>
          <w:lang w:eastAsia="el-GR"/>
        </w:rPr>
        <w:t xml:space="preserve"> of </w:t>
      </w:r>
      <w:proofErr w:type="spellStart"/>
      <w:r w:rsidRPr="00CD0EAC">
        <w:rPr>
          <w:rFonts w:ascii="Georgia" w:eastAsia="Times New Roman" w:hAnsi="Georgia" w:cs="Times New Roman"/>
          <w:i/>
          <w:iCs/>
          <w:sz w:val="28"/>
          <w:szCs w:val="28"/>
          <w:lang w:eastAsia="el-GR"/>
        </w:rPr>
        <w:t>Vassa</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Zheleznova</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xml:space="preserve"> του </w:t>
      </w:r>
      <w:proofErr w:type="spellStart"/>
      <w:r w:rsidRPr="00CD0EAC">
        <w:rPr>
          <w:rFonts w:ascii="Georgia" w:eastAsia="Times New Roman" w:hAnsi="Georgia" w:cs="Times New Roman"/>
          <w:sz w:val="28"/>
          <w:szCs w:val="28"/>
          <w:lang w:eastAsia="el-GR"/>
        </w:rPr>
        <w:t>Μαξίμ</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Γκόρκι</w:t>
      </w:r>
      <w:proofErr w:type="spellEnd"/>
      <w:r w:rsidRPr="00CD0EAC">
        <w:rPr>
          <w:rFonts w:ascii="Georgia" w:eastAsia="Times New Roman" w:hAnsi="Georgia" w:cs="Times New Roman"/>
          <w:sz w:val="28"/>
          <w:szCs w:val="28"/>
          <w:lang w:eastAsia="el-GR"/>
        </w:rPr>
        <w:t xml:space="preserve"> και το 1979 το έργο </w:t>
      </w:r>
      <w:r w:rsidRPr="00CD0EAC">
        <w:rPr>
          <w:rFonts w:ascii="Georgia" w:eastAsia="Times New Roman" w:hAnsi="Georgia" w:cs="Times New Roman"/>
          <w:i/>
          <w:iCs/>
          <w:sz w:val="28"/>
          <w:szCs w:val="28"/>
          <w:lang w:eastAsia="el-GR"/>
        </w:rPr>
        <w:t xml:space="preserve">Η ενήλικη κόρη ενός έφηβου άντρα (The </w:t>
      </w:r>
      <w:proofErr w:type="spellStart"/>
      <w:r w:rsidRPr="00CD0EAC">
        <w:rPr>
          <w:rFonts w:ascii="Georgia" w:eastAsia="Times New Roman" w:hAnsi="Georgia" w:cs="Times New Roman"/>
          <w:i/>
          <w:iCs/>
          <w:sz w:val="28"/>
          <w:szCs w:val="28"/>
          <w:lang w:eastAsia="el-GR"/>
        </w:rPr>
        <w:t>Grown</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Daughter</w:t>
      </w:r>
      <w:proofErr w:type="spellEnd"/>
      <w:r w:rsidRPr="00CD0EAC">
        <w:rPr>
          <w:rFonts w:ascii="Georgia" w:eastAsia="Times New Roman" w:hAnsi="Georgia" w:cs="Times New Roman"/>
          <w:i/>
          <w:iCs/>
          <w:sz w:val="28"/>
          <w:szCs w:val="28"/>
          <w:lang w:eastAsia="el-GR"/>
        </w:rPr>
        <w:t xml:space="preserve"> of a Young </w:t>
      </w:r>
      <w:proofErr w:type="spellStart"/>
      <w:r w:rsidRPr="00CD0EAC">
        <w:rPr>
          <w:rFonts w:ascii="Georgia" w:eastAsia="Times New Roman" w:hAnsi="Georgia" w:cs="Times New Roman"/>
          <w:i/>
          <w:iCs/>
          <w:sz w:val="28"/>
          <w:szCs w:val="28"/>
          <w:lang w:eastAsia="el-GR"/>
        </w:rPr>
        <w:t>Man</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Vzroslaia</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doch</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molodogo</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cheloveka</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xml:space="preserve"> του Βίκτωρ </w:t>
      </w:r>
      <w:proofErr w:type="spellStart"/>
      <w:r w:rsidRPr="00CD0EAC">
        <w:rPr>
          <w:rFonts w:ascii="Georgia" w:eastAsia="Times New Roman" w:hAnsi="Georgia" w:cs="Times New Roman"/>
          <w:sz w:val="28"/>
          <w:szCs w:val="28"/>
          <w:lang w:eastAsia="el-GR"/>
        </w:rPr>
        <w:t>Σλάβκιν</w:t>
      </w:r>
      <w:proofErr w:type="spellEnd"/>
      <w:r w:rsidRPr="00CD0EAC">
        <w:rPr>
          <w:rFonts w:ascii="Georgia" w:eastAsia="Times New Roman" w:hAnsi="Georgia" w:cs="Times New Roman"/>
          <w:sz w:val="28"/>
          <w:szCs w:val="28"/>
          <w:lang w:eastAsia="el-GR"/>
        </w:rPr>
        <w:t>.</w:t>
      </w:r>
      <w:r w:rsidRPr="00CD0EAC">
        <w:rPr>
          <w:rFonts w:ascii="Georgia" w:eastAsia="Times New Roman" w:hAnsi="Georgia" w:cs="Times New Roman"/>
          <w:sz w:val="28"/>
          <w:szCs w:val="28"/>
          <w:lang w:eastAsia="el-GR"/>
        </w:rPr>
        <w:br/>
        <w:t xml:space="preserve">Το 1982 καλείται από το Θέατρο </w:t>
      </w:r>
      <w:proofErr w:type="spellStart"/>
      <w:r w:rsidRPr="00CD0EAC">
        <w:rPr>
          <w:rFonts w:ascii="Georgia" w:eastAsia="Times New Roman" w:hAnsi="Georgia" w:cs="Times New Roman"/>
          <w:sz w:val="28"/>
          <w:szCs w:val="28"/>
          <w:lang w:eastAsia="el-GR"/>
        </w:rPr>
        <w:t>Ταγκάνκα</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Taganka</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Theatre</w:t>
      </w:r>
      <w:proofErr w:type="spellEnd"/>
      <w:r w:rsidRPr="00CD0EAC">
        <w:rPr>
          <w:rFonts w:ascii="Georgia" w:eastAsia="Times New Roman" w:hAnsi="Georgia" w:cs="Times New Roman"/>
          <w:sz w:val="28"/>
          <w:szCs w:val="28"/>
          <w:lang w:eastAsia="el-GR"/>
        </w:rPr>
        <w:t xml:space="preserve">), το οποίο ιδρύθηκε το 1964 από τον </w:t>
      </w:r>
      <w:proofErr w:type="spellStart"/>
      <w:r w:rsidRPr="00CD0EAC">
        <w:rPr>
          <w:rFonts w:ascii="Georgia" w:eastAsia="Times New Roman" w:hAnsi="Georgia" w:cs="Times New Roman"/>
          <w:sz w:val="28"/>
          <w:szCs w:val="28"/>
          <w:lang w:eastAsia="el-GR"/>
        </w:rPr>
        <w:t>Γιούρι</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Λιουμπίμοφ</w:t>
      </w:r>
      <w:proofErr w:type="spellEnd"/>
      <w:r w:rsidRPr="00CD0EAC">
        <w:rPr>
          <w:rFonts w:ascii="Georgia" w:eastAsia="Times New Roman" w:hAnsi="Georgia" w:cs="Times New Roman"/>
          <w:sz w:val="28"/>
          <w:szCs w:val="28"/>
          <w:lang w:eastAsia="el-GR"/>
        </w:rPr>
        <w:t xml:space="preserve">. Η σκηνοθεσία του έργου </w:t>
      </w:r>
      <w:proofErr w:type="spellStart"/>
      <w:r w:rsidRPr="00CD0EAC">
        <w:rPr>
          <w:rFonts w:ascii="Georgia" w:eastAsia="Times New Roman" w:hAnsi="Georgia" w:cs="Times New Roman"/>
          <w:i/>
          <w:iCs/>
          <w:sz w:val="28"/>
          <w:szCs w:val="28"/>
          <w:lang w:eastAsia="el-GR"/>
        </w:rPr>
        <w:t>Σερσό</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Cerceau</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xml:space="preserve"> του Βίκτωρ </w:t>
      </w:r>
      <w:proofErr w:type="spellStart"/>
      <w:r w:rsidRPr="00CD0EAC">
        <w:rPr>
          <w:rFonts w:ascii="Georgia" w:eastAsia="Times New Roman" w:hAnsi="Georgia" w:cs="Times New Roman"/>
          <w:sz w:val="28"/>
          <w:szCs w:val="28"/>
          <w:lang w:eastAsia="el-GR"/>
        </w:rPr>
        <w:t>Σλάβκιν</w:t>
      </w:r>
      <w:proofErr w:type="spellEnd"/>
      <w:r w:rsidRPr="00CD0EAC">
        <w:rPr>
          <w:rFonts w:ascii="Georgia" w:eastAsia="Times New Roman" w:hAnsi="Georgia" w:cs="Times New Roman"/>
          <w:sz w:val="28"/>
          <w:szCs w:val="28"/>
          <w:lang w:eastAsia="el-GR"/>
        </w:rPr>
        <w:t xml:space="preserve"> αναγνωρίζεται ως η καλύτερη διασκευή για το 1985. Κατά τη δεκαετία του 1980 αρχίζει να διδάσκει σε σεναριογράφους και σκηνοθέτες κινηματογράφου.</w:t>
      </w:r>
      <w:r w:rsidRPr="00CD0EAC">
        <w:rPr>
          <w:rFonts w:ascii="Georgia" w:eastAsia="Times New Roman" w:hAnsi="Georgia" w:cs="Times New Roman"/>
          <w:sz w:val="28"/>
          <w:szCs w:val="28"/>
          <w:lang w:eastAsia="el-GR"/>
        </w:rPr>
        <w:br/>
        <w:t xml:space="preserve">Το 1987 ιδρύει το δικό του θέατρο, τη Σχολή Δραματικής Τέχνης την οποία διευθύνει. Οι πρώτες παραστάσεις του θεάτρου ανεβαίνουν στο υπόγειο του κτιρίου στην οδό </w:t>
      </w:r>
      <w:proofErr w:type="spellStart"/>
      <w:r w:rsidRPr="00CD0EAC">
        <w:rPr>
          <w:rFonts w:ascii="Georgia" w:eastAsia="Times New Roman" w:hAnsi="Georgia" w:cs="Times New Roman"/>
          <w:sz w:val="28"/>
          <w:szCs w:val="28"/>
          <w:lang w:eastAsia="el-GR"/>
        </w:rPr>
        <w:t>Ποβαρσκάγια</w:t>
      </w:r>
      <w:proofErr w:type="spellEnd"/>
      <w:r w:rsidRPr="00CD0EAC">
        <w:rPr>
          <w:rFonts w:ascii="Georgia" w:eastAsia="Times New Roman" w:hAnsi="Georgia" w:cs="Times New Roman"/>
          <w:sz w:val="28"/>
          <w:szCs w:val="28"/>
          <w:lang w:eastAsia="el-GR"/>
        </w:rPr>
        <w:t xml:space="preserve">, βόρεια της περιοχής </w:t>
      </w:r>
      <w:proofErr w:type="spellStart"/>
      <w:r w:rsidRPr="00CD0EAC">
        <w:rPr>
          <w:rFonts w:ascii="Georgia" w:eastAsia="Times New Roman" w:hAnsi="Georgia" w:cs="Times New Roman"/>
          <w:sz w:val="28"/>
          <w:szCs w:val="28"/>
          <w:lang w:eastAsia="el-GR"/>
        </w:rPr>
        <w:t>Αρμπάτ</w:t>
      </w:r>
      <w:proofErr w:type="spellEnd"/>
      <w:r w:rsidRPr="00CD0EAC">
        <w:rPr>
          <w:rFonts w:ascii="Georgia" w:eastAsia="Times New Roman" w:hAnsi="Georgia" w:cs="Times New Roman"/>
          <w:sz w:val="28"/>
          <w:szCs w:val="28"/>
          <w:lang w:eastAsia="el-GR"/>
        </w:rPr>
        <w:t>, στο κέντρο της Μόσχας. Η πρώτη θεατρική σαιζόν εγκαινιάζεται με το </w:t>
      </w:r>
      <w:r w:rsidRPr="00CD0EAC">
        <w:rPr>
          <w:rFonts w:ascii="Georgia" w:eastAsia="Times New Roman" w:hAnsi="Georgia" w:cs="Times New Roman"/>
          <w:i/>
          <w:iCs/>
          <w:sz w:val="28"/>
          <w:szCs w:val="28"/>
          <w:lang w:eastAsia="el-GR"/>
        </w:rPr>
        <w:t>Έξι πρόσωπα ζητούν συγγραφέα (</w:t>
      </w:r>
      <w:proofErr w:type="spellStart"/>
      <w:r w:rsidRPr="00CD0EAC">
        <w:rPr>
          <w:rFonts w:ascii="Georgia" w:eastAsia="Times New Roman" w:hAnsi="Georgia" w:cs="Times New Roman"/>
          <w:i/>
          <w:iCs/>
          <w:sz w:val="28"/>
          <w:szCs w:val="28"/>
          <w:lang w:eastAsia="el-GR"/>
        </w:rPr>
        <w:t>Sei</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personaggi</w:t>
      </w:r>
      <w:proofErr w:type="spellEnd"/>
      <w:r w:rsidRPr="00CD0EAC">
        <w:rPr>
          <w:rFonts w:ascii="Georgia" w:eastAsia="Times New Roman" w:hAnsi="Georgia" w:cs="Times New Roman"/>
          <w:i/>
          <w:iCs/>
          <w:sz w:val="28"/>
          <w:szCs w:val="28"/>
          <w:lang w:eastAsia="el-GR"/>
        </w:rPr>
        <w:t xml:space="preserve"> in </w:t>
      </w:r>
      <w:proofErr w:type="spellStart"/>
      <w:r w:rsidRPr="00CD0EAC">
        <w:rPr>
          <w:rFonts w:ascii="Georgia" w:eastAsia="Times New Roman" w:hAnsi="Georgia" w:cs="Times New Roman"/>
          <w:i/>
          <w:iCs/>
          <w:sz w:val="28"/>
          <w:szCs w:val="28"/>
          <w:lang w:eastAsia="el-GR"/>
        </w:rPr>
        <w:t>cerca</w:t>
      </w:r>
      <w:proofErr w:type="spellEnd"/>
      <w:r w:rsidRPr="00CD0EAC">
        <w:rPr>
          <w:rFonts w:ascii="Georgia" w:eastAsia="Times New Roman" w:hAnsi="Georgia" w:cs="Times New Roman"/>
          <w:i/>
          <w:iCs/>
          <w:sz w:val="28"/>
          <w:szCs w:val="28"/>
          <w:lang w:eastAsia="el-GR"/>
        </w:rPr>
        <w:t xml:space="preserve"> d’ </w:t>
      </w:r>
      <w:proofErr w:type="spellStart"/>
      <w:r w:rsidRPr="00CD0EAC">
        <w:rPr>
          <w:rFonts w:ascii="Georgia" w:eastAsia="Times New Roman" w:hAnsi="Georgia" w:cs="Times New Roman"/>
          <w:i/>
          <w:iCs/>
          <w:sz w:val="28"/>
          <w:szCs w:val="28"/>
          <w:lang w:eastAsia="el-GR"/>
        </w:rPr>
        <w:t>autore</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του Λουίτζι Πιραντέλλο. Μαζί με το </w:t>
      </w:r>
      <w:proofErr w:type="spellStart"/>
      <w:r w:rsidRPr="00CD0EAC">
        <w:rPr>
          <w:rFonts w:ascii="Georgia" w:eastAsia="Times New Roman" w:hAnsi="Georgia" w:cs="Times New Roman"/>
          <w:i/>
          <w:iCs/>
          <w:sz w:val="28"/>
          <w:szCs w:val="28"/>
          <w:lang w:eastAsia="el-GR"/>
        </w:rPr>
        <w:t>Σερσό</w:t>
      </w:r>
      <w:proofErr w:type="spellEnd"/>
      <w:r w:rsidRPr="00CD0EAC">
        <w:rPr>
          <w:rFonts w:ascii="Georgia" w:eastAsia="Times New Roman" w:hAnsi="Georgia" w:cs="Times New Roman"/>
          <w:i/>
          <w:iCs/>
          <w:sz w:val="28"/>
          <w:szCs w:val="28"/>
          <w:lang w:eastAsia="el-GR"/>
        </w:rPr>
        <w:t> </w:t>
      </w:r>
      <w:r w:rsidRPr="00CD0EAC">
        <w:rPr>
          <w:rFonts w:ascii="Georgia" w:eastAsia="Times New Roman" w:hAnsi="Georgia" w:cs="Times New Roman"/>
          <w:sz w:val="28"/>
          <w:szCs w:val="28"/>
          <w:lang w:eastAsia="el-GR"/>
        </w:rPr>
        <w:t xml:space="preserve">του </w:t>
      </w:r>
      <w:proofErr w:type="spellStart"/>
      <w:r w:rsidRPr="00CD0EAC">
        <w:rPr>
          <w:rFonts w:ascii="Georgia" w:eastAsia="Times New Roman" w:hAnsi="Georgia" w:cs="Times New Roman"/>
          <w:sz w:val="28"/>
          <w:szCs w:val="28"/>
          <w:lang w:eastAsia="el-GR"/>
        </w:rPr>
        <w:t>Σλάβκιν</w:t>
      </w:r>
      <w:proofErr w:type="spellEnd"/>
      <w:r w:rsidRPr="00CD0EAC">
        <w:rPr>
          <w:rFonts w:ascii="Georgia" w:eastAsia="Times New Roman" w:hAnsi="Georgia" w:cs="Times New Roman"/>
          <w:sz w:val="28"/>
          <w:szCs w:val="28"/>
          <w:lang w:eastAsia="el-GR"/>
        </w:rPr>
        <w:t xml:space="preserve">, το οποίο έγραψε ειδικά για το θέατρο του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οι δύο παραγωγές περιοδεύουν στη Δυτική Ευρώπη για πρώτη φορά το 1987-1988.</w:t>
      </w:r>
      <w:r w:rsidRPr="00CD0EAC">
        <w:rPr>
          <w:rFonts w:ascii="Georgia" w:eastAsia="Times New Roman" w:hAnsi="Georgia" w:cs="Times New Roman"/>
          <w:sz w:val="28"/>
          <w:szCs w:val="28"/>
          <w:lang w:eastAsia="el-GR"/>
        </w:rPr>
        <w:br/>
        <w:t xml:space="preserve">Η σχολή του εξελίσσεται σε εργαστήριο πειραματισμού της φωνής και του σώματος του ηθοποιού. Ο </w:t>
      </w:r>
      <w:proofErr w:type="spellStart"/>
      <w:r w:rsidRPr="00CD0EAC">
        <w:rPr>
          <w:rFonts w:ascii="Georgia" w:eastAsia="Times New Roman" w:hAnsi="Georgia" w:cs="Times New Roman"/>
          <w:sz w:val="28"/>
          <w:szCs w:val="28"/>
          <w:lang w:eastAsia="el-GR"/>
        </w:rPr>
        <w:t>Ανατόλι</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xml:space="preserve"> επεδίωξε να σκηνοθετήσει μη θεατρικά κείμενα, με στόχο να εξερευνήσει την </w:t>
      </w:r>
      <w:r w:rsidRPr="00CD0EAC">
        <w:rPr>
          <w:rFonts w:ascii="Georgia" w:eastAsia="Times New Roman" w:hAnsi="Georgia" w:cs="Times New Roman"/>
          <w:sz w:val="28"/>
          <w:szCs w:val="28"/>
          <w:lang w:eastAsia="el-GR"/>
        </w:rPr>
        <w:lastRenderedPageBreak/>
        <w:t>προφορική και λογοτεχνική τους αξία.</w:t>
      </w:r>
      <w:r w:rsidRPr="00CD0EAC">
        <w:rPr>
          <w:rFonts w:ascii="Georgia" w:eastAsia="Times New Roman" w:hAnsi="Georgia" w:cs="Times New Roman"/>
          <w:sz w:val="28"/>
          <w:szCs w:val="28"/>
          <w:lang w:eastAsia="el-GR"/>
        </w:rPr>
        <w:br/>
        <w:t xml:space="preserve">Έχοντας ο ίδιος μια μουσική εκπαίδευση, ο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xml:space="preserve"> συχνά χρησιμοποιεί τη μουσική στο έργο του. Έχει εμβαθύνει στη μελέτη των δομών ενός έργου, μέσα από τη μεθοδολογία της «</w:t>
      </w:r>
      <w:proofErr w:type="spellStart"/>
      <w:r w:rsidRPr="00CD0EAC">
        <w:rPr>
          <w:rFonts w:ascii="Georgia" w:eastAsia="Times New Roman" w:hAnsi="Georgia" w:cs="Times New Roman"/>
          <w:sz w:val="28"/>
          <w:szCs w:val="28"/>
          <w:lang w:eastAsia="el-GR"/>
        </w:rPr>
        <w:t>Etude</w:t>
      </w:r>
      <w:proofErr w:type="spellEnd"/>
      <w:r w:rsidRPr="00CD0EAC">
        <w:rPr>
          <w:rFonts w:ascii="Georgia" w:eastAsia="Times New Roman" w:hAnsi="Georgia" w:cs="Times New Roman"/>
          <w:sz w:val="28"/>
          <w:szCs w:val="28"/>
          <w:lang w:eastAsia="el-GR"/>
        </w:rPr>
        <w:t>» και ενδιαφέρεται για τους τρόπους με τους οποίους ο εσώτερος βίος μιας ιδέας μπορεί να φανερωθεί μέσα από το ρήμα. Μελετά την υλικότητα του ήχου, τον επιτονισμό, επιδιώκοντας να θέσει τις λέξεις σε κίνηση: ο λόγος θα πρέπει να γίνεται βέλος.</w:t>
      </w:r>
      <w:r w:rsidRPr="00CD0EAC">
        <w:rPr>
          <w:rFonts w:ascii="Georgia" w:eastAsia="Times New Roman" w:hAnsi="Georgia" w:cs="Times New Roman"/>
          <w:sz w:val="28"/>
          <w:szCs w:val="28"/>
          <w:lang w:eastAsia="el-GR"/>
        </w:rPr>
        <w:br/>
        <w:t xml:space="preserve">Ο </w:t>
      </w:r>
      <w:proofErr w:type="spellStart"/>
      <w:r w:rsidRPr="00CD0EAC">
        <w:rPr>
          <w:rFonts w:ascii="Georgia" w:eastAsia="Times New Roman" w:hAnsi="Georgia" w:cs="Times New Roman"/>
          <w:sz w:val="28"/>
          <w:szCs w:val="28"/>
          <w:lang w:eastAsia="el-GR"/>
        </w:rPr>
        <w:t>Ανατόλι</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xml:space="preserve"> σταδιακά κερδίζει διεθνή αναγνώριση. Το 1992 σκηνοθετεί τη </w:t>
      </w:r>
      <w:r w:rsidRPr="00CD0EAC">
        <w:rPr>
          <w:rFonts w:ascii="Georgia" w:eastAsia="Times New Roman" w:hAnsi="Georgia" w:cs="Times New Roman"/>
          <w:i/>
          <w:iCs/>
          <w:sz w:val="28"/>
          <w:szCs w:val="28"/>
          <w:lang w:eastAsia="el-GR"/>
        </w:rPr>
        <w:t>Μασκαράτα (</w:t>
      </w:r>
      <w:proofErr w:type="spellStart"/>
      <w:r w:rsidRPr="00CD0EAC">
        <w:rPr>
          <w:rFonts w:ascii="Georgia" w:eastAsia="Times New Roman" w:hAnsi="Georgia" w:cs="Times New Roman"/>
          <w:i/>
          <w:iCs/>
          <w:sz w:val="28"/>
          <w:szCs w:val="28"/>
          <w:lang w:eastAsia="el-GR"/>
        </w:rPr>
        <w:t>Маскарад</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xml:space="preserve"> του Μ. </w:t>
      </w:r>
      <w:proofErr w:type="spellStart"/>
      <w:r w:rsidRPr="00CD0EAC">
        <w:rPr>
          <w:rFonts w:ascii="Georgia" w:eastAsia="Times New Roman" w:hAnsi="Georgia" w:cs="Times New Roman"/>
          <w:sz w:val="28"/>
          <w:szCs w:val="28"/>
          <w:lang w:eastAsia="el-GR"/>
        </w:rPr>
        <w:t>Λέρμοντοφ</w:t>
      </w:r>
      <w:proofErr w:type="spellEnd"/>
      <w:r w:rsidRPr="00CD0EAC">
        <w:rPr>
          <w:rFonts w:ascii="Georgia" w:eastAsia="Times New Roman" w:hAnsi="Georgia" w:cs="Times New Roman"/>
          <w:sz w:val="28"/>
          <w:szCs w:val="28"/>
          <w:lang w:eastAsia="el-GR"/>
        </w:rPr>
        <w:t xml:space="preserve"> στην Κομεντί </w:t>
      </w:r>
      <w:proofErr w:type="spellStart"/>
      <w:r w:rsidRPr="00CD0EAC">
        <w:rPr>
          <w:rFonts w:ascii="Georgia" w:eastAsia="Times New Roman" w:hAnsi="Georgia" w:cs="Times New Roman"/>
          <w:sz w:val="28"/>
          <w:szCs w:val="28"/>
          <w:lang w:eastAsia="el-GR"/>
        </w:rPr>
        <w:t>Φρανσαίζ</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Comédie</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Française</w:t>
      </w:r>
      <w:proofErr w:type="spellEnd"/>
      <w:r w:rsidRPr="00CD0EAC">
        <w:rPr>
          <w:rFonts w:ascii="Georgia" w:eastAsia="Times New Roman" w:hAnsi="Georgia" w:cs="Times New Roman"/>
          <w:sz w:val="28"/>
          <w:szCs w:val="28"/>
          <w:lang w:eastAsia="el-GR"/>
        </w:rPr>
        <w:t>), βραβείο «Χάος» (Πιραντέλλο), Αγκριτζέντο, Ιταλία και τον επόμενο χρόνο, στη Ρώμη, το </w:t>
      </w:r>
      <w:r w:rsidRPr="00CD0EAC">
        <w:rPr>
          <w:rFonts w:ascii="Georgia" w:eastAsia="Times New Roman" w:hAnsi="Georgia" w:cs="Times New Roman"/>
          <w:i/>
          <w:iCs/>
          <w:sz w:val="28"/>
          <w:szCs w:val="28"/>
          <w:lang w:eastAsia="el-GR"/>
        </w:rPr>
        <w:t>Καθένας με τον τρόπο του (</w:t>
      </w:r>
      <w:proofErr w:type="spellStart"/>
      <w:r w:rsidRPr="00CD0EAC">
        <w:rPr>
          <w:rFonts w:ascii="Georgia" w:eastAsia="Times New Roman" w:hAnsi="Georgia" w:cs="Times New Roman"/>
          <w:i/>
          <w:iCs/>
          <w:sz w:val="28"/>
          <w:szCs w:val="28"/>
          <w:lang w:eastAsia="el-GR"/>
        </w:rPr>
        <w:t>Ciascuno</w:t>
      </w:r>
      <w:proofErr w:type="spellEnd"/>
      <w:r w:rsidRPr="00CD0EAC">
        <w:rPr>
          <w:rFonts w:ascii="Georgia" w:eastAsia="Times New Roman" w:hAnsi="Georgia" w:cs="Times New Roman"/>
          <w:i/>
          <w:iCs/>
          <w:sz w:val="28"/>
          <w:szCs w:val="28"/>
          <w:lang w:eastAsia="el-GR"/>
        </w:rPr>
        <w:t xml:space="preserve"> a </w:t>
      </w:r>
      <w:proofErr w:type="spellStart"/>
      <w:r w:rsidRPr="00CD0EAC">
        <w:rPr>
          <w:rFonts w:ascii="Georgia" w:eastAsia="Times New Roman" w:hAnsi="Georgia" w:cs="Times New Roman"/>
          <w:i/>
          <w:iCs/>
          <w:sz w:val="28"/>
          <w:szCs w:val="28"/>
          <w:lang w:eastAsia="el-GR"/>
        </w:rPr>
        <w:t>suo</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modo</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xml:space="preserve"> του Λ. </w:t>
      </w:r>
      <w:proofErr w:type="spellStart"/>
      <w:r w:rsidRPr="00CD0EAC">
        <w:rPr>
          <w:rFonts w:ascii="Georgia" w:eastAsia="Times New Roman" w:hAnsi="Georgia" w:cs="Times New Roman"/>
          <w:sz w:val="28"/>
          <w:szCs w:val="28"/>
          <w:lang w:eastAsia="el-GR"/>
        </w:rPr>
        <w:t>Πιραντέλο</w:t>
      </w:r>
      <w:proofErr w:type="spellEnd"/>
      <w:r w:rsidRPr="00CD0EAC">
        <w:rPr>
          <w:rFonts w:ascii="Georgia" w:eastAsia="Times New Roman" w:hAnsi="Georgia" w:cs="Times New Roman"/>
          <w:sz w:val="28"/>
          <w:szCs w:val="28"/>
          <w:lang w:eastAsia="el-GR"/>
        </w:rPr>
        <w:t>. Το 1997 παρουσιάζει στο Φεστιβάλ Αβινιόν, στην Ιταλία  και το Βερολίνο το έργο </w:t>
      </w:r>
      <w:r w:rsidRPr="00CD0EAC">
        <w:rPr>
          <w:rFonts w:ascii="Georgia" w:eastAsia="Times New Roman" w:hAnsi="Georgia" w:cs="Times New Roman"/>
          <w:i/>
          <w:iCs/>
          <w:sz w:val="28"/>
          <w:szCs w:val="28"/>
          <w:lang w:eastAsia="el-GR"/>
        </w:rPr>
        <w:t>Οι Θρήνοι του Ιερεμία (Παλαιά Διαθήκη). </w:t>
      </w:r>
      <w:r w:rsidRPr="00CD0EAC">
        <w:rPr>
          <w:rFonts w:ascii="Georgia" w:eastAsia="Times New Roman" w:hAnsi="Georgia" w:cs="Times New Roman"/>
          <w:sz w:val="28"/>
          <w:szCs w:val="28"/>
          <w:lang w:eastAsia="el-GR"/>
        </w:rPr>
        <w:t xml:space="preserve">Η παράσταση </w:t>
      </w:r>
      <w:proofErr w:type="spellStart"/>
      <w:r w:rsidRPr="00CD0EAC">
        <w:rPr>
          <w:rFonts w:ascii="Georgia" w:eastAsia="Times New Roman" w:hAnsi="Georgia" w:cs="Times New Roman"/>
          <w:sz w:val="28"/>
          <w:szCs w:val="28"/>
          <w:lang w:eastAsia="el-GR"/>
        </w:rPr>
        <w:t>τιμείται</w:t>
      </w:r>
      <w:proofErr w:type="spellEnd"/>
      <w:r w:rsidRPr="00CD0EAC">
        <w:rPr>
          <w:rFonts w:ascii="Georgia" w:eastAsia="Times New Roman" w:hAnsi="Georgia" w:cs="Times New Roman"/>
          <w:sz w:val="28"/>
          <w:szCs w:val="28"/>
          <w:lang w:eastAsia="el-GR"/>
        </w:rPr>
        <w:t xml:space="preserve"> με το Εθνικό Βραβείο Χρυσή Μάσκα της Ρωσίας (</w:t>
      </w:r>
      <w:proofErr w:type="spellStart"/>
      <w:r w:rsidRPr="00CD0EAC">
        <w:rPr>
          <w:rFonts w:ascii="Georgia" w:eastAsia="Times New Roman" w:hAnsi="Georgia" w:cs="Times New Roman"/>
          <w:sz w:val="28"/>
          <w:szCs w:val="28"/>
          <w:lang w:eastAsia="el-GR"/>
        </w:rPr>
        <w:t>Russia’s</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National</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Golden</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Mask</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Prize</w:t>
      </w:r>
      <w:proofErr w:type="spellEnd"/>
      <w:r w:rsidRPr="00CD0EAC">
        <w:rPr>
          <w:rFonts w:ascii="Georgia" w:eastAsia="Times New Roman" w:hAnsi="Georgia" w:cs="Times New Roman"/>
          <w:sz w:val="28"/>
          <w:szCs w:val="28"/>
          <w:lang w:eastAsia="el-GR"/>
        </w:rPr>
        <w:t>). Το 1998 παρουσιάζει το</w:t>
      </w:r>
      <w:r w:rsidRPr="00CD0EAC">
        <w:rPr>
          <w:rFonts w:ascii="Georgia" w:eastAsia="Times New Roman" w:hAnsi="Georgia" w:cs="Times New Roman"/>
          <w:i/>
          <w:iCs/>
          <w:sz w:val="28"/>
          <w:szCs w:val="28"/>
          <w:lang w:eastAsia="el-GR"/>
        </w:rPr>
        <w:t xml:space="preserve"> Δον </w:t>
      </w:r>
      <w:proofErr w:type="spellStart"/>
      <w:r w:rsidRPr="00CD0EAC">
        <w:rPr>
          <w:rFonts w:ascii="Georgia" w:eastAsia="Times New Roman" w:hAnsi="Georgia" w:cs="Times New Roman"/>
          <w:i/>
          <w:iCs/>
          <w:sz w:val="28"/>
          <w:szCs w:val="28"/>
          <w:lang w:eastAsia="el-GR"/>
        </w:rPr>
        <w:t>Ζουάν</w:t>
      </w:r>
      <w:proofErr w:type="spellEnd"/>
      <w:r w:rsidRPr="00CD0EAC">
        <w:rPr>
          <w:rFonts w:ascii="Georgia" w:eastAsia="Times New Roman" w:hAnsi="Georgia" w:cs="Times New Roman"/>
          <w:i/>
          <w:iCs/>
          <w:sz w:val="28"/>
          <w:szCs w:val="28"/>
          <w:lang w:eastAsia="el-GR"/>
        </w:rPr>
        <w:t xml:space="preserve"> ή Πέτρινος Καλεσμένος (</w:t>
      </w:r>
      <w:proofErr w:type="spellStart"/>
      <w:r w:rsidRPr="00CD0EAC">
        <w:rPr>
          <w:rFonts w:ascii="Georgia" w:eastAsia="Times New Roman" w:hAnsi="Georgia" w:cs="Times New Roman"/>
          <w:i/>
          <w:iCs/>
          <w:sz w:val="28"/>
          <w:szCs w:val="28"/>
          <w:lang w:eastAsia="el-GR"/>
        </w:rPr>
        <w:t>Дон</w:t>
      </w:r>
      <w:proofErr w:type="spellEnd"/>
      <w:r w:rsidRPr="00CD0EAC">
        <w:rPr>
          <w:rFonts w:ascii="Georgia" w:eastAsia="Times New Roman" w:hAnsi="Georgia" w:cs="Times New Roman"/>
          <w:sz w:val="28"/>
          <w:szCs w:val="28"/>
          <w:lang w:eastAsia="el-GR"/>
        </w:rPr>
        <w:t> </w:t>
      </w:r>
      <w:proofErr w:type="spellStart"/>
      <w:r w:rsidRPr="00CD0EAC">
        <w:rPr>
          <w:rFonts w:ascii="Georgia" w:eastAsia="Times New Roman" w:hAnsi="Georgia" w:cs="Times New Roman"/>
          <w:i/>
          <w:iCs/>
          <w:sz w:val="28"/>
          <w:szCs w:val="28"/>
          <w:lang w:eastAsia="el-GR"/>
        </w:rPr>
        <w:t>Гуан</w:t>
      </w:r>
      <w:proofErr w:type="spellEnd"/>
      <w:r w:rsidRPr="00CD0EAC">
        <w:rPr>
          <w:rFonts w:ascii="Georgia" w:eastAsia="Times New Roman" w:hAnsi="Georgia" w:cs="Times New Roman"/>
          <w:sz w:val="28"/>
          <w:szCs w:val="28"/>
          <w:lang w:eastAsia="el-GR"/>
        </w:rPr>
        <w:t>, </w:t>
      </w:r>
      <w:proofErr w:type="spellStart"/>
      <w:r w:rsidRPr="00CD0EAC">
        <w:rPr>
          <w:rFonts w:ascii="Georgia" w:eastAsia="Times New Roman" w:hAnsi="Georgia" w:cs="Times New Roman"/>
          <w:i/>
          <w:iCs/>
          <w:sz w:val="28"/>
          <w:szCs w:val="28"/>
          <w:lang w:eastAsia="el-GR"/>
        </w:rPr>
        <w:t>Каменный</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гость</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xml:space="preserve"> του Α. </w:t>
      </w:r>
      <w:proofErr w:type="spellStart"/>
      <w:r w:rsidRPr="00CD0EAC">
        <w:rPr>
          <w:rFonts w:ascii="Georgia" w:eastAsia="Times New Roman" w:hAnsi="Georgia" w:cs="Times New Roman"/>
          <w:sz w:val="28"/>
          <w:szCs w:val="28"/>
          <w:lang w:eastAsia="el-GR"/>
        </w:rPr>
        <w:t>Πούσκιν</w:t>
      </w:r>
      <w:proofErr w:type="spellEnd"/>
      <w:r w:rsidRPr="00CD0EAC">
        <w:rPr>
          <w:rFonts w:ascii="Georgia" w:eastAsia="Times New Roman" w:hAnsi="Georgia" w:cs="Times New Roman"/>
          <w:sz w:val="28"/>
          <w:szCs w:val="28"/>
          <w:lang w:eastAsia="el-GR"/>
        </w:rPr>
        <w:t xml:space="preserve"> στο  Λα </w:t>
      </w:r>
      <w:proofErr w:type="spellStart"/>
      <w:r w:rsidRPr="00CD0EAC">
        <w:rPr>
          <w:rFonts w:ascii="Georgia" w:eastAsia="Times New Roman" w:hAnsi="Georgia" w:cs="Times New Roman"/>
          <w:sz w:val="28"/>
          <w:szCs w:val="28"/>
          <w:lang w:eastAsia="el-GR"/>
        </w:rPr>
        <w:t>Καρτουσερί</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La</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Cartoucherie</w:t>
      </w:r>
      <w:proofErr w:type="spellEnd"/>
      <w:r w:rsidRPr="00CD0EAC">
        <w:rPr>
          <w:rFonts w:ascii="Georgia" w:eastAsia="Times New Roman" w:hAnsi="Georgia" w:cs="Times New Roman"/>
          <w:sz w:val="28"/>
          <w:szCs w:val="28"/>
          <w:lang w:eastAsia="el-GR"/>
        </w:rPr>
        <w:t>).</w:t>
      </w:r>
      <w:r w:rsidRPr="00CD0EAC">
        <w:rPr>
          <w:rFonts w:ascii="Georgia" w:eastAsia="Times New Roman" w:hAnsi="Georgia" w:cs="Times New Roman"/>
          <w:sz w:val="28"/>
          <w:szCs w:val="28"/>
          <w:lang w:eastAsia="el-GR"/>
        </w:rPr>
        <w:br/>
        <w:t xml:space="preserve">Ανεβάζει το </w:t>
      </w:r>
      <w:r w:rsidRPr="00CD0EAC">
        <w:rPr>
          <w:rFonts w:ascii="Georgia" w:eastAsia="Times New Roman" w:hAnsi="Georgia" w:cs="Times New Roman"/>
          <w:i/>
          <w:iCs/>
          <w:sz w:val="28"/>
          <w:szCs w:val="28"/>
          <w:lang w:eastAsia="el-GR"/>
        </w:rPr>
        <w:t>Όνειρο του γεράκου (</w:t>
      </w:r>
      <w:proofErr w:type="spellStart"/>
      <w:r w:rsidRPr="00CD0EAC">
        <w:rPr>
          <w:rFonts w:ascii="Georgia" w:eastAsia="Times New Roman" w:hAnsi="Georgia" w:cs="Times New Roman"/>
          <w:i/>
          <w:iCs/>
          <w:sz w:val="28"/>
          <w:szCs w:val="28"/>
          <w:lang w:eastAsia="el-GR"/>
        </w:rPr>
        <w:t>Дядюшкин</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сон</w:t>
      </w:r>
      <w:proofErr w:type="spellEnd"/>
      <w:r w:rsidRPr="00CD0EAC">
        <w:rPr>
          <w:rFonts w:ascii="Georgia" w:eastAsia="Times New Roman" w:hAnsi="Georgia" w:cs="Times New Roman"/>
          <w:sz w:val="28"/>
          <w:szCs w:val="28"/>
          <w:lang w:eastAsia="el-GR"/>
        </w:rPr>
        <w:t>) του Ντοστογιέφσκι (1994, Βουδαπέστη), το </w:t>
      </w:r>
      <w:r w:rsidRPr="00CD0EAC">
        <w:rPr>
          <w:rFonts w:ascii="Georgia" w:eastAsia="Times New Roman" w:hAnsi="Georgia" w:cs="Times New Roman"/>
          <w:i/>
          <w:iCs/>
          <w:sz w:val="28"/>
          <w:szCs w:val="28"/>
          <w:lang w:eastAsia="el-GR"/>
        </w:rPr>
        <w:t>Ντάμα Πίκα (</w:t>
      </w:r>
      <w:proofErr w:type="spellStart"/>
      <w:r w:rsidRPr="00CD0EAC">
        <w:rPr>
          <w:rFonts w:ascii="Georgia" w:eastAsia="Times New Roman" w:hAnsi="Georgia" w:cs="Times New Roman"/>
          <w:i/>
          <w:iCs/>
          <w:sz w:val="28"/>
          <w:szCs w:val="28"/>
          <w:lang w:eastAsia="el-GR"/>
        </w:rPr>
        <w:t>Пиковая</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дама</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του Τσαϊκόφσκι (1996, Βαϊμάρη), το </w:t>
      </w:r>
      <w:r w:rsidRPr="00CD0EAC">
        <w:rPr>
          <w:rFonts w:ascii="Georgia" w:eastAsia="Times New Roman" w:hAnsi="Georgia" w:cs="Times New Roman"/>
          <w:i/>
          <w:iCs/>
          <w:sz w:val="28"/>
          <w:szCs w:val="28"/>
          <w:lang w:eastAsia="el-GR"/>
        </w:rPr>
        <w:t>Αθώοι Ένοχοι </w:t>
      </w:r>
      <w:r w:rsidRPr="00CD0EAC">
        <w:rPr>
          <w:rFonts w:ascii="Georgia" w:eastAsia="Times New Roman" w:hAnsi="Georgia" w:cs="Times New Roman"/>
          <w:sz w:val="28"/>
          <w:szCs w:val="28"/>
          <w:lang w:eastAsia="el-GR"/>
        </w:rPr>
        <w:t> </w:t>
      </w:r>
      <w:r w:rsidRPr="00CD0EAC">
        <w:rPr>
          <w:rFonts w:ascii="Georgia" w:eastAsia="Times New Roman" w:hAnsi="Georgia" w:cs="Times New Roman"/>
          <w:i/>
          <w:iCs/>
          <w:sz w:val="28"/>
          <w:szCs w:val="28"/>
          <w:lang w:eastAsia="el-GR"/>
        </w:rPr>
        <w:t>(</w:t>
      </w:r>
      <w:proofErr w:type="spellStart"/>
      <w:r w:rsidRPr="00CD0EAC">
        <w:rPr>
          <w:rFonts w:ascii="Georgia" w:eastAsia="Times New Roman" w:hAnsi="Georgia" w:cs="Times New Roman"/>
          <w:i/>
          <w:iCs/>
          <w:sz w:val="28"/>
          <w:szCs w:val="28"/>
          <w:lang w:eastAsia="el-GR"/>
        </w:rPr>
        <w:t>Без</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вины</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виноватые</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xml:space="preserve"> του </w:t>
      </w:r>
      <w:proofErr w:type="spellStart"/>
      <w:r w:rsidRPr="00CD0EAC">
        <w:rPr>
          <w:rFonts w:ascii="Georgia" w:eastAsia="Times New Roman" w:hAnsi="Georgia" w:cs="Times New Roman"/>
          <w:sz w:val="28"/>
          <w:szCs w:val="28"/>
          <w:lang w:eastAsia="el-GR"/>
        </w:rPr>
        <w:t>Οστρόφσκι</w:t>
      </w:r>
      <w:proofErr w:type="spellEnd"/>
      <w:r w:rsidRPr="00CD0EAC">
        <w:rPr>
          <w:rFonts w:ascii="Georgia" w:eastAsia="Times New Roman" w:hAnsi="Georgia" w:cs="Times New Roman"/>
          <w:sz w:val="28"/>
          <w:szCs w:val="28"/>
          <w:lang w:eastAsia="el-GR"/>
        </w:rPr>
        <w:t xml:space="preserve"> (Ουγγαρία 1998), το </w:t>
      </w:r>
      <w:r w:rsidRPr="00CD0EAC">
        <w:rPr>
          <w:rFonts w:ascii="Georgia" w:eastAsia="Times New Roman" w:hAnsi="Georgia" w:cs="Times New Roman"/>
          <w:i/>
          <w:iCs/>
          <w:sz w:val="28"/>
          <w:szCs w:val="28"/>
          <w:lang w:eastAsia="el-GR"/>
        </w:rPr>
        <w:t xml:space="preserve">Μότσαρτ και </w:t>
      </w:r>
      <w:proofErr w:type="spellStart"/>
      <w:r w:rsidRPr="00CD0EAC">
        <w:rPr>
          <w:rFonts w:ascii="Georgia" w:eastAsia="Times New Roman" w:hAnsi="Georgia" w:cs="Times New Roman"/>
          <w:i/>
          <w:iCs/>
          <w:sz w:val="28"/>
          <w:szCs w:val="28"/>
          <w:lang w:eastAsia="el-GR"/>
        </w:rPr>
        <w:t>Σαλιέρι</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Моцарт</w:t>
      </w:r>
      <w:proofErr w:type="spellEnd"/>
      <w:r w:rsidRPr="00CD0EAC">
        <w:rPr>
          <w:rFonts w:ascii="Georgia" w:eastAsia="Times New Roman" w:hAnsi="Georgia" w:cs="Times New Roman"/>
          <w:i/>
          <w:iCs/>
          <w:sz w:val="28"/>
          <w:szCs w:val="28"/>
          <w:lang w:eastAsia="el-GR"/>
        </w:rPr>
        <w:t xml:space="preserve"> и </w:t>
      </w:r>
      <w:proofErr w:type="spellStart"/>
      <w:r w:rsidRPr="00CD0EAC">
        <w:rPr>
          <w:rFonts w:ascii="Georgia" w:eastAsia="Times New Roman" w:hAnsi="Georgia" w:cs="Times New Roman"/>
          <w:i/>
          <w:iCs/>
          <w:sz w:val="28"/>
          <w:szCs w:val="28"/>
          <w:lang w:eastAsia="el-GR"/>
        </w:rPr>
        <w:t>Сальери</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xml:space="preserve"> του </w:t>
      </w:r>
      <w:proofErr w:type="spellStart"/>
      <w:r w:rsidRPr="00CD0EAC">
        <w:rPr>
          <w:rFonts w:ascii="Georgia" w:eastAsia="Times New Roman" w:hAnsi="Georgia" w:cs="Times New Roman"/>
          <w:sz w:val="28"/>
          <w:szCs w:val="28"/>
          <w:lang w:eastAsia="el-GR"/>
        </w:rPr>
        <w:t>Πούσκιν</w:t>
      </w:r>
      <w:proofErr w:type="spellEnd"/>
      <w:r w:rsidRPr="00CD0EAC">
        <w:rPr>
          <w:rFonts w:ascii="Georgia" w:eastAsia="Times New Roman" w:hAnsi="Georgia" w:cs="Times New Roman"/>
          <w:sz w:val="28"/>
          <w:szCs w:val="28"/>
          <w:lang w:eastAsia="el-GR"/>
        </w:rPr>
        <w:t>, το </w:t>
      </w:r>
      <w:r w:rsidRPr="00CD0EAC">
        <w:rPr>
          <w:rFonts w:ascii="Georgia" w:eastAsia="Times New Roman" w:hAnsi="Georgia" w:cs="Times New Roman"/>
          <w:i/>
          <w:iCs/>
          <w:sz w:val="28"/>
          <w:szCs w:val="28"/>
          <w:lang w:eastAsia="el-GR"/>
        </w:rPr>
        <w:t>Υλικό Μήδειας (</w:t>
      </w:r>
      <w:proofErr w:type="spellStart"/>
      <w:r w:rsidRPr="00CD0EAC">
        <w:rPr>
          <w:rFonts w:ascii="Georgia" w:eastAsia="Times New Roman" w:hAnsi="Georgia" w:cs="Times New Roman"/>
          <w:i/>
          <w:iCs/>
          <w:sz w:val="28"/>
          <w:szCs w:val="28"/>
          <w:lang w:eastAsia="el-GR"/>
        </w:rPr>
        <w:t>Verkommenes</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Ufer</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Medeamaterial</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Landschaft</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mit</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Argonauten</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 xml:space="preserve"> του </w:t>
      </w:r>
      <w:proofErr w:type="spellStart"/>
      <w:r w:rsidRPr="00CD0EAC">
        <w:rPr>
          <w:rFonts w:ascii="Georgia" w:eastAsia="Times New Roman" w:hAnsi="Georgia" w:cs="Times New Roman"/>
          <w:sz w:val="28"/>
          <w:szCs w:val="28"/>
          <w:lang w:eastAsia="el-GR"/>
        </w:rPr>
        <w:t>Χάινερ</w:t>
      </w:r>
      <w:proofErr w:type="spellEnd"/>
      <w:r w:rsidRPr="00CD0EAC">
        <w:rPr>
          <w:rFonts w:ascii="Georgia" w:eastAsia="Times New Roman" w:hAnsi="Georgia" w:cs="Times New Roman"/>
          <w:sz w:val="28"/>
          <w:szCs w:val="28"/>
          <w:lang w:eastAsia="el-GR"/>
        </w:rPr>
        <w:t xml:space="preserve"> Μίλερ (2001, Μόσχα).</w:t>
      </w:r>
      <w:r w:rsidRPr="00CD0EAC">
        <w:rPr>
          <w:rFonts w:ascii="Georgia" w:eastAsia="Times New Roman" w:hAnsi="Georgia" w:cs="Times New Roman"/>
          <w:sz w:val="28"/>
          <w:szCs w:val="28"/>
          <w:lang w:eastAsia="el-GR"/>
        </w:rPr>
        <w:br/>
        <w:t xml:space="preserve">Στις 4 Μαΐου 2001 το θέατρο μεταφέρεται σε νέο κτίριο στην οδό </w:t>
      </w:r>
      <w:proofErr w:type="spellStart"/>
      <w:r w:rsidRPr="00CD0EAC">
        <w:rPr>
          <w:rFonts w:ascii="Georgia" w:eastAsia="Times New Roman" w:hAnsi="Georgia" w:cs="Times New Roman"/>
          <w:sz w:val="28"/>
          <w:szCs w:val="28"/>
          <w:lang w:eastAsia="el-GR"/>
        </w:rPr>
        <w:t>Σρετένκα</w:t>
      </w:r>
      <w:proofErr w:type="spellEnd"/>
      <w:r w:rsidRPr="00CD0EAC">
        <w:rPr>
          <w:rFonts w:ascii="Georgia" w:eastAsia="Times New Roman" w:hAnsi="Georgia" w:cs="Times New Roman"/>
          <w:sz w:val="28"/>
          <w:szCs w:val="28"/>
          <w:lang w:eastAsia="el-GR"/>
        </w:rPr>
        <w:t xml:space="preserve">, κτισμένο βάσει των σχεδίων του </w:t>
      </w:r>
      <w:proofErr w:type="spellStart"/>
      <w:r w:rsidRPr="00CD0EAC">
        <w:rPr>
          <w:rFonts w:ascii="Georgia" w:eastAsia="Times New Roman" w:hAnsi="Georgia" w:cs="Times New Roman"/>
          <w:sz w:val="28"/>
          <w:szCs w:val="28"/>
          <w:lang w:eastAsia="el-GR"/>
        </w:rPr>
        <w:t>Ανατόλι</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xml:space="preserve"> και του Ιγκόρ </w:t>
      </w:r>
      <w:proofErr w:type="spellStart"/>
      <w:r w:rsidRPr="00CD0EAC">
        <w:rPr>
          <w:rFonts w:ascii="Georgia" w:eastAsia="Times New Roman" w:hAnsi="Georgia" w:cs="Times New Roman"/>
          <w:sz w:val="28"/>
          <w:szCs w:val="28"/>
          <w:lang w:eastAsia="el-GR"/>
        </w:rPr>
        <w:t>Ποπόφ</w:t>
      </w:r>
      <w:proofErr w:type="spellEnd"/>
      <w:r w:rsidRPr="00CD0EAC">
        <w:rPr>
          <w:rFonts w:ascii="Georgia" w:eastAsia="Times New Roman" w:hAnsi="Georgia" w:cs="Times New Roman"/>
          <w:sz w:val="28"/>
          <w:szCs w:val="28"/>
          <w:lang w:eastAsia="el-GR"/>
        </w:rPr>
        <w:t xml:space="preserve">, του </w:t>
      </w:r>
      <w:proofErr w:type="spellStart"/>
      <w:r w:rsidRPr="00CD0EAC">
        <w:rPr>
          <w:rFonts w:ascii="Georgia" w:eastAsia="Times New Roman" w:hAnsi="Georgia" w:cs="Times New Roman"/>
          <w:sz w:val="28"/>
          <w:szCs w:val="28"/>
          <w:lang w:eastAsia="el-GR"/>
        </w:rPr>
        <w:t>Μπορίς</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Τκχορ</w:t>
      </w:r>
      <w:proofErr w:type="spellEnd"/>
      <w:r w:rsidRPr="00CD0EAC">
        <w:rPr>
          <w:rFonts w:ascii="Georgia" w:eastAsia="Times New Roman" w:hAnsi="Georgia" w:cs="Times New Roman"/>
          <w:sz w:val="28"/>
          <w:szCs w:val="28"/>
          <w:lang w:eastAsia="el-GR"/>
        </w:rPr>
        <w:t xml:space="preserve"> και του </w:t>
      </w:r>
      <w:proofErr w:type="spellStart"/>
      <w:r w:rsidRPr="00CD0EAC">
        <w:rPr>
          <w:rFonts w:ascii="Georgia" w:eastAsia="Times New Roman" w:hAnsi="Georgia" w:cs="Times New Roman"/>
          <w:sz w:val="28"/>
          <w:szCs w:val="28"/>
          <w:lang w:eastAsia="el-GR"/>
        </w:rPr>
        <w:t>Σεργκέι</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Γκουσάρεφ</w:t>
      </w:r>
      <w:proofErr w:type="spellEnd"/>
      <w:r w:rsidRPr="00CD0EAC">
        <w:rPr>
          <w:rFonts w:ascii="Georgia" w:eastAsia="Times New Roman" w:hAnsi="Georgia" w:cs="Times New Roman"/>
          <w:sz w:val="28"/>
          <w:szCs w:val="28"/>
          <w:lang w:eastAsia="el-GR"/>
        </w:rPr>
        <w:t>. Η δομή του νέου κτιρίου με τις δύο του σκηνές και τα μεγάλα γυάλινα παράθυρά του, θεωρείται ότι συμβάλλει στην ατμόσφαιρα ενός καλλιτεχνικού εργαστηρίου, όπως το οραματίστηκαν οι δημιουργοί του.</w:t>
      </w:r>
      <w:r w:rsidRPr="00CD0EAC">
        <w:rPr>
          <w:rFonts w:ascii="Georgia" w:eastAsia="Times New Roman" w:hAnsi="Georgia" w:cs="Times New Roman"/>
          <w:sz w:val="28"/>
          <w:szCs w:val="28"/>
          <w:lang w:eastAsia="el-GR"/>
        </w:rPr>
        <w:br/>
        <w:t xml:space="preserve">Το 2005 ο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xml:space="preserve"> ανεβάζει ξανά το </w:t>
      </w:r>
      <w:r w:rsidRPr="00CD0EAC">
        <w:rPr>
          <w:rFonts w:ascii="Georgia" w:eastAsia="Times New Roman" w:hAnsi="Georgia" w:cs="Times New Roman"/>
          <w:i/>
          <w:iCs/>
          <w:sz w:val="28"/>
          <w:szCs w:val="28"/>
          <w:lang w:eastAsia="el-GR"/>
        </w:rPr>
        <w:t>Υλικό Μήδειας</w:t>
      </w:r>
      <w:r w:rsidRPr="00CD0EAC">
        <w:rPr>
          <w:rFonts w:ascii="Georgia" w:eastAsia="Times New Roman" w:hAnsi="Georgia" w:cs="Times New Roman"/>
          <w:sz w:val="28"/>
          <w:szCs w:val="28"/>
          <w:lang w:eastAsia="el-GR"/>
        </w:rPr>
        <w:t xml:space="preserve"> στο </w:t>
      </w:r>
      <w:proofErr w:type="spellStart"/>
      <w:r w:rsidRPr="00CD0EAC">
        <w:rPr>
          <w:rFonts w:ascii="Georgia" w:eastAsia="Times New Roman" w:hAnsi="Georgia" w:cs="Times New Roman"/>
          <w:sz w:val="28"/>
          <w:szCs w:val="28"/>
          <w:lang w:eastAsia="el-GR"/>
        </w:rPr>
        <w:t>Theatre</w:t>
      </w:r>
      <w:proofErr w:type="spellEnd"/>
      <w:r w:rsidRPr="00CD0EAC">
        <w:rPr>
          <w:rFonts w:ascii="Georgia" w:eastAsia="Times New Roman" w:hAnsi="Georgia" w:cs="Times New Roman"/>
          <w:sz w:val="28"/>
          <w:szCs w:val="28"/>
          <w:lang w:eastAsia="el-GR"/>
        </w:rPr>
        <w:t xml:space="preserve"> des </w:t>
      </w:r>
      <w:proofErr w:type="spellStart"/>
      <w:r w:rsidRPr="00CD0EAC">
        <w:rPr>
          <w:rFonts w:ascii="Georgia" w:eastAsia="Times New Roman" w:hAnsi="Georgia" w:cs="Times New Roman"/>
          <w:sz w:val="28"/>
          <w:szCs w:val="28"/>
          <w:lang w:eastAsia="el-GR"/>
        </w:rPr>
        <w:t>Amandiers</w:t>
      </w:r>
      <w:proofErr w:type="spellEnd"/>
      <w:r w:rsidRPr="00CD0EAC">
        <w:rPr>
          <w:rFonts w:ascii="Georgia" w:eastAsia="Times New Roman" w:hAnsi="Georgia" w:cs="Times New Roman"/>
          <w:sz w:val="28"/>
          <w:szCs w:val="28"/>
          <w:lang w:eastAsia="el-GR"/>
        </w:rPr>
        <w:t xml:space="preserve"> στο </w:t>
      </w:r>
      <w:proofErr w:type="spellStart"/>
      <w:r w:rsidRPr="00CD0EAC">
        <w:rPr>
          <w:rFonts w:ascii="Georgia" w:eastAsia="Times New Roman" w:hAnsi="Georgia" w:cs="Times New Roman"/>
          <w:sz w:val="28"/>
          <w:szCs w:val="28"/>
          <w:lang w:eastAsia="el-GR"/>
        </w:rPr>
        <w:t>Nanterre</w:t>
      </w:r>
      <w:proofErr w:type="spellEnd"/>
      <w:r w:rsidRPr="00CD0EAC">
        <w:rPr>
          <w:rFonts w:ascii="Georgia" w:eastAsia="Times New Roman" w:hAnsi="Georgia" w:cs="Times New Roman"/>
          <w:sz w:val="28"/>
          <w:szCs w:val="28"/>
          <w:lang w:eastAsia="el-GR"/>
        </w:rPr>
        <w:t xml:space="preserve"> (Παρίσι). Το 2006 παρουσιάζει το </w:t>
      </w:r>
      <w:r w:rsidRPr="00CD0EAC">
        <w:rPr>
          <w:rFonts w:ascii="Georgia" w:eastAsia="Times New Roman" w:hAnsi="Georgia" w:cs="Times New Roman"/>
          <w:i/>
          <w:iCs/>
          <w:sz w:val="28"/>
          <w:szCs w:val="28"/>
          <w:lang w:eastAsia="el-GR"/>
        </w:rPr>
        <w:t xml:space="preserve">Για το ταξίδι του </w:t>
      </w:r>
      <w:proofErr w:type="spellStart"/>
      <w:r w:rsidRPr="00CD0EAC">
        <w:rPr>
          <w:rFonts w:ascii="Georgia" w:eastAsia="Times New Roman" w:hAnsi="Georgia" w:cs="Times New Roman"/>
          <w:i/>
          <w:iCs/>
          <w:sz w:val="28"/>
          <w:szCs w:val="28"/>
          <w:lang w:eastAsia="el-GR"/>
        </w:rPr>
        <w:t>Ονιέγκιν</w:t>
      </w:r>
      <w:proofErr w:type="spellEnd"/>
      <w:r w:rsidRPr="00CD0EAC">
        <w:rPr>
          <w:rFonts w:ascii="Georgia" w:eastAsia="Times New Roman" w:hAnsi="Georgia" w:cs="Times New Roman"/>
          <w:sz w:val="28"/>
          <w:szCs w:val="28"/>
          <w:lang w:eastAsia="el-GR"/>
        </w:rPr>
        <w:t> (</w:t>
      </w:r>
      <w:proofErr w:type="spellStart"/>
      <w:r w:rsidRPr="00CD0EAC">
        <w:rPr>
          <w:rFonts w:ascii="Georgia" w:eastAsia="Times New Roman" w:hAnsi="Georgia" w:cs="Times New Roman"/>
          <w:i/>
          <w:iCs/>
          <w:sz w:val="28"/>
          <w:szCs w:val="28"/>
          <w:lang w:eastAsia="el-GR"/>
        </w:rPr>
        <w:t>Из</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путешествия</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Онегина</w:t>
      </w:r>
      <w:proofErr w:type="spellEnd"/>
      <w:r w:rsidRPr="00CD0EAC">
        <w:rPr>
          <w:rFonts w:ascii="Georgia" w:eastAsia="Times New Roman" w:hAnsi="Georgia" w:cs="Times New Roman"/>
          <w:i/>
          <w:iCs/>
          <w:sz w:val="28"/>
          <w:szCs w:val="28"/>
          <w:lang w:eastAsia="el-GR"/>
        </w:rPr>
        <w:t xml:space="preserve">), </w:t>
      </w:r>
      <w:r w:rsidRPr="00CD0EAC">
        <w:rPr>
          <w:rFonts w:ascii="Georgia" w:eastAsia="Times New Roman" w:hAnsi="Georgia" w:cs="Times New Roman"/>
          <w:sz w:val="28"/>
          <w:szCs w:val="28"/>
          <w:lang w:eastAsia="el-GR"/>
        </w:rPr>
        <w:t xml:space="preserve">των </w:t>
      </w:r>
      <w:proofErr w:type="spellStart"/>
      <w:r w:rsidRPr="00CD0EAC">
        <w:rPr>
          <w:rFonts w:ascii="Georgia" w:eastAsia="Times New Roman" w:hAnsi="Georgia" w:cs="Times New Roman"/>
          <w:sz w:val="28"/>
          <w:szCs w:val="28"/>
          <w:lang w:eastAsia="el-GR"/>
        </w:rPr>
        <w:t>Πούσκιν</w:t>
      </w:r>
      <w:proofErr w:type="spellEnd"/>
      <w:r w:rsidRPr="00CD0EAC">
        <w:rPr>
          <w:rFonts w:ascii="Georgia" w:eastAsia="Times New Roman" w:hAnsi="Georgia" w:cs="Times New Roman"/>
          <w:sz w:val="28"/>
          <w:szCs w:val="28"/>
          <w:lang w:eastAsia="el-GR"/>
        </w:rPr>
        <w:t xml:space="preserve"> και Τσαϊκόφσκι στο Θέατρο </w:t>
      </w:r>
      <w:proofErr w:type="spellStart"/>
      <w:r w:rsidRPr="00CD0EAC">
        <w:rPr>
          <w:rFonts w:ascii="Georgia" w:eastAsia="Times New Roman" w:hAnsi="Georgia" w:cs="Times New Roman"/>
          <w:sz w:val="28"/>
          <w:szCs w:val="28"/>
          <w:lang w:eastAsia="el-GR"/>
        </w:rPr>
        <w:t>Odeon</w:t>
      </w:r>
      <w:proofErr w:type="spellEnd"/>
      <w:r w:rsidRPr="00CD0EAC">
        <w:rPr>
          <w:rFonts w:ascii="Georgia" w:eastAsia="Times New Roman" w:hAnsi="Georgia" w:cs="Times New Roman"/>
          <w:sz w:val="28"/>
          <w:szCs w:val="28"/>
          <w:lang w:eastAsia="el-GR"/>
        </w:rPr>
        <w:t xml:space="preserve"> και καλείται από το φεστιβάλ </w:t>
      </w:r>
      <w:r w:rsidRPr="00CD0EAC">
        <w:rPr>
          <w:rFonts w:ascii="Georgia" w:eastAsia="Times New Roman" w:hAnsi="Georgia" w:cs="Times New Roman"/>
          <w:sz w:val="28"/>
          <w:szCs w:val="28"/>
          <w:lang w:eastAsia="el-GR"/>
        </w:rPr>
        <w:lastRenderedPageBreak/>
        <w:t>Αβινιόν να παρουσιάσει το </w:t>
      </w:r>
      <w:r w:rsidRPr="00CD0EAC">
        <w:rPr>
          <w:rFonts w:ascii="Georgia" w:eastAsia="Times New Roman" w:hAnsi="Georgia" w:cs="Times New Roman"/>
          <w:i/>
          <w:iCs/>
          <w:sz w:val="28"/>
          <w:szCs w:val="28"/>
          <w:lang w:eastAsia="el-GR"/>
        </w:rPr>
        <w:t xml:space="preserve">Μότσαρτ και </w:t>
      </w:r>
      <w:proofErr w:type="spellStart"/>
      <w:r w:rsidRPr="00CD0EAC">
        <w:rPr>
          <w:rFonts w:ascii="Georgia" w:eastAsia="Times New Roman" w:hAnsi="Georgia" w:cs="Times New Roman"/>
          <w:i/>
          <w:iCs/>
          <w:sz w:val="28"/>
          <w:szCs w:val="28"/>
          <w:lang w:eastAsia="el-GR"/>
        </w:rPr>
        <w:t>Σαλιέρι</w:t>
      </w:r>
      <w:proofErr w:type="spellEnd"/>
      <w:r w:rsidRPr="00CD0EAC">
        <w:rPr>
          <w:rFonts w:ascii="Georgia" w:eastAsia="Times New Roman" w:hAnsi="Georgia" w:cs="Times New Roman"/>
          <w:sz w:val="28"/>
          <w:szCs w:val="28"/>
          <w:lang w:eastAsia="el-GR"/>
        </w:rPr>
        <w:t> και την </w:t>
      </w:r>
      <w:proofErr w:type="spellStart"/>
      <w:r w:rsidRPr="00CD0EAC">
        <w:rPr>
          <w:rFonts w:ascii="Georgia" w:eastAsia="Times New Roman" w:hAnsi="Georgia" w:cs="Times New Roman"/>
          <w:i/>
          <w:iCs/>
          <w:sz w:val="28"/>
          <w:szCs w:val="28"/>
          <w:lang w:eastAsia="el-GR"/>
        </w:rPr>
        <w:t>Ιλιάδα</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i/>
          <w:iCs/>
          <w:sz w:val="28"/>
          <w:szCs w:val="28"/>
          <w:lang w:eastAsia="el-GR"/>
        </w:rPr>
        <w:br/>
      </w:r>
      <w:r w:rsidRPr="00CD0EAC">
        <w:rPr>
          <w:rFonts w:ascii="Georgia" w:eastAsia="Times New Roman" w:hAnsi="Georgia" w:cs="Times New Roman"/>
          <w:sz w:val="28"/>
          <w:szCs w:val="28"/>
          <w:lang w:eastAsia="el-GR"/>
        </w:rPr>
        <w:t xml:space="preserve">Το 2006, μετά από μια διαφωνία του με τις αρμόδιες αρχές της Μόσχας, ο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xml:space="preserve"> εγκαταλείπει τη θέση του στη Σχολή Δραματικής Τέχνης και μετακομίζει στην Ευρώπη. Εργάζεται στο Παρίσι, στη Λυών και στο Λονδίνο. Τρία χρόνια αργότερα προσκαλείται από τον διευθυντή του Θεάτρου </w:t>
      </w:r>
      <w:proofErr w:type="spellStart"/>
      <w:r w:rsidRPr="00CD0EAC">
        <w:rPr>
          <w:rFonts w:ascii="Georgia" w:eastAsia="Times New Roman" w:hAnsi="Georgia" w:cs="Times New Roman"/>
          <w:sz w:val="28"/>
          <w:szCs w:val="28"/>
          <w:lang w:eastAsia="el-GR"/>
        </w:rPr>
        <w:t>Μπολσόι</w:t>
      </w:r>
      <w:proofErr w:type="spellEnd"/>
      <w:r w:rsidRPr="00CD0EAC">
        <w:rPr>
          <w:rFonts w:ascii="Georgia" w:eastAsia="Times New Roman" w:hAnsi="Georgia" w:cs="Times New Roman"/>
          <w:sz w:val="28"/>
          <w:szCs w:val="28"/>
          <w:lang w:eastAsia="el-GR"/>
        </w:rPr>
        <w:t xml:space="preserve"> να ανεβάσει μια διασκευή του </w:t>
      </w:r>
      <w:r w:rsidRPr="00CD0EAC">
        <w:rPr>
          <w:rFonts w:ascii="Georgia" w:eastAsia="Times New Roman" w:hAnsi="Georgia" w:cs="Times New Roman"/>
          <w:i/>
          <w:iCs/>
          <w:sz w:val="28"/>
          <w:szCs w:val="28"/>
          <w:lang w:eastAsia="el-GR"/>
        </w:rPr>
        <w:t xml:space="preserve">Ντον </w:t>
      </w:r>
      <w:proofErr w:type="spellStart"/>
      <w:r w:rsidRPr="00CD0EAC">
        <w:rPr>
          <w:rFonts w:ascii="Georgia" w:eastAsia="Times New Roman" w:hAnsi="Georgia" w:cs="Times New Roman"/>
          <w:i/>
          <w:iCs/>
          <w:sz w:val="28"/>
          <w:szCs w:val="28"/>
          <w:lang w:eastAsia="el-GR"/>
        </w:rPr>
        <w:t>Τζοβάννι</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Don</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Giovanni</w:t>
      </w:r>
      <w:proofErr w:type="spellEnd"/>
      <w:r w:rsidRPr="00CD0EAC">
        <w:rPr>
          <w:rFonts w:ascii="Georgia" w:eastAsia="Times New Roman" w:hAnsi="Georgia" w:cs="Times New Roman"/>
          <w:i/>
          <w:iCs/>
          <w:sz w:val="28"/>
          <w:szCs w:val="28"/>
          <w:lang w:eastAsia="el-GR"/>
        </w:rPr>
        <w:t>)</w:t>
      </w:r>
      <w:r w:rsidRPr="00CD0EAC">
        <w:rPr>
          <w:rFonts w:ascii="Georgia" w:eastAsia="Times New Roman" w:hAnsi="Georgia" w:cs="Times New Roman"/>
          <w:sz w:val="28"/>
          <w:szCs w:val="28"/>
          <w:lang w:eastAsia="el-GR"/>
        </w:rPr>
        <w:t>.</w:t>
      </w:r>
      <w:r w:rsidRPr="00CD0EAC">
        <w:rPr>
          <w:rFonts w:ascii="Georgia" w:eastAsia="Times New Roman" w:hAnsi="Georgia" w:cs="Times New Roman"/>
          <w:sz w:val="28"/>
          <w:szCs w:val="28"/>
          <w:lang w:eastAsia="el-GR"/>
        </w:rPr>
        <w:br/>
        <w:t xml:space="preserve">Το 2010 ο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xml:space="preserve"> εγκαινιάζει ένα τριετές πρόγραμμα μαθημάτων για την επιμόρφωση των παιδαγωγών δραματικών σχολών. Το πρόγραμμα, το οποίο εδράζεται στη Βενετία, διαρκεί δύο μήνες ανά έτος και στοχεύει κυρίως σε Ιταλούς επαγγελματίες, αν και ελκύει επίσης παιδαγωγούς, ηθοποιούς και σκηνοθέτες απ’ όλο τον κόσμο.</w:t>
      </w:r>
      <w:r w:rsidRPr="00CD0EAC">
        <w:rPr>
          <w:rFonts w:ascii="Georgia" w:eastAsia="Times New Roman" w:hAnsi="Georgia" w:cs="Times New Roman"/>
          <w:sz w:val="28"/>
          <w:szCs w:val="28"/>
          <w:lang w:eastAsia="el-GR"/>
        </w:rPr>
        <w:br/>
        <w:t xml:space="preserve">Το 2011 στο Ινστιτούτο </w:t>
      </w:r>
      <w:proofErr w:type="spellStart"/>
      <w:r w:rsidRPr="00CD0EAC">
        <w:rPr>
          <w:rFonts w:ascii="Georgia" w:eastAsia="Times New Roman" w:hAnsi="Georgia" w:cs="Times New Roman"/>
          <w:sz w:val="28"/>
          <w:szCs w:val="28"/>
          <w:lang w:eastAsia="el-GR"/>
        </w:rPr>
        <w:t>Γκροτόφσκι</w:t>
      </w:r>
      <w:proofErr w:type="spellEnd"/>
      <w:r w:rsidRPr="00CD0EAC">
        <w:rPr>
          <w:rFonts w:ascii="Georgia" w:eastAsia="Times New Roman" w:hAnsi="Georgia" w:cs="Times New Roman"/>
          <w:sz w:val="28"/>
          <w:szCs w:val="28"/>
          <w:lang w:eastAsia="el-GR"/>
        </w:rPr>
        <w:t xml:space="preserve"> στην Βαρσοβία, Πολωνία, ο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xml:space="preserve"> εγκαινίασε ένα σεμινάριο με θέμα τις τεχνικές υποκριτικής. Το σεμινάριο διήρκησε δύο χρόνια και λειτούργησε ως σημείο επαφής για απόφοιτους στη Βενετία, καθώς και ηθοποιούς από διάφορες Ευρωπαϊκές χώρες.</w:t>
      </w:r>
      <w:r w:rsidRPr="00CD0EAC">
        <w:rPr>
          <w:rFonts w:ascii="Georgia" w:eastAsia="Times New Roman" w:hAnsi="Georgia" w:cs="Times New Roman"/>
          <w:sz w:val="28"/>
          <w:szCs w:val="28"/>
          <w:lang w:eastAsia="el-GR"/>
        </w:rPr>
        <w:br/>
        <w:t xml:space="preserve">Τον Μάρτιο 2016 ο </w:t>
      </w:r>
      <w:proofErr w:type="spellStart"/>
      <w:r w:rsidRPr="00CD0EAC">
        <w:rPr>
          <w:rFonts w:ascii="Georgia" w:eastAsia="Times New Roman" w:hAnsi="Georgia" w:cs="Times New Roman"/>
          <w:sz w:val="28"/>
          <w:szCs w:val="28"/>
          <w:lang w:eastAsia="el-GR"/>
        </w:rPr>
        <w:t>Βασίλιεφ</w:t>
      </w:r>
      <w:proofErr w:type="spellEnd"/>
      <w:r w:rsidRPr="00CD0EAC">
        <w:rPr>
          <w:rFonts w:ascii="Georgia" w:eastAsia="Times New Roman" w:hAnsi="Georgia" w:cs="Times New Roman"/>
          <w:sz w:val="28"/>
          <w:szCs w:val="28"/>
          <w:lang w:eastAsia="el-GR"/>
        </w:rPr>
        <w:t xml:space="preserve"> σκηνοθετεί το </w:t>
      </w:r>
      <w:proofErr w:type="spellStart"/>
      <w:r w:rsidRPr="00CD0EAC">
        <w:rPr>
          <w:rFonts w:ascii="Georgia" w:eastAsia="Times New Roman" w:hAnsi="Georgia" w:cs="Times New Roman"/>
          <w:i/>
          <w:iCs/>
          <w:sz w:val="28"/>
          <w:szCs w:val="28"/>
          <w:lang w:eastAsia="el-GR"/>
        </w:rPr>
        <w:t>La</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i/>
          <w:iCs/>
          <w:sz w:val="28"/>
          <w:szCs w:val="28"/>
          <w:lang w:eastAsia="el-GR"/>
        </w:rPr>
        <w:t>Musica</w:t>
      </w:r>
      <w:proofErr w:type="spellEnd"/>
      <w:r w:rsidRPr="00CD0EAC">
        <w:rPr>
          <w:rFonts w:ascii="Georgia" w:eastAsia="Times New Roman" w:hAnsi="Georgia" w:cs="Times New Roman"/>
          <w:i/>
          <w:iCs/>
          <w:sz w:val="28"/>
          <w:szCs w:val="28"/>
          <w:lang w:eastAsia="el-GR"/>
        </w:rPr>
        <w:t xml:space="preserve"> </w:t>
      </w:r>
      <w:proofErr w:type="spellStart"/>
      <w:r w:rsidRPr="00CD0EAC">
        <w:rPr>
          <w:rFonts w:ascii="Georgia" w:eastAsia="Times New Roman" w:hAnsi="Georgia" w:cs="Times New Roman"/>
          <w:i/>
          <w:iCs/>
          <w:sz w:val="28"/>
          <w:szCs w:val="28"/>
          <w:lang w:eastAsia="el-GR"/>
        </w:rPr>
        <w:t>Deuxième</w:t>
      </w:r>
      <w:proofErr w:type="spellEnd"/>
      <w:r w:rsidRPr="00CD0EAC">
        <w:rPr>
          <w:rFonts w:ascii="Georgia" w:eastAsia="Times New Roman" w:hAnsi="Georgia" w:cs="Times New Roman"/>
          <w:sz w:val="28"/>
          <w:szCs w:val="28"/>
          <w:lang w:eastAsia="el-GR"/>
        </w:rPr>
        <w:t xml:space="preserve"> της </w:t>
      </w:r>
      <w:proofErr w:type="spellStart"/>
      <w:r w:rsidRPr="00CD0EAC">
        <w:rPr>
          <w:rFonts w:ascii="Georgia" w:eastAsia="Times New Roman" w:hAnsi="Georgia" w:cs="Times New Roman"/>
          <w:sz w:val="28"/>
          <w:szCs w:val="28"/>
          <w:lang w:eastAsia="el-GR"/>
        </w:rPr>
        <w:t>Μαργκερίτ</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Ντυράς</w:t>
      </w:r>
      <w:proofErr w:type="spellEnd"/>
      <w:r w:rsidRPr="00CD0EAC">
        <w:rPr>
          <w:rFonts w:ascii="Georgia" w:eastAsia="Times New Roman" w:hAnsi="Georgia" w:cs="Times New Roman"/>
          <w:sz w:val="28"/>
          <w:szCs w:val="28"/>
          <w:lang w:eastAsia="el-GR"/>
        </w:rPr>
        <w:t xml:space="preserve"> στη  Κομεντί </w:t>
      </w:r>
      <w:proofErr w:type="spellStart"/>
      <w:r w:rsidRPr="00CD0EAC">
        <w:rPr>
          <w:rFonts w:ascii="Georgia" w:eastAsia="Times New Roman" w:hAnsi="Georgia" w:cs="Times New Roman"/>
          <w:sz w:val="28"/>
          <w:szCs w:val="28"/>
          <w:lang w:eastAsia="el-GR"/>
        </w:rPr>
        <w:t>Φρανσαίζ</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Comédie</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Française</w:t>
      </w:r>
      <w:proofErr w:type="spellEnd"/>
      <w:r w:rsidRPr="00CD0EAC">
        <w:rPr>
          <w:rFonts w:ascii="Georgia" w:eastAsia="Times New Roman" w:hAnsi="Georgia" w:cs="Times New Roman"/>
          <w:sz w:val="28"/>
          <w:szCs w:val="28"/>
          <w:lang w:eastAsia="el-GR"/>
        </w:rPr>
        <w:t xml:space="preserve">) στο Παρίσι. Βοηθός του η για χρόνια συνεργάτιδά του Ναταλία </w:t>
      </w:r>
      <w:proofErr w:type="spellStart"/>
      <w:r w:rsidRPr="00CD0EAC">
        <w:rPr>
          <w:rFonts w:ascii="Georgia" w:eastAsia="Times New Roman" w:hAnsi="Georgia" w:cs="Times New Roman"/>
          <w:sz w:val="28"/>
          <w:szCs w:val="28"/>
          <w:lang w:eastAsia="el-GR"/>
        </w:rPr>
        <w:t>Ισάεβα</w:t>
      </w:r>
      <w:proofErr w:type="spellEnd"/>
      <w:r w:rsidRPr="00CD0EAC">
        <w:rPr>
          <w:rFonts w:ascii="Georgia" w:eastAsia="Times New Roman" w:hAnsi="Georgia" w:cs="Times New Roman"/>
          <w:sz w:val="28"/>
          <w:szCs w:val="28"/>
          <w:lang w:eastAsia="el-GR"/>
        </w:rPr>
        <w:t xml:space="preserve">, μεταφράστρια και θεατρική ερευνήτρια, καθώς και ο </w:t>
      </w:r>
      <w:proofErr w:type="spellStart"/>
      <w:r w:rsidRPr="00CD0EAC">
        <w:rPr>
          <w:rFonts w:ascii="Georgia" w:eastAsia="Times New Roman" w:hAnsi="Georgia" w:cs="Times New Roman"/>
          <w:sz w:val="28"/>
          <w:szCs w:val="28"/>
          <w:lang w:eastAsia="el-GR"/>
        </w:rPr>
        <w:t>Μπόαζ</w:t>
      </w:r>
      <w:proofErr w:type="spellEnd"/>
      <w:r w:rsidRPr="00CD0EAC">
        <w:rPr>
          <w:rFonts w:ascii="Georgia" w:eastAsia="Times New Roman" w:hAnsi="Georgia" w:cs="Times New Roman"/>
          <w:sz w:val="28"/>
          <w:szCs w:val="28"/>
          <w:lang w:eastAsia="el-GR"/>
        </w:rPr>
        <w:t xml:space="preserve"> </w:t>
      </w:r>
      <w:proofErr w:type="spellStart"/>
      <w:r w:rsidRPr="00CD0EAC">
        <w:rPr>
          <w:rFonts w:ascii="Georgia" w:eastAsia="Times New Roman" w:hAnsi="Georgia" w:cs="Times New Roman"/>
          <w:sz w:val="28"/>
          <w:szCs w:val="28"/>
          <w:lang w:eastAsia="el-GR"/>
        </w:rPr>
        <w:t>Τρίνκερ</w:t>
      </w:r>
      <w:proofErr w:type="spellEnd"/>
      <w:r w:rsidRPr="00CD0EAC">
        <w:rPr>
          <w:rFonts w:ascii="Georgia" w:eastAsia="Times New Roman" w:hAnsi="Georgia" w:cs="Times New Roman"/>
          <w:sz w:val="28"/>
          <w:szCs w:val="28"/>
          <w:lang w:eastAsia="el-GR"/>
        </w:rPr>
        <w:t>, ειδικός στη διαπαιδαγώγηση των ηθοποιών.</w:t>
      </w:r>
    </w:p>
    <w:p w:rsidR="006C187E" w:rsidRPr="00CD0EAC" w:rsidRDefault="006C187E" w:rsidP="00CD0EAC">
      <w:pPr>
        <w:spacing w:after="0"/>
        <w:jc w:val="center"/>
        <w:rPr>
          <w:rFonts w:ascii="Georgia" w:eastAsia="Times New Roman" w:hAnsi="Georgia" w:cs="Times New Roman"/>
          <w:sz w:val="28"/>
          <w:szCs w:val="28"/>
          <w:lang w:eastAsia="el-GR"/>
        </w:rPr>
      </w:pPr>
      <w:r w:rsidRPr="00CD0EAC">
        <w:rPr>
          <w:rFonts w:ascii="Georgia" w:eastAsia="Times New Roman" w:hAnsi="Georgia" w:cs="Times New Roman"/>
          <w:noProof/>
          <w:color w:val="0000FF"/>
          <w:sz w:val="28"/>
          <w:szCs w:val="28"/>
          <w:lang w:eastAsia="el-GR"/>
        </w:rPr>
        <w:drawing>
          <wp:inline distT="0" distB="0" distL="0" distR="0">
            <wp:extent cx="611505" cy="611505"/>
            <wp:effectExtent l="0" t="0" r="0" b="0"/>
            <wp:docPr id="1" name="Εικόνα 1" descr="Visit Us On Facebook">
              <a:hlinkClick xmlns:a="http://schemas.openxmlformats.org/drawingml/2006/main" r:id="rId5" tooltip="&quot;Visit Us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Us On Facebook">
                      <a:hlinkClick r:id="rId5" tooltip="&quot;Visit Us On Facebook&quot;"/>
                    </pic:cNvPr>
                    <pic:cNvPicPr>
                      <a:picLocks noChangeAspect="1" noChangeArrowheads="1"/>
                    </pic:cNvPicPr>
                  </pic:nvPicPr>
                  <pic:blipFill>
                    <a:blip r:embed="rId6"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CD0EAC">
        <w:rPr>
          <w:rFonts w:ascii="Georgia" w:eastAsia="Times New Roman" w:hAnsi="Georgia" w:cs="Times New Roman"/>
          <w:noProof/>
          <w:color w:val="0000FF"/>
          <w:sz w:val="28"/>
          <w:szCs w:val="28"/>
          <w:lang w:eastAsia="el-GR"/>
        </w:rPr>
        <w:drawing>
          <wp:inline distT="0" distB="0" distL="0" distR="0">
            <wp:extent cx="611505" cy="611505"/>
            <wp:effectExtent l="0" t="0" r="0" b="0"/>
            <wp:docPr id="2" name="Εικόνα 2" descr="Visit Us On Linkedin">
              <a:hlinkClick xmlns:a="http://schemas.openxmlformats.org/drawingml/2006/main" r:id="rId7" tooltip="&quot;Visit U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 Us On Linkedin">
                      <a:hlinkClick r:id="rId7" tooltip="&quot;Visit Us On Linkedin&quot;"/>
                    </pic:cNvPr>
                    <pic:cNvPicPr>
                      <a:picLocks noChangeAspect="1" noChangeArrowheads="1"/>
                    </pic:cNvPicPr>
                  </pic:nvPicPr>
                  <pic:blipFill>
                    <a:blip r:embed="rId8"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CD0EAC">
        <w:rPr>
          <w:rFonts w:ascii="Georgia" w:eastAsia="Times New Roman" w:hAnsi="Georgia" w:cs="Times New Roman"/>
          <w:noProof/>
          <w:color w:val="0000FF"/>
          <w:sz w:val="28"/>
          <w:szCs w:val="28"/>
          <w:lang w:eastAsia="el-GR"/>
        </w:rPr>
        <w:drawing>
          <wp:inline distT="0" distB="0" distL="0" distR="0">
            <wp:extent cx="611505" cy="611505"/>
            <wp:effectExtent l="0" t="0" r="0" b="0"/>
            <wp:docPr id="3" name="Εικόνα 3" descr="Visit Us On Twitter">
              <a:hlinkClick xmlns:a="http://schemas.openxmlformats.org/drawingml/2006/main" r:id="rId9" tooltip="&quot;Visit U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t Us On Twitter">
                      <a:hlinkClick r:id="rId9" tooltip="&quot;Visit Us On Twitter&quot;"/>
                    </pic:cNvPr>
                    <pic:cNvPicPr>
                      <a:picLocks noChangeAspect="1" noChangeArrowheads="1"/>
                    </pic:cNvPicPr>
                  </pic:nvPicPr>
                  <pic:blipFill>
                    <a:blip r:embed="rId10"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CD0EAC">
        <w:rPr>
          <w:rFonts w:ascii="Georgia" w:eastAsia="Times New Roman" w:hAnsi="Georgia" w:cs="Times New Roman"/>
          <w:noProof/>
          <w:color w:val="0000FF"/>
          <w:sz w:val="28"/>
          <w:szCs w:val="28"/>
          <w:lang w:eastAsia="el-GR"/>
        </w:rPr>
        <w:drawing>
          <wp:inline distT="0" distB="0" distL="0" distR="0">
            <wp:extent cx="611505" cy="611505"/>
            <wp:effectExtent l="0" t="0" r="0" b="0"/>
            <wp:docPr id="4" name="Εικόνα 4" descr="Visit Us On Pinterest">
              <a:hlinkClick xmlns:a="http://schemas.openxmlformats.org/drawingml/2006/main" r:id="rId11" tooltip="&quot;Visit Us On Pinter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t Us On Pinterest">
                      <a:hlinkClick r:id="rId11" tooltip="&quot;Visit Us On Pinterest&quot;"/>
                    </pic:cNvPr>
                    <pic:cNvPicPr>
                      <a:picLocks noChangeAspect="1" noChangeArrowheads="1"/>
                    </pic:cNvPicPr>
                  </pic:nvPicPr>
                  <pic:blipFill>
                    <a:blip r:embed="rId12"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p>
    <w:p w:rsidR="006C187E" w:rsidRPr="00CD0EAC" w:rsidRDefault="006C187E" w:rsidP="00CD0EAC">
      <w:pPr>
        <w:spacing w:before="100" w:beforeAutospacing="1" w:after="100" w:afterAutospacing="1"/>
        <w:rPr>
          <w:rFonts w:ascii="Georgia" w:eastAsia="Times New Roman" w:hAnsi="Georgia" w:cs="Times New Roman"/>
          <w:sz w:val="28"/>
          <w:szCs w:val="28"/>
          <w:lang w:eastAsia="el-GR"/>
        </w:rPr>
      </w:pPr>
      <w:r w:rsidRPr="00CD0EAC">
        <w:rPr>
          <w:rFonts w:ascii="Georgia" w:eastAsia="Times New Roman" w:hAnsi="Georgia" w:cs="Times New Roman"/>
          <w:noProof/>
          <w:color w:val="0000FF"/>
          <w:sz w:val="28"/>
          <w:szCs w:val="28"/>
          <w:lang w:eastAsia="el-GR"/>
        </w:rPr>
        <w:drawing>
          <wp:inline distT="0" distB="0" distL="0" distR="0">
            <wp:extent cx="1430655" cy="1430655"/>
            <wp:effectExtent l="19050" t="0" r="0" b="0"/>
            <wp:docPr id="5" name="Εικόνα 5" descr="theatronet-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atronet-logo">
                      <a:hlinkClick r:id="rId13"/>
                    </pic:cNvPr>
                    <pic:cNvPicPr>
                      <a:picLocks noChangeAspect="1" noChangeArrowheads="1"/>
                    </pic:cNvPicPr>
                  </pic:nvPicPr>
                  <pic:blipFill>
                    <a:blip r:embed="rId14" cstate="print"/>
                    <a:srcRect/>
                    <a:stretch>
                      <a:fillRect/>
                    </a:stretch>
                  </pic:blipFill>
                  <pic:spPr bwMode="auto">
                    <a:xfrm>
                      <a:off x="0" y="0"/>
                      <a:ext cx="1430655" cy="1430655"/>
                    </a:xfrm>
                    <a:prstGeom prst="rect">
                      <a:avLst/>
                    </a:prstGeom>
                    <a:noFill/>
                    <a:ln w="9525">
                      <a:noFill/>
                      <a:miter lim="800000"/>
                      <a:headEnd/>
                      <a:tailEnd/>
                    </a:ln>
                  </pic:spPr>
                </pic:pic>
              </a:graphicData>
            </a:graphic>
          </wp:inline>
        </w:drawing>
      </w:r>
    </w:p>
    <w:p w:rsidR="006C187E" w:rsidRPr="00CD0EAC" w:rsidRDefault="006C187E" w:rsidP="00CD0EAC">
      <w:pPr>
        <w:spacing w:before="100" w:beforeAutospacing="1" w:after="100" w:afterAutospacing="1"/>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ΕΛΛΗΝΙΚΟ ΚΕΝΤΡΟ ΤΟΥ ΔΙΕΘΝΟΥΣ ΙΝΣΤΙΤΟΥΤΟΥ ΘΕΑΤΡΟΥ</w:t>
      </w:r>
    </w:p>
    <w:p w:rsidR="006C187E" w:rsidRPr="00CD0EAC" w:rsidRDefault="006C187E" w:rsidP="00CD0EAC">
      <w:pPr>
        <w:spacing w:after="0"/>
        <w:rPr>
          <w:rFonts w:ascii="Georgia" w:eastAsia="Times New Roman" w:hAnsi="Georgia" w:cs="Times New Roman"/>
          <w:sz w:val="28"/>
          <w:szCs w:val="28"/>
          <w:lang w:eastAsia="el-GR"/>
        </w:rPr>
      </w:pPr>
      <w:r w:rsidRPr="00CD0EAC">
        <w:rPr>
          <w:rFonts w:ascii="Georgia" w:eastAsia="Times New Roman" w:hAnsi="Georgia" w:cs="Times New Roman"/>
          <w:sz w:val="28"/>
          <w:szCs w:val="28"/>
          <w:lang w:eastAsia="el-GR"/>
        </w:rPr>
        <w:t>ΙΔΡΥΜΑ ΜΙΧΑΛΗΣ ΚΑΚΟΓΙΑΝΝΗΣ, ΠΕΙΡΑΙΩΣ 206, 177 78, ΤΑΥΡΟΣ</w:t>
      </w:r>
      <w:r w:rsidRPr="00CD0EAC">
        <w:rPr>
          <w:rFonts w:ascii="Georgia" w:eastAsia="Times New Roman" w:hAnsi="Georgia" w:cs="Times New Roman"/>
          <w:sz w:val="28"/>
          <w:szCs w:val="28"/>
          <w:lang w:eastAsia="el-GR"/>
        </w:rPr>
        <w:br/>
      </w:r>
      <w:proofErr w:type="spellStart"/>
      <w:r w:rsidRPr="00CD0EAC">
        <w:rPr>
          <w:rFonts w:ascii="Georgia" w:eastAsia="Times New Roman" w:hAnsi="Georgia" w:cs="Times New Roman"/>
          <w:sz w:val="28"/>
          <w:szCs w:val="28"/>
          <w:lang w:eastAsia="el-GR"/>
        </w:rPr>
        <w:lastRenderedPageBreak/>
        <w:t>Tηλ</w:t>
      </w:r>
      <w:proofErr w:type="spellEnd"/>
      <w:r w:rsidRPr="00CD0EAC">
        <w:rPr>
          <w:rFonts w:ascii="Georgia" w:eastAsia="Times New Roman" w:hAnsi="Georgia" w:cs="Times New Roman"/>
          <w:sz w:val="28"/>
          <w:szCs w:val="28"/>
          <w:lang w:eastAsia="el-GR"/>
        </w:rPr>
        <w:t>. και Φαξ: +30 210 3303149, E-</w:t>
      </w:r>
      <w:proofErr w:type="spellStart"/>
      <w:r w:rsidRPr="00CD0EAC">
        <w:rPr>
          <w:rFonts w:ascii="Georgia" w:eastAsia="Times New Roman" w:hAnsi="Georgia" w:cs="Times New Roman"/>
          <w:sz w:val="28"/>
          <w:szCs w:val="28"/>
          <w:lang w:eastAsia="el-GR"/>
        </w:rPr>
        <w:t>mail</w:t>
      </w:r>
      <w:proofErr w:type="spellEnd"/>
      <w:r w:rsidRPr="00CD0EAC">
        <w:rPr>
          <w:rFonts w:ascii="Georgia" w:eastAsia="Times New Roman" w:hAnsi="Georgia" w:cs="Times New Roman"/>
          <w:sz w:val="28"/>
          <w:szCs w:val="28"/>
          <w:lang w:eastAsia="el-GR"/>
        </w:rPr>
        <w:t xml:space="preserve">: itigr@otenet.gr, office@hellastheatre.gr </w:t>
      </w:r>
    </w:p>
    <w:p w:rsidR="002C7320" w:rsidRPr="00CD0EAC" w:rsidRDefault="002C7320" w:rsidP="00CD0EAC">
      <w:pPr>
        <w:rPr>
          <w:rFonts w:ascii="Georgia" w:hAnsi="Georgia"/>
          <w:sz w:val="28"/>
          <w:szCs w:val="28"/>
        </w:rPr>
      </w:pPr>
    </w:p>
    <w:sectPr w:rsidR="002C7320" w:rsidRPr="00CD0EAC" w:rsidSect="002C73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93C56"/>
    <w:multiLevelType w:val="multilevel"/>
    <w:tmpl w:val="E5CEA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29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7E"/>
    <w:rsid w:val="002C7320"/>
    <w:rsid w:val="005563BC"/>
    <w:rsid w:val="006C187E"/>
    <w:rsid w:val="00A2101A"/>
    <w:rsid w:val="00C104DC"/>
    <w:rsid w:val="00CD0EAC"/>
    <w:rsid w:val="00D97B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F67A5-4AB0-4FB0-B9AB-95BF4AB4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320"/>
  </w:style>
  <w:style w:type="paragraph" w:styleId="2">
    <w:name w:val="heading 2"/>
    <w:basedOn w:val="a"/>
    <w:link w:val="2Char"/>
    <w:uiPriority w:val="9"/>
    <w:qFormat/>
    <w:rsid w:val="006C187E"/>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6C187E"/>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6C187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C187E"/>
    <w:rPr>
      <w:b/>
      <w:bCs/>
    </w:rPr>
  </w:style>
  <w:style w:type="character" w:styleId="a4">
    <w:name w:val="Emphasis"/>
    <w:basedOn w:val="a0"/>
    <w:uiPriority w:val="20"/>
    <w:qFormat/>
    <w:rsid w:val="006C187E"/>
    <w:rPr>
      <w:i/>
      <w:iCs/>
    </w:rPr>
  </w:style>
  <w:style w:type="character" w:styleId="-">
    <w:name w:val="Hyperlink"/>
    <w:basedOn w:val="a0"/>
    <w:uiPriority w:val="99"/>
    <w:semiHidden/>
    <w:unhideWhenUsed/>
    <w:rsid w:val="006C187E"/>
    <w:rPr>
      <w:color w:val="0000FF"/>
      <w:u w:val="single"/>
    </w:rPr>
  </w:style>
  <w:style w:type="character" w:customStyle="1" w:styleId="meta-nav">
    <w:name w:val="meta-nav"/>
    <w:basedOn w:val="a0"/>
    <w:rsid w:val="006C187E"/>
  </w:style>
  <w:style w:type="paragraph" w:customStyle="1" w:styleId="simple-image">
    <w:name w:val="simple-image"/>
    <w:basedOn w:val="a"/>
    <w:rsid w:val="006C187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6C187E"/>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C18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14105">
      <w:bodyDiv w:val="1"/>
      <w:marLeft w:val="0"/>
      <w:marRight w:val="0"/>
      <w:marTop w:val="0"/>
      <w:marBottom w:val="0"/>
      <w:divBdr>
        <w:top w:val="none" w:sz="0" w:space="0" w:color="auto"/>
        <w:left w:val="none" w:sz="0" w:space="0" w:color="auto"/>
        <w:bottom w:val="none" w:sz="0" w:space="0" w:color="auto"/>
        <w:right w:val="none" w:sz="0" w:space="0" w:color="auto"/>
      </w:divBdr>
      <w:divsChild>
        <w:div w:id="505052205">
          <w:marLeft w:val="0"/>
          <w:marRight w:val="0"/>
          <w:marTop w:val="0"/>
          <w:marBottom w:val="0"/>
          <w:divBdr>
            <w:top w:val="none" w:sz="0" w:space="0" w:color="auto"/>
            <w:left w:val="none" w:sz="0" w:space="0" w:color="auto"/>
            <w:bottom w:val="none" w:sz="0" w:space="0" w:color="auto"/>
            <w:right w:val="none" w:sz="0" w:space="0" w:color="auto"/>
          </w:divBdr>
          <w:divsChild>
            <w:div w:id="447043209">
              <w:marLeft w:val="0"/>
              <w:marRight w:val="0"/>
              <w:marTop w:val="0"/>
              <w:marBottom w:val="0"/>
              <w:divBdr>
                <w:top w:val="none" w:sz="0" w:space="0" w:color="auto"/>
                <w:left w:val="none" w:sz="0" w:space="0" w:color="auto"/>
                <w:bottom w:val="none" w:sz="0" w:space="0" w:color="auto"/>
                <w:right w:val="none" w:sz="0" w:space="0" w:color="auto"/>
              </w:divBdr>
              <w:divsChild>
                <w:div w:id="1543395982">
                  <w:marLeft w:val="0"/>
                  <w:marRight w:val="0"/>
                  <w:marTop w:val="0"/>
                  <w:marBottom w:val="0"/>
                  <w:divBdr>
                    <w:top w:val="none" w:sz="0" w:space="0" w:color="auto"/>
                    <w:left w:val="none" w:sz="0" w:space="0" w:color="auto"/>
                    <w:bottom w:val="none" w:sz="0" w:space="0" w:color="auto"/>
                    <w:right w:val="none" w:sz="0" w:space="0" w:color="auto"/>
                  </w:divBdr>
                  <w:divsChild>
                    <w:div w:id="1037317473">
                      <w:marLeft w:val="0"/>
                      <w:marRight w:val="0"/>
                      <w:marTop w:val="0"/>
                      <w:marBottom w:val="0"/>
                      <w:divBdr>
                        <w:top w:val="none" w:sz="0" w:space="0" w:color="auto"/>
                        <w:left w:val="none" w:sz="0" w:space="0" w:color="auto"/>
                        <w:bottom w:val="none" w:sz="0" w:space="0" w:color="auto"/>
                        <w:right w:val="none" w:sz="0" w:space="0" w:color="auto"/>
                      </w:divBdr>
                      <w:divsChild>
                        <w:div w:id="1747604554">
                          <w:marLeft w:val="0"/>
                          <w:marRight w:val="0"/>
                          <w:marTop w:val="0"/>
                          <w:marBottom w:val="0"/>
                          <w:divBdr>
                            <w:top w:val="none" w:sz="0" w:space="0" w:color="auto"/>
                            <w:left w:val="none" w:sz="0" w:space="0" w:color="auto"/>
                            <w:bottom w:val="none" w:sz="0" w:space="0" w:color="auto"/>
                            <w:right w:val="none" w:sz="0" w:space="0" w:color="auto"/>
                          </w:divBdr>
                          <w:divsChild>
                            <w:div w:id="463230935">
                              <w:marLeft w:val="0"/>
                              <w:marRight w:val="0"/>
                              <w:marTop w:val="0"/>
                              <w:marBottom w:val="0"/>
                              <w:divBdr>
                                <w:top w:val="none" w:sz="0" w:space="0" w:color="auto"/>
                                <w:left w:val="none" w:sz="0" w:space="0" w:color="auto"/>
                                <w:bottom w:val="none" w:sz="0" w:space="0" w:color="auto"/>
                                <w:right w:val="none" w:sz="0" w:space="0" w:color="auto"/>
                              </w:divBdr>
                              <w:divsChild>
                                <w:div w:id="1744638973">
                                  <w:marLeft w:val="0"/>
                                  <w:marRight w:val="0"/>
                                  <w:marTop w:val="0"/>
                                  <w:marBottom w:val="0"/>
                                  <w:divBdr>
                                    <w:top w:val="none" w:sz="0" w:space="0" w:color="auto"/>
                                    <w:left w:val="none" w:sz="0" w:space="0" w:color="auto"/>
                                    <w:bottom w:val="none" w:sz="0" w:space="0" w:color="auto"/>
                                    <w:right w:val="none" w:sz="0" w:space="0" w:color="auto"/>
                                  </w:divBdr>
                                </w:div>
                                <w:div w:id="16931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65814">
              <w:marLeft w:val="0"/>
              <w:marRight w:val="0"/>
              <w:marTop w:val="0"/>
              <w:marBottom w:val="0"/>
              <w:divBdr>
                <w:top w:val="none" w:sz="0" w:space="0" w:color="auto"/>
                <w:left w:val="none" w:sz="0" w:space="0" w:color="auto"/>
                <w:bottom w:val="none" w:sz="0" w:space="0" w:color="auto"/>
                <w:right w:val="none" w:sz="0" w:space="0" w:color="auto"/>
              </w:divBdr>
              <w:divsChild>
                <w:div w:id="1618366904">
                  <w:marLeft w:val="0"/>
                  <w:marRight w:val="0"/>
                  <w:marTop w:val="0"/>
                  <w:marBottom w:val="0"/>
                  <w:divBdr>
                    <w:top w:val="none" w:sz="0" w:space="0" w:color="auto"/>
                    <w:left w:val="none" w:sz="0" w:space="0" w:color="auto"/>
                    <w:bottom w:val="none" w:sz="0" w:space="0" w:color="auto"/>
                    <w:right w:val="none" w:sz="0" w:space="0" w:color="auto"/>
                  </w:divBdr>
                  <w:divsChild>
                    <w:div w:id="1726563615">
                      <w:marLeft w:val="0"/>
                      <w:marRight w:val="0"/>
                      <w:marTop w:val="0"/>
                      <w:marBottom w:val="0"/>
                      <w:divBdr>
                        <w:top w:val="none" w:sz="0" w:space="0" w:color="auto"/>
                        <w:left w:val="none" w:sz="0" w:space="0" w:color="auto"/>
                        <w:bottom w:val="none" w:sz="0" w:space="0" w:color="auto"/>
                        <w:right w:val="none" w:sz="0" w:space="0" w:color="auto"/>
                      </w:divBdr>
                    </w:div>
                  </w:divsChild>
                </w:div>
                <w:div w:id="233903179">
                  <w:marLeft w:val="0"/>
                  <w:marRight w:val="0"/>
                  <w:marTop w:val="0"/>
                  <w:marBottom w:val="0"/>
                  <w:divBdr>
                    <w:top w:val="none" w:sz="0" w:space="0" w:color="auto"/>
                    <w:left w:val="none" w:sz="0" w:space="0" w:color="auto"/>
                    <w:bottom w:val="none" w:sz="0" w:space="0" w:color="auto"/>
                    <w:right w:val="none" w:sz="0" w:space="0" w:color="auto"/>
                  </w:divBdr>
                </w:div>
                <w:div w:id="1224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39900">
          <w:marLeft w:val="0"/>
          <w:marRight w:val="0"/>
          <w:marTop w:val="0"/>
          <w:marBottom w:val="0"/>
          <w:divBdr>
            <w:top w:val="none" w:sz="0" w:space="0" w:color="auto"/>
            <w:left w:val="none" w:sz="0" w:space="0" w:color="auto"/>
            <w:bottom w:val="none" w:sz="0" w:space="0" w:color="auto"/>
            <w:right w:val="none" w:sz="0" w:space="0" w:color="auto"/>
          </w:divBdr>
          <w:divsChild>
            <w:div w:id="872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heatronet.gr/" TargetMode="External"/><Relationship Id="rId3" Type="http://schemas.openxmlformats.org/officeDocument/2006/relationships/settings" Target="settings.xml"/><Relationship Id="rId7" Type="http://schemas.openxmlformats.org/officeDocument/2006/relationships/hyperlink" Target="https://www.linkedin.com/pub/hellenic-centre-of-the-iti/9b/644/2a1"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gr.pinterest.com/hellenicc/" TargetMode="External"/><Relationship Id="rId5" Type="http://schemas.openxmlformats.org/officeDocument/2006/relationships/hyperlink" Target="https://www.facebook.com/helleniccentre.iti"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witter.com/HellenicCentre" TargetMode="External"/><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1708</Words>
  <Characters>9226</Characters>
  <Application>Microsoft Office Word</Application>
  <DocSecurity>0</DocSecurity>
  <Lines>76</Lines>
  <Paragraphs>21</Paragraphs>
  <ScaleCrop>false</ScaleCrop>
  <Company>Hewlett-Packard</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Δημήτρης</cp:lastModifiedBy>
  <cp:revision>3</cp:revision>
  <dcterms:created xsi:type="dcterms:W3CDTF">2025-03-01T19:37:00Z</dcterms:created>
  <dcterms:modified xsi:type="dcterms:W3CDTF">2025-03-01T19:50:00Z</dcterms:modified>
</cp:coreProperties>
</file>