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766D2" w14:textId="77777777" w:rsidR="00BB2D34" w:rsidRPr="00010370" w:rsidRDefault="00010370" w:rsidP="00C65DCB">
      <w:pPr>
        <w:pStyle w:val="Web"/>
        <w:spacing w:before="0" w:beforeAutospacing="0" w:after="0" w:afterAutospacing="0" w:line="340" w:lineRule="atLeast"/>
        <w:jc w:val="both"/>
        <w:rPr>
          <w:rFonts w:ascii="Brush Script Std" w:hAnsi="Brush Script Std"/>
          <w:sz w:val="40"/>
          <w:szCs w:val="40"/>
          <w:lang w:val="en-US"/>
        </w:rPr>
      </w:pPr>
      <w:r w:rsidRPr="00010370">
        <w:rPr>
          <w:rFonts w:ascii="Brush Script Std" w:hAnsi="Brush Script Std"/>
          <w:sz w:val="40"/>
          <w:szCs w:val="40"/>
          <w:lang w:val="en-US"/>
        </w:rPr>
        <w:t>Dublin</w:t>
      </w:r>
    </w:p>
    <w:p w14:paraId="5F806E23" w14:textId="77777777" w:rsidR="00010370" w:rsidRPr="00010370" w:rsidRDefault="00010370" w:rsidP="00C65DCB">
      <w:pPr>
        <w:pStyle w:val="Web"/>
        <w:spacing w:before="0" w:beforeAutospacing="0" w:after="0" w:afterAutospacing="0" w:line="340" w:lineRule="atLeast"/>
        <w:jc w:val="both"/>
        <w:rPr>
          <w:rFonts w:ascii="Calibri" w:hAnsi="Calibri"/>
          <w:b/>
          <w:bCs/>
          <w:sz w:val="28"/>
          <w:szCs w:val="28"/>
          <w:lang w:val="en-US"/>
        </w:rPr>
      </w:pPr>
      <w:r w:rsidRPr="00010370">
        <w:rPr>
          <w:rFonts w:ascii="Calibri" w:hAnsi="Calibri"/>
          <w:b/>
          <w:bCs/>
          <w:sz w:val="28"/>
          <w:szCs w:val="28"/>
          <w:lang w:val="en-US"/>
        </w:rPr>
        <w:t>IN ONE DAY</w:t>
      </w:r>
    </w:p>
    <w:p w14:paraId="5D0E2B7A" w14:textId="77777777" w:rsidR="00010370" w:rsidRDefault="00010370" w:rsidP="00C65DCB">
      <w:pPr>
        <w:pStyle w:val="Web"/>
        <w:spacing w:before="0" w:beforeAutospacing="0" w:after="0" w:afterAutospacing="0" w:line="340" w:lineRule="atLeast"/>
        <w:jc w:val="both"/>
        <w:rPr>
          <w:rFonts w:ascii="Calibri" w:hAnsi="Calibri"/>
          <w:lang w:val="en-GB"/>
        </w:rPr>
      </w:pPr>
    </w:p>
    <w:p w14:paraId="03A6BD58" w14:textId="77777777" w:rsidR="00010370" w:rsidRPr="00010370" w:rsidRDefault="00010370" w:rsidP="00C65DCB">
      <w:pPr>
        <w:spacing w:after="120" w:line="340" w:lineRule="atLeast"/>
        <w:jc w:val="both"/>
        <w:rPr>
          <w:b/>
          <w:bCs/>
          <w:sz w:val="36"/>
          <w:szCs w:val="36"/>
          <w:lang w:val="en-US"/>
        </w:rPr>
      </w:pPr>
      <w:r w:rsidRPr="00010370">
        <w:rPr>
          <w:b/>
          <w:bCs/>
          <w:sz w:val="36"/>
          <w:szCs w:val="36"/>
          <w:lang w:val="en-US"/>
        </w:rPr>
        <w:t xml:space="preserve">24 Hours in Ireland's Capital </w:t>
      </w:r>
    </w:p>
    <w:p w14:paraId="2EBA7A2A" w14:textId="5DBD36A5" w:rsidR="00010370" w:rsidRDefault="00010370" w:rsidP="00C65DCB">
      <w:pPr>
        <w:spacing w:line="340" w:lineRule="atLeast"/>
        <w:jc w:val="both"/>
        <w:rPr>
          <w:lang w:val="en-US"/>
        </w:rPr>
      </w:pPr>
      <w:r w:rsidRPr="00010370">
        <w:rPr>
          <w:lang w:val="en-US"/>
        </w:rPr>
        <w:t xml:space="preserve">Ireland's capital city, a whole world of things to see and do, but what if you only had one day to see it - what would you pick? I was set that conundrum by some of my family coming to Dublin who had one day only to see this great city, so I had to pick just a few </w:t>
      </w:r>
      <w:proofErr w:type="spellStart"/>
      <w:r w:rsidRPr="00010370">
        <w:rPr>
          <w:lang w:val="en-US"/>
        </w:rPr>
        <w:t>favourites</w:t>
      </w:r>
      <w:proofErr w:type="spellEnd"/>
      <w:r w:rsidRPr="00010370">
        <w:rPr>
          <w:lang w:val="en-US"/>
        </w:rPr>
        <w:t xml:space="preserve"> to show off the best Dublin has to offer. There's a huge variety of things to see and do, and below is my account of what we decided to do in our action-packed one-day tour of Dublin. </w:t>
      </w:r>
    </w:p>
    <w:p w14:paraId="405F5355" w14:textId="58AA2842" w:rsidR="00CF266A" w:rsidRDefault="00CB1902" w:rsidP="00C65DCB">
      <w:pPr>
        <w:spacing w:line="340" w:lineRule="atLeast"/>
        <w:jc w:val="both"/>
        <w:rPr>
          <w:lang w:val="en-US"/>
        </w:rPr>
      </w:pPr>
      <w:r w:rsidRPr="00C07FEE">
        <w:rPr>
          <w:noProof/>
        </w:rPr>
        <w:drawing>
          <wp:anchor distT="0" distB="0" distL="114300" distR="114300" simplePos="0" relativeHeight="251659264" behindDoc="0" locked="0" layoutInCell="1" allowOverlap="1" wp14:anchorId="442D956C" wp14:editId="204A2CEC">
            <wp:simplePos x="0" y="0"/>
            <wp:positionH relativeFrom="column">
              <wp:posOffset>9525</wp:posOffset>
            </wp:positionH>
            <wp:positionV relativeFrom="paragraph">
              <wp:posOffset>517525</wp:posOffset>
            </wp:positionV>
            <wp:extent cx="6120765" cy="3063240"/>
            <wp:effectExtent l="0" t="0" r="0" b="0"/>
            <wp:wrapThrough wrapText="bothSides">
              <wp:wrapPolygon edited="0">
                <wp:start x="0" y="0"/>
                <wp:lineTo x="0" y="21493"/>
                <wp:lineTo x="21513" y="21493"/>
                <wp:lineTo x="21513" y="0"/>
                <wp:lineTo x="0" y="0"/>
              </wp:wrapPolygon>
            </wp:wrapThrough>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CDDD0" w14:textId="77777777" w:rsidR="00CF266A" w:rsidRDefault="00CF266A" w:rsidP="00C65DCB">
      <w:pPr>
        <w:spacing w:line="340" w:lineRule="atLeast"/>
        <w:jc w:val="both"/>
        <w:rPr>
          <w:lang w:val="en-US"/>
        </w:rPr>
      </w:pPr>
    </w:p>
    <w:p w14:paraId="27EE0F10" w14:textId="1D55713B" w:rsidR="00010370" w:rsidRPr="00C07FEE" w:rsidRDefault="00010370" w:rsidP="00C65DCB">
      <w:pPr>
        <w:spacing w:line="340" w:lineRule="atLeast"/>
        <w:jc w:val="both"/>
        <w:rPr>
          <w:sz w:val="20"/>
          <w:szCs w:val="20"/>
          <w:lang w:val="en-US"/>
        </w:rPr>
      </w:pPr>
      <w:r w:rsidRPr="00C07FEE">
        <w:rPr>
          <w:sz w:val="20"/>
          <w:szCs w:val="20"/>
          <w:lang w:val="en-US"/>
        </w:rPr>
        <w:t xml:space="preserve">Dublin Castle basking in the sunlight </w:t>
      </w:r>
    </w:p>
    <w:p w14:paraId="204B6C81" w14:textId="77777777" w:rsidR="003F210E" w:rsidRDefault="003F210E" w:rsidP="00C65DCB">
      <w:pPr>
        <w:spacing w:line="340" w:lineRule="atLeast"/>
        <w:jc w:val="both"/>
        <w:rPr>
          <w:b/>
          <w:bCs/>
          <w:sz w:val="36"/>
          <w:szCs w:val="36"/>
          <w:lang w:val="en-US"/>
        </w:rPr>
      </w:pPr>
    </w:p>
    <w:p w14:paraId="72C49859" w14:textId="71713D59" w:rsidR="00010370" w:rsidRDefault="00010370" w:rsidP="00C65DCB">
      <w:pPr>
        <w:spacing w:after="120" w:line="340" w:lineRule="atLeast"/>
        <w:jc w:val="both"/>
        <w:rPr>
          <w:b/>
          <w:bCs/>
          <w:sz w:val="36"/>
          <w:szCs w:val="36"/>
          <w:lang w:val="en-US"/>
        </w:rPr>
      </w:pPr>
      <w:r w:rsidRPr="00010370">
        <w:rPr>
          <w:b/>
          <w:bCs/>
          <w:sz w:val="36"/>
          <w:szCs w:val="36"/>
          <w:lang w:val="en-US"/>
        </w:rPr>
        <w:t xml:space="preserve">Dublin on Foot </w:t>
      </w:r>
    </w:p>
    <w:p w14:paraId="5F6CDBE9" w14:textId="427CE93F" w:rsidR="00010370" w:rsidRDefault="00010370" w:rsidP="00C65DCB">
      <w:pPr>
        <w:spacing w:line="340" w:lineRule="atLeast"/>
        <w:jc w:val="both"/>
        <w:rPr>
          <w:lang w:val="en-US"/>
        </w:rPr>
      </w:pPr>
      <w:r w:rsidRPr="00010370">
        <w:rPr>
          <w:lang w:val="en-US"/>
        </w:rPr>
        <w:t>We started off by exploring a bit of the centre on foot - a wander down O</w:t>
      </w:r>
      <w:r w:rsidR="007714D6">
        <w:rPr>
          <w:lang w:val="en-US"/>
        </w:rPr>
        <w:t>’</w:t>
      </w:r>
      <w:r w:rsidRPr="00010370">
        <w:rPr>
          <w:lang w:val="en-US"/>
        </w:rPr>
        <w:t xml:space="preserve">Connell street, passing the Millennium Spire and the </w:t>
      </w:r>
      <w:hyperlink r:id="rId7" w:history="1">
        <w:r w:rsidRPr="001F57C7">
          <w:rPr>
            <w:rStyle w:val="-"/>
            <w:lang w:val="en-US"/>
          </w:rPr>
          <w:t>General Post office</w:t>
        </w:r>
      </w:hyperlink>
      <w:r w:rsidRPr="00010370">
        <w:rPr>
          <w:lang w:val="en-US"/>
        </w:rPr>
        <w:t xml:space="preserve">, a nice mix of older history and new history together. O'Connell street is a good place to start as a central point in Dublin to get your bearings, along with having some very important historical locations. The weather was with us so we could enjoy exploring in the sunshine before crossing over the river Liffey and towards our first destination - Trinity College. </w:t>
      </w:r>
    </w:p>
    <w:p w14:paraId="4D0CE0E4" w14:textId="1CD75832" w:rsidR="00C07FEE" w:rsidRDefault="00C07FEE" w:rsidP="00C65DCB">
      <w:pPr>
        <w:spacing w:line="340" w:lineRule="atLeast"/>
        <w:jc w:val="both"/>
        <w:rPr>
          <w:lang w:val="en-US"/>
        </w:rPr>
      </w:pPr>
    </w:p>
    <w:p w14:paraId="5C53AF34" w14:textId="082DA96C" w:rsidR="00C07FEE" w:rsidRPr="00C07FEE" w:rsidRDefault="00CB1902" w:rsidP="00C65DCB">
      <w:pPr>
        <w:spacing w:line="340" w:lineRule="atLeast"/>
        <w:jc w:val="both"/>
        <w:rPr>
          <w:sz w:val="20"/>
          <w:szCs w:val="20"/>
          <w:lang w:val="en-US"/>
        </w:rPr>
      </w:pPr>
      <w:r w:rsidRPr="00C07FEE">
        <w:rPr>
          <w:noProof/>
          <w:sz w:val="20"/>
          <w:szCs w:val="20"/>
        </w:rPr>
        <w:lastRenderedPageBreak/>
        <w:drawing>
          <wp:anchor distT="0" distB="0" distL="114300" distR="114300" simplePos="0" relativeHeight="251661312" behindDoc="0" locked="0" layoutInCell="1" allowOverlap="1" wp14:anchorId="32A87A0B" wp14:editId="6363D6A0">
            <wp:simplePos x="0" y="0"/>
            <wp:positionH relativeFrom="column">
              <wp:posOffset>0</wp:posOffset>
            </wp:positionH>
            <wp:positionV relativeFrom="paragraph">
              <wp:posOffset>48895</wp:posOffset>
            </wp:positionV>
            <wp:extent cx="6120765" cy="3063240"/>
            <wp:effectExtent l="0" t="0" r="0" b="0"/>
            <wp:wrapThrough wrapText="bothSides">
              <wp:wrapPolygon edited="0">
                <wp:start x="0" y="0"/>
                <wp:lineTo x="0" y="21493"/>
                <wp:lineTo x="21513" y="21493"/>
                <wp:lineTo x="21513" y="0"/>
                <wp:lineTo x="0" y="0"/>
              </wp:wrapPolygon>
            </wp:wrapThrough>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FEE" w:rsidRPr="00C07FEE">
        <w:rPr>
          <w:sz w:val="20"/>
          <w:szCs w:val="20"/>
          <w:lang w:val="en-US"/>
        </w:rPr>
        <w:t xml:space="preserve">The hallowed grounds of Trinity College, Dublin City </w:t>
      </w:r>
    </w:p>
    <w:p w14:paraId="04E3EF44" w14:textId="375EAD24" w:rsidR="00C07FEE" w:rsidRDefault="00C07FEE" w:rsidP="00C65DCB">
      <w:pPr>
        <w:spacing w:line="340" w:lineRule="atLeast"/>
        <w:jc w:val="both"/>
        <w:rPr>
          <w:lang w:val="en-US"/>
        </w:rPr>
      </w:pPr>
    </w:p>
    <w:p w14:paraId="3D185FA4" w14:textId="77777777" w:rsidR="00010370" w:rsidRPr="00010370" w:rsidRDefault="00010370" w:rsidP="00C65DCB">
      <w:pPr>
        <w:spacing w:after="120" w:line="340" w:lineRule="atLeast"/>
        <w:jc w:val="both"/>
        <w:rPr>
          <w:b/>
          <w:bCs/>
          <w:sz w:val="36"/>
          <w:szCs w:val="36"/>
          <w:lang w:val="en-US"/>
        </w:rPr>
      </w:pPr>
      <w:r w:rsidRPr="00010370">
        <w:rPr>
          <w:b/>
          <w:bCs/>
          <w:sz w:val="36"/>
          <w:szCs w:val="36"/>
          <w:lang w:val="en-US"/>
        </w:rPr>
        <w:t xml:space="preserve">Trinity College &amp; The Book of </w:t>
      </w:r>
      <w:proofErr w:type="spellStart"/>
      <w:r w:rsidRPr="00010370">
        <w:rPr>
          <w:b/>
          <w:bCs/>
          <w:sz w:val="36"/>
          <w:szCs w:val="36"/>
          <w:lang w:val="en-US"/>
        </w:rPr>
        <w:t>Kells</w:t>
      </w:r>
      <w:proofErr w:type="spellEnd"/>
      <w:r w:rsidRPr="00010370">
        <w:rPr>
          <w:b/>
          <w:bCs/>
          <w:sz w:val="36"/>
          <w:szCs w:val="36"/>
          <w:lang w:val="en-US"/>
        </w:rPr>
        <w:t xml:space="preserve"> </w:t>
      </w:r>
    </w:p>
    <w:p w14:paraId="6B19E254" w14:textId="52521BC1" w:rsidR="00010370" w:rsidRPr="00010370" w:rsidRDefault="00010370" w:rsidP="00C65DCB">
      <w:pPr>
        <w:spacing w:after="120" w:line="340" w:lineRule="atLeast"/>
        <w:jc w:val="both"/>
        <w:rPr>
          <w:lang w:val="en-US"/>
        </w:rPr>
      </w:pPr>
      <w:r w:rsidRPr="00010370">
        <w:rPr>
          <w:lang w:val="en-US"/>
        </w:rPr>
        <w:t xml:space="preserve">Trinity college is Ireland's most prestigious University and </w:t>
      </w:r>
      <w:proofErr w:type="gramStart"/>
      <w:r w:rsidRPr="00010370">
        <w:rPr>
          <w:lang w:val="en-US"/>
        </w:rPr>
        <w:t>is located in</w:t>
      </w:r>
      <w:proofErr w:type="gramEnd"/>
      <w:r w:rsidRPr="00010370">
        <w:rPr>
          <w:lang w:val="en-US"/>
        </w:rPr>
        <w:t xml:space="preserve"> the heart of the city centre just south of the river Liffey. We started with a wander around the charming campus, very enjoyable on a sunny day. Dating from 1592, Trinity College has </w:t>
      </w:r>
      <w:proofErr w:type="spellStart"/>
      <w:proofErr w:type="gramStart"/>
      <w:r w:rsidRPr="00010370">
        <w:rPr>
          <w:lang w:val="en-US"/>
        </w:rPr>
        <w:t>a</w:t>
      </w:r>
      <w:proofErr w:type="spellEnd"/>
      <w:proofErr w:type="gramEnd"/>
      <w:r w:rsidRPr="00010370">
        <w:rPr>
          <w:lang w:val="en-US"/>
        </w:rPr>
        <w:t xml:space="preserve"> interesting mix of old and new buildings. </w:t>
      </w:r>
    </w:p>
    <w:p w14:paraId="5B0CA2DB" w14:textId="77777777" w:rsidR="00010370" w:rsidRPr="00010370" w:rsidRDefault="00010370" w:rsidP="00C65DCB">
      <w:pPr>
        <w:spacing w:after="120" w:line="340" w:lineRule="atLeast"/>
        <w:jc w:val="both"/>
        <w:rPr>
          <w:lang w:val="en-US"/>
        </w:rPr>
      </w:pPr>
      <w:r w:rsidRPr="00010370">
        <w:rPr>
          <w:lang w:val="en-US"/>
        </w:rPr>
        <w:t xml:space="preserve">The Book of </w:t>
      </w:r>
      <w:proofErr w:type="spellStart"/>
      <w:r w:rsidRPr="00010370">
        <w:rPr>
          <w:lang w:val="en-US"/>
        </w:rPr>
        <w:t>Kells</w:t>
      </w:r>
      <w:proofErr w:type="spellEnd"/>
      <w:r w:rsidRPr="00010370">
        <w:rPr>
          <w:lang w:val="en-US"/>
        </w:rPr>
        <w:t xml:space="preserve"> has its own exhibition and is one of the main tourist attractions. This gospel manuscript is highly illuminated - stunning artwork and </w:t>
      </w:r>
      <w:proofErr w:type="spellStart"/>
      <w:r w:rsidRPr="00010370">
        <w:rPr>
          <w:lang w:val="en-US"/>
        </w:rPr>
        <w:t>colours</w:t>
      </w:r>
      <w:proofErr w:type="spellEnd"/>
      <w:r w:rsidRPr="00010370">
        <w:rPr>
          <w:lang w:val="en-US"/>
        </w:rPr>
        <w:t xml:space="preserve"> decorate the text of this 9th Century book, and the vibrancy and condition </w:t>
      </w:r>
      <w:proofErr w:type="gramStart"/>
      <w:r w:rsidRPr="00010370">
        <w:rPr>
          <w:lang w:val="en-US"/>
        </w:rPr>
        <w:t>is</w:t>
      </w:r>
      <w:proofErr w:type="gramEnd"/>
      <w:r w:rsidRPr="00010370">
        <w:rPr>
          <w:lang w:val="en-US"/>
        </w:rPr>
        <w:t xml:space="preserve"> incredible considering it's over 1200 years old. We couldn't take any pictures to show you ourselves, but there is an Online copy of the Book of </w:t>
      </w:r>
      <w:proofErr w:type="spellStart"/>
      <w:r w:rsidRPr="00010370">
        <w:rPr>
          <w:lang w:val="en-US"/>
        </w:rPr>
        <w:t>Kells</w:t>
      </w:r>
      <w:proofErr w:type="spellEnd"/>
      <w:r w:rsidRPr="00010370">
        <w:rPr>
          <w:lang w:val="en-US"/>
        </w:rPr>
        <w:t xml:space="preserve"> here, it's well worth a look. </w:t>
      </w:r>
    </w:p>
    <w:p w14:paraId="0ED08C98" w14:textId="77777777" w:rsidR="00010370" w:rsidRPr="00010370" w:rsidRDefault="00010370" w:rsidP="00C65DCB">
      <w:pPr>
        <w:spacing w:line="340" w:lineRule="atLeast"/>
        <w:jc w:val="both"/>
        <w:rPr>
          <w:lang w:val="en-US"/>
        </w:rPr>
      </w:pPr>
      <w:proofErr w:type="gramStart"/>
      <w:r w:rsidRPr="00010370">
        <w:rPr>
          <w:lang w:val="en-US"/>
        </w:rPr>
        <w:t>Also</w:t>
      </w:r>
      <w:proofErr w:type="gramEnd"/>
      <w:r w:rsidRPr="00010370">
        <w:rPr>
          <w:lang w:val="en-US"/>
        </w:rPr>
        <w:t xml:space="preserve"> part of the same exhibition is a visit to the Long room of the Old Library. You really feel like it's the year 1800 stepping into this perfectly preserves university Library from a by-gone era. My pictures do not do it justice - it's something to see in really life. They hold exhibitions in there (I saw the Brian </w:t>
      </w:r>
      <w:proofErr w:type="spellStart"/>
      <w:r w:rsidRPr="00010370">
        <w:rPr>
          <w:lang w:val="en-US"/>
        </w:rPr>
        <w:t>Boru</w:t>
      </w:r>
      <w:proofErr w:type="spellEnd"/>
      <w:r w:rsidRPr="00010370">
        <w:rPr>
          <w:lang w:val="en-US"/>
        </w:rPr>
        <w:t xml:space="preserve"> exhibition myself, hailed as the first King of all Ireland), though do peer behind to all the old bookshelves, that was our favourite part. </w:t>
      </w:r>
    </w:p>
    <w:p w14:paraId="71AE5F4F" w14:textId="56BE3B55" w:rsidR="00010370" w:rsidRPr="003F210E" w:rsidRDefault="00CB1902" w:rsidP="00C65DCB">
      <w:pPr>
        <w:spacing w:line="340" w:lineRule="atLeast"/>
        <w:jc w:val="both"/>
        <w:rPr>
          <w:sz w:val="20"/>
          <w:szCs w:val="20"/>
          <w:lang w:val="en-US"/>
        </w:rPr>
      </w:pPr>
      <w:r w:rsidRPr="005152FF">
        <w:rPr>
          <w:sz w:val="20"/>
          <w:szCs w:val="20"/>
          <w:lang w:val="en-US"/>
        </w:rPr>
        <w:lastRenderedPageBreak/>
        <w:drawing>
          <wp:anchor distT="0" distB="0" distL="114300" distR="114300" simplePos="0" relativeHeight="251663360" behindDoc="0" locked="0" layoutInCell="1" allowOverlap="1" wp14:anchorId="70960194" wp14:editId="390A2F1D">
            <wp:simplePos x="0" y="0"/>
            <wp:positionH relativeFrom="column">
              <wp:posOffset>0</wp:posOffset>
            </wp:positionH>
            <wp:positionV relativeFrom="paragraph">
              <wp:posOffset>0</wp:posOffset>
            </wp:positionV>
            <wp:extent cx="6120765" cy="3060700"/>
            <wp:effectExtent l="0" t="0" r="0" b="0"/>
            <wp:wrapThrough wrapText="bothSides">
              <wp:wrapPolygon edited="0">
                <wp:start x="0" y="0"/>
                <wp:lineTo x="0" y="21510"/>
                <wp:lineTo x="21513" y="21510"/>
                <wp:lineTo x="21513" y="0"/>
                <wp:lineTo x="0" y="0"/>
              </wp:wrapPolygon>
            </wp:wrapThrough>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370" w:rsidRPr="003F210E">
        <w:rPr>
          <w:sz w:val="20"/>
          <w:szCs w:val="20"/>
          <w:lang w:val="en-US"/>
        </w:rPr>
        <w:t>The hub of Dublin City</w:t>
      </w:r>
      <w:r w:rsidR="007714D6" w:rsidRPr="003F210E">
        <w:rPr>
          <w:sz w:val="20"/>
          <w:szCs w:val="20"/>
          <w:lang w:val="en-US"/>
        </w:rPr>
        <w:t>’</w:t>
      </w:r>
      <w:r w:rsidR="00010370" w:rsidRPr="003F210E">
        <w:rPr>
          <w:sz w:val="20"/>
          <w:szCs w:val="20"/>
          <w:lang w:val="en-US"/>
        </w:rPr>
        <w:t xml:space="preserve">s night-life and social scene, Temple Bar </w:t>
      </w:r>
    </w:p>
    <w:p w14:paraId="498B4D77" w14:textId="77777777" w:rsidR="007714D6" w:rsidRPr="003F210E" w:rsidRDefault="007714D6" w:rsidP="00C65DCB">
      <w:pPr>
        <w:spacing w:line="340" w:lineRule="atLeast"/>
        <w:jc w:val="both"/>
        <w:rPr>
          <w:b/>
          <w:bCs/>
          <w:lang w:val="en-US"/>
        </w:rPr>
      </w:pPr>
    </w:p>
    <w:p w14:paraId="0A50E445" w14:textId="77777777" w:rsidR="00010370" w:rsidRPr="00010370" w:rsidRDefault="00010370" w:rsidP="00C65DCB">
      <w:pPr>
        <w:spacing w:after="120" w:line="340" w:lineRule="atLeast"/>
        <w:jc w:val="both"/>
        <w:rPr>
          <w:b/>
          <w:bCs/>
          <w:sz w:val="36"/>
          <w:szCs w:val="36"/>
          <w:lang w:val="en-US"/>
        </w:rPr>
      </w:pPr>
      <w:r w:rsidRPr="00010370">
        <w:rPr>
          <w:b/>
          <w:bCs/>
          <w:sz w:val="36"/>
          <w:szCs w:val="36"/>
          <w:lang w:val="en-US"/>
        </w:rPr>
        <w:t xml:space="preserve">Temple Bar </w:t>
      </w:r>
    </w:p>
    <w:p w14:paraId="5C51DD58" w14:textId="77777777" w:rsidR="00010370" w:rsidRPr="00010370" w:rsidRDefault="00010370" w:rsidP="00C65DCB">
      <w:pPr>
        <w:spacing w:after="120" w:line="340" w:lineRule="atLeast"/>
        <w:jc w:val="both"/>
        <w:rPr>
          <w:lang w:val="en-US"/>
        </w:rPr>
      </w:pPr>
      <w:proofErr w:type="gramStart"/>
      <w:r w:rsidRPr="00010370">
        <w:rPr>
          <w:lang w:val="en-US"/>
        </w:rPr>
        <w:t>Next</w:t>
      </w:r>
      <w:proofErr w:type="gramEnd"/>
      <w:r w:rsidRPr="00010370">
        <w:rPr>
          <w:lang w:val="en-US"/>
        </w:rPr>
        <w:t xml:space="preserve"> we took a wander through Temple Bar, Dublin's social centre. Just to clear up any confusion first - there is a bar called Temple Bar, but it's also the name of the road &amp; is generally used as the name of the social district of Dublin. </w:t>
      </w:r>
    </w:p>
    <w:p w14:paraId="4BA55C9D" w14:textId="77777777" w:rsidR="00010370" w:rsidRPr="00010370" w:rsidRDefault="00010370" w:rsidP="00C65DCB">
      <w:pPr>
        <w:spacing w:after="120" w:line="340" w:lineRule="atLeast"/>
        <w:jc w:val="both"/>
        <w:rPr>
          <w:lang w:val="en-US"/>
        </w:rPr>
      </w:pPr>
      <w:r w:rsidRPr="00010370">
        <w:rPr>
          <w:lang w:val="en-US"/>
        </w:rPr>
        <w:t xml:space="preserve">Here you'll find all sorts of bars, </w:t>
      </w:r>
      <w:proofErr w:type="gramStart"/>
      <w:r w:rsidRPr="00010370">
        <w:rPr>
          <w:lang w:val="en-US"/>
        </w:rPr>
        <w:t>cafes</w:t>
      </w:r>
      <w:proofErr w:type="gramEnd"/>
      <w:r w:rsidRPr="00010370">
        <w:rPr>
          <w:lang w:val="en-US"/>
        </w:rPr>
        <w:t xml:space="preserve"> and restaurants in a lively section of the city. It changes mood though as the day goes by. We were first here late morning. It was quiet and relaxed, so we decide to grab a coffee and watch the world wander past. We stopped at </w:t>
      </w:r>
      <w:hyperlink r:id="rId10" w:tgtFrame="_blank" w:history="1">
        <w:r w:rsidRPr="00010370">
          <w:rPr>
            <w:color w:val="0000FF"/>
            <w:u w:val="single"/>
            <w:lang w:val="en-US"/>
          </w:rPr>
          <w:t>The Joy of Cha Tea Shop</w:t>
        </w:r>
      </w:hyperlink>
      <w:r w:rsidRPr="00010370">
        <w:rPr>
          <w:lang w:val="en-US"/>
        </w:rPr>
        <w:t xml:space="preserve"> and I can highly recommend their scones, delicious! </w:t>
      </w:r>
    </w:p>
    <w:p w14:paraId="21DED3EB" w14:textId="77777777" w:rsidR="00010370" w:rsidRPr="00010370" w:rsidRDefault="00010370" w:rsidP="00C65DCB">
      <w:pPr>
        <w:spacing w:line="340" w:lineRule="atLeast"/>
        <w:jc w:val="both"/>
        <w:rPr>
          <w:lang w:val="en-US"/>
        </w:rPr>
      </w:pPr>
      <w:proofErr w:type="gramStart"/>
      <w:r w:rsidRPr="00010370">
        <w:rPr>
          <w:lang w:val="en-US"/>
        </w:rPr>
        <w:t>Later on</w:t>
      </w:r>
      <w:proofErr w:type="gramEnd"/>
      <w:r w:rsidRPr="00010370">
        <w:rPr>
          <w:lang w:val="en-US"/>
        </w:rPr>
        <w:t xml:space="preserve"> in the afternoon we passed Temple Bar again and it was busy and bustling - the buskers were plying their trade and people were enjoying the sunshine, a very different feel and still very enjoyable. Later </w:t>
      </w:r>
      <w:proofErr w:type="gramStart"/>
      <w:r w:rsidRPr="00010370">
        <w:rPr>
          <w:lang w:val="en-US"/>
        </w:rPr>
        <w:t>on</w:t>
      </w:r>
      <w:proofErr w:type="gramEnd"/>
      <w:r w:rsidRPr="00010370">
        <w:rPr>
          <w:lang w:val="en-US"/>
        </w:rPr>
        <w:t xml:space="preserve"> in the evening the area will be very different again; filled with revelers here for a night out and to enjoy the famous "craic". </w:t>
      </w:r>
    </w:p>
    <w:p w14:paraId="23FFAA79" w14:textId="26301D78" w:rsidR="007714D6" w:rsidRDefault="007714D6" w:rsidP="00C65DCB">
      <w:pPr>
        <w:spacing w:line="340" w:lineRule="atLeast"/>
        <w:jc w:val="both"/>
        <w:rPr>
          <w:b/>
          <w:bCs/>
          <w:sz w:val="36"/>
          <w:szCs w:val="36"/>
          <w:lang w:val="en-US"/>
        </w:rPr>
      </w:pPr>
    </w:p>
    <w:p w14:paraId="57A55F31" w14:textId="77777777" w:rsidR="00C55F01" w:rsidRDefault="00C55F01" w:rsidP="00C65DCB">
      <w:pPr>
        <w:spacing w:line="340" w:lineRule="atLeast"/>
        <w:jc w:val="both"/>
        <w:rPr>
          <w:sz w:val="20"/>
          <w:szCs w:val="20"/>
          <w:lang w:val="en-US"/>
        </w:rPr>
      </w:pPr>
    </w:p>
    <w:p w14:paraId="6FD1086B" w14:textId="185F44B1" w:rsidR="003F210E" w:rsidRPr="003F210E" w:rsidRDefault="005152FF" w:rsidP="00C65DCB">
      <w:pPr>
        <w:spacing w:line="340" w:lineRule="atLeast"/>
        <w:jc w:val="both"/>
        <w:rPr>
          <w:sz w:val="20"/>
          <w:szCs w:val="20"/>
          <w:lang w:val="en-US"/>
        </w:rPr>
      </w:pPr>
      <w:r>
        <w:rPr>
          <w:noProof/>
          <w:sz w:val="20"/>
          <w:szCs w:val="20"/>
          <w:lang w:val="en-US"/>
        </w:rPr>
        <w:lastRenderedPageBreak/>
        <w:drawing>
          <wp:anchor distT="0" distB="0" distL="114300" distR="114300" simplePos="0" relativeHeight="251669504" behindDoc="1" locked="0" layoutInCell="1" allowOverlap="1" wp14:anchorId="6EA5FACA" wp14:editId="7863667A">
            <wp:simplePos x="0" y="0"/>
            <wp:positionH relativeFrom="column">
              <wp:posOffset>0</wp:posOffset>
            </wp:positionH>
            <wp:positionV relativeFrom="paragraph">
              <wp:posOffset>0</wp:posOffset>
            </wp:positionV>
            <wp:extent cx="6040755" cy="3023235"/>
            <wp:effectExtent l="0" t="0" r="0" b="0"/>
            <wp:wrapThrough wrapText="bothSides">
              <wp:wrapPolygon edited="0">
                <wp:start x="0" y="0"/>
                <wp:lineTo x="0" y="21505"/>
                <wp:lineTo x="21525" y="21505"/>
                <wp:lineTo x="21525" y="0"/>
                <wp:lineTo x="0" y="0"/>
              </wp:wrapPolygon>
            </wp:wrapThrough>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075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10E" w:rsidRPr="003F210E">
        <w:rPr>
          <w:sz w:val="20"/>
          <w:szCs w:val="20"/>
          <w:lang w:val="en-US"/>
        </w:rPr>
        <w:t xml:space="preserve">Christ Church Cathedral, in the heart of Dublin City </w:t>
      </w:r>
    </w:p>
    <w:p w14:paraId="326B440B" w14:textId="77777777" w:rsidR="003F210E" w:rsidRDefault="003F210E" w:rsidP="00C65DCB">
      <w:pPr>
        <w:spacing w:line="340" w:lineRule="atLeast"/>
        <w:jc w:val="both"/>
        <w:rPr>
          <w:b/>
          <w:bCs/>
          <w:sz w:val="36"/>
          <w:szCs w:val="36"/>
          <w:lang w:val="en-US"/>
        </w:rPr>
      </w:pPr>
    </w:p>
    <w:p w14:paraId="66B9A621" w14:textId="581E2466" w:rsidR="00010370" w:rsidRPr="00010370" w:rsidRDefault="00010370" w:rsidP="00C65DCB">
      <w:pPr>
        <w:spacing w:after="120" w:line="340" w:lineRule="atLeast"/>
        <w:jc w:val="both"/>
        <w:rPr>
          <w:b/>
          <w:bCs/>
          <w:sz w:val="36"/>
          <w:szCs w:val="36"/>
          <w:lang w:val="en-US"/>
        </w:rPr>
      </w:pPr>
      <w:r w:rsidRPr="00010370">
        <w:rPr>
          <w:b/>
          <w:bCs/>
          <w:sz w:val="36"/>
          <w:szCs w:val="36"/>
          <w:lang w:val="en-US"/>
        </w:rPr>
        <w:t>Christ Church Cathedral</w:t>
      </w:r>
    </w:p>
    <w:p w14:paraId="7B271B79" w14:textId="6BC24CBA" w:rsidR="00010370" w:rsidRDefault="00010370" w:rsidP="00C65DCB">
      <w:pPr>
        <w:spacing w:line="340" w:lineRule="atLeast"/>
        <w:jc w:val="both"/>
        <w:rPr>
          <w:lang w:val="en-US"/>
        </w:rPr>
      </w:pPr>
      <w:r w:rsidRPr="00010370">
        <w:rPr>
          <w:lang w:val="en-US"/>
        </w:rPr>
        <w:t xml:space="preserve">Next on our tour of Dublin was Christ Church Cathedral (or The Cathedral of the Holy Trinity, to give its proper name). The original Cathedral was found at 1030 by </w:t>
      </w:r>
      <w:proofErr w:type="spellStart"/>
      <w:r w:rsidRPr="00010370">
        <w:rPr>
          <w:lang w:val="en-US"/>
        </w:rPr>
        <w:t>Sitriuc</w:t>
      </w:r>
      <w:proofErr w:type="spellEnd"/>
      <w:r w:rsidRPr="00010370">
        <w:rPr>
          <w:lang w:val="en-US"/>
        </w:rPr>
        <w:t xml:space="preserve">, the King of Viking Dublin. It is a stunning building, both inside and out. It's worth spending some time to admire the outside, the </w:t>
      </w:r>
      <w:proofErr w:type="gramStart"/>
      <w:r w:rsidRPr="00010370">
        <w:rPr>
          <w:lang w:val="en-US"/>
        </w:rPr>
        <w:t>stone work</w:t>
      </w:r>
      <w:proofErr w:type="gramEnd"/>
      <w:r w:rsidRPr="00010370">
        <w:rPr>
          <w:lang w:val="en-US"/>
        </w:rPr>
        <w:t xml:space="preserve"> is quite something. Once inside you can visit the crypt below the cathedral floor too. </w:t>
      </w:r>
    </w:p>
    <w:p w14:paraId="59E78B91" w14:textId="19DB0335" w:rsidR="005152FF" w:rsidRDefault="005152FF" w:rsidP="00C65DCB">
      <w:pPr>
        <w:spacing w:line="340" w:lineRule="atLeast"/>
        <w:jc w:val="both"/>
        <w:rPr>
          <w:lang w:val="en-US"/>
        </w:rPr>
      </w:pPr>
    </w:p>
    <w:p w14:paraId="0216D7FB" w14:textId="77777777" w:rsidR="005152FF" w:rsidRDefault="005152FF" w:rsidP="00C65DCB">
      <w:pPr>
        <w:spacing w:line="340" w:lineRule="atLeast"/>
        <w:jc w:val="both"/>
        <w:rPr>
          <w:lang w:val="en-US"/>
        </w:rPr>
      </w:pPr>
    </w:p>
    <w:p w14:paraId="596F0798" w14:textId="5E2AECD0" w:rsidR="005152FF" w:rsidRDefault="005152FF" w:rsidP="00C65DCB">
      <w:pPr>
        <w:spacing w:line="340" w:lineRule="atLeast"/>
        <w:jc w:val="both"/>
        <w:rPr>
          <w:lang w:val="en-US"/>
        </w:rPr>
      </w:pPr>
    </w:p>
    <w:p w14:paraId="2655E8D8" w14:textId="0C825309" w:rsidR="00010370" w:rsidRPr="005152FF" w:rsidRDefault="00CB1902" w:rsidP="00C65DCB">
      <w:pPr>
        <w:spacing w:line="340" w:lineRule="atLeast"/>
        <w:jc w:val="both"/>
        <w:rPr>
          <w:sz w:val="20"/>
          <w:szCs w:val="20"/>
          <w:lang w:val="en-US"/>
        </w:rPr>
      </w:pPr>
      <w:r w:rsidRPr="005152FF">
        <w:rPr>
          <w:noProof/>
          <w:sz w:val="20"/>
          <w:szCs w:val="20"/>
        </w:rPr>
        <w:lastRenderedPageBreak/>
        <w:drawing>
          <wp:anchor distT="0" distB="0" distL="114300" distR="114300" simplePos="0" relativeHeight="251667456" behindDoc="0" locked="0" layoutInCell="1" allowOverlap="1" wp14:anchorId="5D5D2437" wp14:editId="16BA9BE5">
            <wp:simplePos x="0" y="0"/>
            <wp:positionH relativeFrom="column">
              <wp:posOffset>0</wp:posOffset>
            </wp:positionH>
            <wp:positionV relativeFrom="paragraph">
              <wp:posOffset>0</wp:posOffset>
            </wp:positionV>
            <wp:extent cx="6120765" cy="3063240"/>
            <wp:effectExtent l="0" t="0" r="0" b="0"/>
            <wp:wrapThrough wrapText="bothSides">
              <wp:wrapPolygon edited="0">
                <wp:start x="0" y="0"/>
                <wp:lineTo x="0" y="21493"/>
                <wp:lineTo x="21513" y="21493"/>
                <wp:lineTo x="21513" y="0"/>
                <wp:lineTo x="0" y="0"/>
              </wp:wrapPolygon>
            </wp:wrapThrough>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370" w:rsidRPr="005152FF">
        <w:rPr>
          <w:sz w:val="20"/>
          <w:szCs w:val="20"/>
          <w:lang w:val="en-US"/>
        </w:rPr>
        <w:t xml:space="preserve">The Guinness Storehouse at St. James' Gate, Dublin City </w:t>
      </w:r>
    </w:p>
    <w:p w14:paraId="7FC17B3F" w14:textId="77777777" w:rsidR="00257CFF" w:rsidRDefault="00257CFF" w:rsidP="00C65DCB">
      <w:pPr>
        <w:spacing w:line="340" w:lineRule="atLeast"/>
        <w:jc w:val="both"/>
        <w:rPr>
          <w:b/>
          <w:bCs/>
          <w:sz w:val="36"/>
          <w:szCs w:val="36"/>
          <w:lang w:val="en-US"/>
        </w:rPr>
      </w:pPr>
    </w:p>
    <w:p w14:paraId="7CF732E4" w14:textId="2A93B633" w:rsidR="00010370" w:rsidRPr="00010370" w:rsidRDefault="00010370" w:rsidP="00C65DCB">
      <w:pPr>
        <w:spacing w:after="120" w:line="340" w:lineRule="atLeast"/>
        <w:jc w:val="both"/>
        <w:rPr>
          <w:b/>
          <w:bCs/>
          <w:sz w:val="36"/>
          <w:szCs w:val="36"/>
          <w:lang w:val="en-US"/>
        </w:rPr>
      </w:pPr>
      <w:r w:rsidRPr="00010370">
        <w:rPr>
          <w:b/>
          <w:bCs/>
          <w:sz w:val="36"/>
          <w:szCs w:val="36"/>
          <w:lang w:val="en-US"/>
        </w:rPr>
        <w:t xml:space="preserve">The Guinness Storehouse </w:t>
      </w:r>
    </w:p>
    <w:p w14:paraId="32684E37" w14:textId="77777777" w:rsidR="00010370" w:rsidRPr="00010370" w:rsidRDefault="00010370" w:rsidP="00C65DCB">
      <w:pPr>
        <w:spacing w:after="120" w:line="340" w:lineRule="atLeast"/>
        <w:jc w:val="both"/>
        <w:rPr>
          <w:lang w:val="en-US"/>
        </w:rPr>
      </w:pPr>
      <w:r w:rsidRPr="00010370">
        <w:rPr>
          <w:lang w:val="en-US"/>
        </w:rPr>
        <w:t xml:space="preserve">A favourite among tourists from all over the world, I felt no trip to Dublin would be complete without a tour of the </w:t>
      </w:r>
      <w:hyperlink r:id="rId13" w:tgtFrame="_blank" w:history="1">
        <w:r w:rsidRPr="00010370">
          <w:rPr>
            <w:color w:val="0000FF"/>
            <w:u w:val="single"/>
            <w:lang w:val="en-US"/>
          </w:rPr>
          <w:t xml:space="preserve">Guinness Storehouse </w:t>
        </w:r>
        <w:proofErr w:type="spellStart"/>
        <w:r w:rsidRPr="00010370">
          <w:rPr>
            <w:color w:val="0000FF"/>
            <w:u w:val="single"/>
            <w:lang w:val="en-US"/>
          </w:rPr>
          <w:t>st</w:t>
        </w:r>
        <w:proofErr w:type="spellEnd"/>
        <w:r w:rsidRPr="00010370">
          <w:rPr>
            <w:color w:val="0000FF"/>
            <w:u w:val="single"/>
            <w:lang w:val="en-US"/>
          </w:rPr>
          <w:t xml:space="preserve"> St James's Gate</w:t>
        </w:r>
      </w:hyperlink>
      <w:r w:rsidRPr="00010370">
        <w:rPr>
          <w:lang w:val="en-US"/>
        </w:rPr>
        <w:t xml:space="preserve">. Spread over seven floors, </w:t>
      </w:r>
      <w:proofErr w:type="gramStart"/>
      <w:r w:rsidRPr="00010370">
        <w:rPr>
          <w:lang w:val="en-US"/>
        </w:rPr>
        <w:t>It</w:t>
      </w:r>
      <w:proofErr w:type="gramEnd"/>
      <w:r w:rsidRPr="00010370">
        <w:rPr>
          <w:lang w:val="en-US"/>
        </w:rPr>
        <w:t xml:space="preserve"> is very interesting for beer drinkers and non-beer drinkers alike. I've done a lot of brewery tours over the </w:t>
      </w:r>
      <w:proofErr w:type="gramStart"/>
      <w:r w:rsidRPr="00010370">
        <w:rPr>
          <w:lang w:val="en-US"/>
        </w:rPr>
        <w:t>years</w:t>
      </w:r>
      <w:proofErr w:type="gramEnd"/>
      <w:r w:rsidRPr="00010370">
        <w:rPr>
          <w:lang w:val="en-US"/>
        </w:rPr>
        <w:t xml:space="preserve"> and this has to be one of the best. </w:t>
      </w:r>
    </w:p>
    <w:p w14:paraId="668D5158" w14:textId="77777777" w:rsidR="00010370" w:rsidRPr="00010370" w:rsidRDefault="00010370" w:rsidP="00C65DCB">
      <w:pPr>
        <w:spacing w:after="120" w:line="340" w:lineRule="atLeast"/>
        <w:jc w:val="both"/>
        <w:rPr>
          <w:lang w:val="en-US"/>
        </w:rPr>
      </w:pPr>
      <w:proofErr w:type="gramStart"/>
      <w:r w:rsidRPr="00010370">
        <w:rPr>
          <w:lang w:val="en-US"/>
        </w:rPr>
        <w:t>Yes</w:t>
      </w:r>
      <w:proofErr w:type="gramEnd"/>
      <w:r w:rsidRPr="00010370">
        <w:rPr>
          <w:lang w:val="en-US"/>
        </w:rPr>
        <w:t xml:space="preserve"> there's all the ingredients, the brewing, the tasting and alike which might appeal more to those who would enjoy drinking Guinness. It also takes you through the history of Guinness from many different perspectives - there's the original 9000 </w:t>
      </w:r>
      <w:proofErr w:type="spellStart"/>
      <w:r w:rsidRPr="00010370">
        <w:rPr>
          <w:lang w:val="en-US"/>
        </w:rPr>
        <w:t>yr</w:t>
      </w:r>
      <w:proofErr w:type="spellEnd"/>
      <w:r w:rsidRPr="00010370">
        <w:rPr>
          <w:lang w:val="en-US"/>
        </w:rPr>
        <w:t xml:space="preserve"> lease for St James's Gate signed by Arthur Guinness himself, </w:t>
      </w:r>
      <w:r w:rsidRPr="00CF266A">
        <w:rPr>
          <w:lang w:val="en-US"/>
        </w:rPr>
        <w:t>stand-off</w:t>
      </w:r>
      <w:r w:rsidRPr="00010370">
        <w:rPr>
          <w:lang w:val="en-US"/>
        </w:rPr>
        <w:t xml:space="preserve"> he had with Dublin City Council over water rights, there's the history of transport from a Guinness perspective and the history of their world-famous advertising. I'd recommend seeing the section on how the coopers made the original wooden barrels - </w:t>
      </w:r>
      <w:proofErr w:type="gramStart"/>
      <w:r w:rsidRPr="00010370">
        <w:rPr>
          <w:lang w:val="en-US"/>
        </w:rPr>
        <w:t>somehow</w:t>
      </w:r>
      <w:proofErr w:type="gramEnd"/>
      <w:r w:rsidRPr="00010370">
        <w:rPr>
          <w:lang w:val="en-US"/>
        </w:rPr>
        <w:t xml:space="preserve"> they could turn oak planks into a watertight barrel with only one measuring tool. </w:t>
      </w:r>
    </w:p>
    <w:p w14:paraId="5676941B" w14:textId="77777777" w:rsidR="00010370" w:rsidRPr="00010370" w:rsidRDefault="00010370" w:rsidP="00C65DCB">
      <w:pPr>
        <w:spacing w:line="340" w:lineRule="atLeast"/>
        <w:jc w:val="both"/>
        <w:rPr>
          <w:lang w:val="en-US"/>
        </w:rPr>
      </w:pPr>
      <w:r w:rsidRPr="00010370">
        <w:rPr>
          <w:lang w:val="en-US"/>
        </w:rPr>
        <w:t xml:space="preserve">On the top floor is the Gravity bar, with glass walls and a </w:t>
      </w:r>
      <w:proofErr w:type="gramStart"/>
      <w:r w:rsidRPr="00010370">
        <w:rPr>
          <w:lang w:val="en-US"/>
        </w:rPr>
        <w:t>360 degree</w:t>
      </w:r>
      <w:proofErr w:type="gramEnd"/>
      <w:r w:rsidRPr="00010370">
        <w:rPr>
          <w:lang w:val="en-US"/>
        </w:rPr>
        <w:t xml:space="preserve"> view over Dublin, which has to be one of the best views from anywhere in the city centre. It makes a wonderful end to the tour - sitting here chatting with </w:t>
      </w:r>
      <w:proofErr w:type="spellStart"/>
      <w:r w:rsidRPr="00010370">
        <w:rPr>
          <w:lang w:val="en-US"/>
        </w:rPr>
        <w:t>travellers</w:t>
      </w:r>
      <w:proofErr w:type="spellEnd"/>
      <w:r w:rsidRPr="00010370">
        <w:rPr>
          <w:lang w:val="en-US"/>
        </w:rPr>
        <w:t xml:space="preserve"> from all over the world looking at the incredible views over Dublin. </w:t>
      </w:r>
    </w:p>
    <w:p w14:paraId="1E1CA24F" w14:textId="77777777" w:rsidR="00010370" w:rsidRDefault="00010370" w:rsidP="00C65DCB">
      <w:pPr>
        <w:pStyle w:val="Web"/>
        <w:spacing w:before="0" w:beforeAutospacing="0" w:after="0" w:afterAutospacing="0" w:line="340" w:lineRule="atLeast"/>
        <w:jc w:val="both"/>
        <w:rPr>
          <w:rFonts w:ascii="Calibri" w:hAnsi="Calibri"/>
          <w:lang w:val="en-GB"/>
        </w:rPr>
      </w:pPr>
    </w:p>
    <w:p w14:paraId="4B8B63A6" w14:textId="0DCD9CC5" w:rsidR="00010370" w:rsidRDefault="00010370" w:rsidP="00C65DCB">
      <w:pPr>
        <w:pStyle w:val="Web"/>
        <w:spacing w:before="0" w:beforeAutospacing="0" w:after="0" w:afterAutospacing="0" w:line="340" w:lineRule="atLeast"/>
        <w:jc w:val="both"/>
        <w:rPr>
          <w:rFonts w:ascii="Calibri" w:hAnsi="Calibri"/>
          <w:lang w:val="en-GB"/>
        </w:rPr>
      </w:pPr>
    </w:p>
    <w:p w14:paraId="2403DB9A" w14:textId="3C887C31" w:rsidR="00D27A53" w:rsidRPr="00D27A53" w:rsidRDefault="00D27A53" w:rsidP="00C65DCB">
      <w:pPr>
        <w:pStyle w:val="Web"/>
        <w:spacing w:before="0" w:beforeAutospacing="0" w:after="0" w:afterAutospacing="0" w:line="340" w:lineRule="atLeast"/>
        <w:jc w:val="both"/>
        <w:rPr>
          <w:rFonts w:ascii="Calibri" w:hAnsi="Calibri"/>
          <w:b/>
          <w:bCs/>
          <w:sz w:val="20"/>
          <w:szCs w:val="20"/>
        </w:rPr>
      </w:pPr>
      <w:r w:rsidRPr="00D27A53">
        <w:rPr>
          <w:rFonts w:ascii="Calibri" w:hAnsi="Calibri"/>
          <w:b/>
          <w:bCs/>
          <w:sz w:val="20"/>
          <w:szCs w:val="20"/>
        </w:rPr>
        <w:t xml:space="preserve">Πηγή: </w:t>
      </w:r>
      <w:hyperlink r:id="rId14" w:history="1">
        <w:r w:rsidRPr="00D27A53">
          <w:rPr>
            <w:rStyle w:val="-"/>
            <w:rFonts w:ascii="Calibri" w:hAnsi="Calibri"/>
            <w:sz w:val="20"/>
            <w:szCs w:val="20"/>
          </w:rPr>
          <w:t>https://www.myirelandtour.com/travelguide/our-travel/dublin-in-a-day.php</w:t>
        </w:r>
      </w:hyperlink>
    </w:p>
    <w:sectPr w:rsidR="00D27A53" w:rsidRPr="00D27A53" w:rsidSect="00C55F01">
      <w:footerReference w:type="default" r:id="rId15"/>
      <w:pgSz w:w="11906" w:h="16838"/>
      <w:pgMar w:top="1418" w:right="1191" w:bottom="1418"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E4A80" w14:textId="77777777" w:rsidR="00C35A03" w:rsidRDefault="00C35A03" w:rsidP="009976DB">
      <w:r>
        <w:separator/>
      </w:r>
    </w:p>
  </w:endnote>
  <w:endnote w:type="continuationSeparator" w:id="0">
    <w:p w14:paraId="27A92190" w14:textId="77777777" w:rsidR="00C35A03" w:rsidRDefault="00C35A03" w:rsidP="0099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A548" w14:textId="77777777" w:rsidR="009976DB" w:rsidRDefault="009976DB">
    <w:pPr>
      <w:pStyle w:val="a6"/>
      <w:jc w:val="center"/>
    </w:pPr>
    <w:r>
      <w:fldChar w:fldCharType="begin"/>
    </w:r>
    <w:r>
      <w:instrText>PAGE   \* MERGEFORMAT</w:instrText>
    </w:r>
    <w:r>
      <w:fldChar w:fldCharType="separate"/>
    </w:r>
    <w:r>
      <w:t>2</w:t>
    </w:r>
    <w:r>
      <w:fldChar w:fldCharType="end"/>
    </w:r>
  </w:p>
  <w:p w14:paraId="27C09F90" w14:textId="77777777" w:rsidR="009976DB" w:rsidRDefault="009976D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DD4AF" w14:textId="77777777" w:rsidR="00C35A03" w:rsidRDefault="00C35A03" w:rsidP="009976DB">
      <w:r>
        <w:separator/>
      </w:r>
    </w:p>
  </w:footnote>
  <w:footnote w:type="continuationSeparator" w:id="0">
    <w:p w14:paraId="50B975E3" w14:textId="77777777" w:rsidR="00C35A03" w:rsidRDefault="00C35A03" w:rsidP="009976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D2C"/>
    <w:rsid w:val="000043B7"/>
    <w:rsid w:val="00010370"/>
    <w:rsid w:val="00016F42"/>
    <w:rsid w:val="00020ED3"/>
    <w:rsid w:val="0002165F"/>
    <w:rsid w:val="000322E5"/>
    <w:rsid w:val="00034DEF"/>
    <w:rsid w:val="001F57C7"/>
    <w:rsid w:val="00257CFF"/>
    <w:rsid w:val="00283B1C"/>
    <w:rsid w:val="002D42EC"/>
    <w:rsid w:val="00335E74"/>
    <w:rsid w:val="00372DD0"/>
    <w:rsid w:val="003E038C"/>
    <w:rsid w:val="003F210E"/>
    <w:rsid w:val="00407F13"/>
    <w:rsid w:val="004E7ABC"/>
    <w:rsid w:val="005152FF"/>
    <w:rsid w:val="00530E62"/>
    <w:rsid w:val="00547BBC"/>
    <w:rsid w:val="00630D87"/>
    <w:rsid w:val="006331E7"/>
    <w:rsid w:val="00672ECA"/>
    <w:rsid w:val="0077044D"/>
    <w:rsid w:val="007714D6"/>
    <w:rsid w:val="00775BED"/>
    <w:rsid w:val="00793513"/>
    <w:rsid w:val="008B3108"/>
    <w:rsid w:val="009976DB"/>
    <w:rsid w:val="009A6E6C"/>
    <w:rsid w:val="00A60B84"/>
    <w:rsid w:val="00BB2D34"/>
    <w:rsid w:val="00BB49CE"/>
    <w:rsid w:val="00C07FEE"/>
    <w:rsid w:val="00C35A03"/>
    <w:rsid w:val="00C55F01"/>
    <w:rsid w:val="00C64D2C"/>
    <w:rsid w:val="00C65DCB"/>
    <w:rsid w:val="00CB1902"/>
    <w:rsid w:val="00CF266A"/>
    <w:rsid w:val="00D017AF"/>
    <w:rsid w:val="00D27A53"/>
    <w:rsid w:val="00D93770"/>
    <w:rsid w:val="00DC0617"/>
    <w:rsid w:val="00E248CF"/>
    <w:rsid w:val="00E9104C"/>
    <w:rsid w:val="00EB1AA4"/>
    <w:rsid w:val="00EC7BE6"/>
    <w:rsid w:val="00EE7C95"/>
    <w:rsid w:val="00F05A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3E772AE9"/>
  <w15:chartTrackingRefBased/>
  <w15:docId w15:val="{3B480A9E-3F48-4925-A55F-158BF3F5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link w:val="2Char"/>
    <w:uiPriority w:val="9"/>
    <w:qFormat/>
    <w:rsid w:val="00010370"/>
    <w:pPr>
      <w:spacing w:before="100" w:beforeAutospacing="1" w:after="100" w:afterAutospacing="1"/>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sid w:val="00C64D2C"/>
    <w:rPr>
      <w:color w:val="0000FF"/>
      <w:u w:val="single"/>
    </w:rPr>
  </w:style>
  <w:style w:type="character" w:styleId="a3">
    <w:name w:val="Emphasis"/>
    <w:qFormat/>
    <w:rsid w:val="00C64D2C"/>
    <w:rPr>
      <w:i/>
      <w:iCs/>
    </w:rPr>
  </w:style>
  <w:style w:type="paragraph" w:styleId="Web">
    <w:name w:val="Normal (Web)"/>
    <w:basedOn w:val="a"/>
    <w:uiPriority w:val="99"/>
    <w:rsid w:val="00C64D2C"/>
    <w:pPr>
      <w:spacing w:before="100" w:beforeAutospacing="1" w:after="100" w:afterAutospacing="1"/>
    </w:pPr>
  </w:style>
  <w:style w:type="character" w:styleId="a4">
    <w:name w:val="Strong"/>
    <w:qFormat/>
    <w:rsid w:val="00C64D2C"/>
    <w:rPr>
      <w:b/>
      <w:bCs/>
    </w:rPr>
  </w:style>
  <w:style w:type="character" w:styleId="-0">
    <w:name w:val="FollowedHyperlink"/>
    <w:rsid w:val="00010370"/>
    <w:rPr>
      <w:color w:val="954F72"/>
      <w:u w:val="single"/>
    </w:rPr>
  </w:style>
  <w:style w:type="character" w:customStyle="1" w:styleId="2Char">
    <w:name w:val="Επικεφαλίδα 2 Char"/>
    <w:link w:val="2"/>
    <w:uiPriority w:val="9"/>
    <w:rsid w:val="00010370"/>
    <w:rPr>
      <w:b/>
      <w:bCs/>
      <w:sz w:val="36"/>
      <w:szCs w:val="36"/>
    </w:rPr>
  </w:style>
  <w:style w:type="paragraph" w:styleId="a5">
    <w:name w:val="header"/>
    <w:basedOn w:val="a"/>
    <w:link w:val="Char"/>
    <w:rsid w:val="009976DB"/>
    <w:pPr>
      <w:tabs>
        <w:tab w:val="center" w:pos="4153"/>
        <w:tab w:val="right" w:pos="8306"/>
      </w:tabs>
    </w:pPr>
  </w:style>
  <w:style w:type="character" w:customStyle="1" w:styleId="Char">
    <w:name w:val="Κεφαλίδα Char"/>
    <w:link w:val="a5"/>
    <w:rsid w:val="009976DB"/>
    <w:rPr>
      <w:sz w:val="24"/>
      <w:szCs w:val="24"/>
    </w:rPr>
  </w:style>
  <w:style w:type="paragraph" w:styleId="a6">
    <w:name w:val="footer"/>
    <w:basedOn w:val="a"/>
    <w:link w:val="Char0"/>
    <w:uiPriority w:val="99"/>
    <w:rsid w:val="009976DB"/>
    <w:pPr>
      <w:tabs>
        <w:tab w:val="center" w:pos="4153"/>
        <w:tab w:val="right" w:pos="8306"/>
      </w:tabs>
    </w:pPr>
  </w:style>
  <w:style w:type="character" w:customStyle="1" w:styleId="Char0">
    <w:name w:val="Υποσέλιδο Char"/>
    <w:link w:val="a6"/>
    <w:uiPriority w:val="99"/>
    <w:rsid w:val="009976DB"/>
    <w:rPr>
      <w:sz w:val="24"/>
      <w:szCs w:val="24"/>
    </w:rPr>
  </w:style>
  <w:style w:type="character" w:styleId="a7">
    <w:name w:val="Unresolved Mention"/>
    <w:uiPriority w:val="99"/>
    <w:semiHidden/>
    <w:unhideWhenUsed/>
    <w:rsid w:val="00D27A53"/>
    <w:rPr>
      <w:color w:val="605E5C"/>
      <w:shd w:val="clear" w:color="auto" w:fill="E1DFDD"/>
    </w:rPr>
  </w:style>
  <w:style w:type="character" w:styleId="a8">
    <w:name w:val="annotation reference"/>
    <w:rsid w:val="00E248CF"/>
    <w:rPr>
      <w:sz w:val="16"/>
      <w:szCs w:val="16"/>
    </w:rPr>
  </w:style>
  <w:style w:type="paragraph" w:styleId="a9">
    <w:name w:val="annotation text"/>
    <w:basedOn w:val="a"/>
    <w:link w:val="Char1"/>
    <w:rsid w:val="00E248CF"/>
    <w:rPr>
      <w:sz w:val="20"/>
      <w:szCs w:val="20"/>
    </w:rPr>
  </w:style>
  <w:style w:type="character" w:customStyle="1" w:styleId="Char1">
    <w:name w:val="Κείμενο σχολίου Char"/>
    <w:basedOn w:val="a0"/>
    <w:link w:val="a9"/>
    <w:rsid w:val="00E248CF"/>
  </w:style>
  <w:style w:type="paragraph" w:styleId="aa">
    <w:name w:val="annotation subject"/>
    <w:basedOn w:val="a9"/>
    <w:next w:val="a9"/>
    <w:link w:val="Char2"/>
    <w:rsid w:val="00E248CF"/>
    <w:rPr>
      <w:b/>
      <w:bCs/>
    </w:rPr>
  </w:style>
  <w:style w:type="character" w:customStyle="1" w:styleId="Char2">
    <w:name w:val="Θέμα σχολίου Char"/>
    <w:link w:val="aa"/>
    <w:rsid w:val="00E248CF"/>
    <w:rPr>
      <w:b/>
      <w:bCs/>
    </w:rPr>
  </w:style>
  <w:style w:type="paragraph" w:styleId="ab">
    <w:name w:val="Balloon Text"/>
    <w:basedOn w:val="a"/>
    <w:link w:val="Char3"/>
    <w:rsid w:val="00E248CF"/>
    <w:rPr>
      <w:rFonts w:ascii="Segoe UI" w:hAnsi="Segoe UI" w:cs="Segoe UI"/>
      <w:sz w:val="18"/>
      <w:szCs w:val="18"/>
    </w:rPr>
  </w:style>
  <w:style w:type="character" w:customStyle="1" w:styleId="Char3">
    <w:name w:val="Κείμενο πλαισίου Char"/>
    <w:link w:val="ab"/>
    <w:rsid w:val="00E248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927535">
      <w:bodyDiv w:val="1"/>
      <w:marLeft w:val="0"/>
      <w:marRight w:val="0"/>
      <w:marTop w:val="0"/>
      <w:marBottom w:val="0"/>
      <w:divBdr>
        <w:top w:val="none" w:sz="0" w:space="0" w:color="auto"/>
        <w:left w:val="none" w:sz="0" w:space="0" w:color="auto"/>
        <w:bottom w:val="none" w:sz="0" w:space="0" w:color="auto"/>
        <w:right w:val="none" w:sz="0" w:space="0" w:color="auto"/>
      </w:divBdr>
      <w:divsChild>
        <w:div w:id="1654094864">
          <w:marLeft w:val="0"/>
          <w:marRight w:val="0"/>
          <w:marTop w:val="0"/>
          <w:marBottom w:val="0"/>
          <w:divBdr>
            <w:top w:val="none" w:sz="0" w:space="0" w:color="auto"/>
            <w:left w:val="none" w:sz="0" w:space="0" w:color="auto"/>
            <w:bottom w:val="none" w:sz="0" w:space="0" w:color="auto"/>
            <w:right w:val="none" w:sz="0" w:space="0" w:color="auto"/>
          </w:divBdr>
          <w:divsChild>
            <w:div w:id="1662654999">
              <w:marLeft w:val="0"/>
              <w:marRight w:val="0"/>
              <w:marTop w:val="0"/>
              <w:marBottom w:val="0"/>
              <w:divBdr>
                <w:top w:val="none" w:sz="0" w:space="0" w:color="auto"/>
                <w:left w:val="none" w:sz="0" w:space="0" w:color="auto"/>
                <w:bottom w:val="none" w:sz="0" w:space="0" w:color="auto"/>
                <w:right w:val="none" w:sz="0" w:space="0" w:color="auto"/>
              </w:divBdr>
              <w:divsChild>
                <w:div w:id="20581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9811">
      <w:bodyDiv w:val="1"/>
      <w:marLeft w:val="0"/>
      <w:marRight w:val="0"/>
      <w:marTop w:val="0"/>
      <w:marBottom w:val="0"/>
      <w:divBdr>
        <w:top w:val="none" w:sz="0" w:space="0" w:color="auto"/>
        <w:left w:val="none" w:sz="0" w:space="0" w:color="auto"/>
        <w:bottom w:val="none" w:sz="0" w:space="0" w:color="auto"/>
        <w:right w:val="none" w:sz="0" w:space="0" w:color="auto"/>
      </w:divBdr>
      <w:divsChild>
        <w:div w:id="2121293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uinness-storehouse.com/en/Index.aspx" TargetMode="External"/><Relationship Id="rId3" Type="http://schemas.openxmlformats.org/officeDocument/2006/relationships/webSettings" Target="webSettings.xml"/><Relationship Id="rId7" Type="http://schemas.openxmlformats.org/officeDocument/2006/relationships/hyperlink" Target="https://en.wikipedia.org/wiki/General_Post_Office,_Dubli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joyofcha.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myirelandtour.com/travelguide/our-travel/dublin-in-a-day.php"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841</Words>
  <Characters>4794</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lpstr>
    </vt:vector>
  </TitlesOfParts>
  <Company>DFLTI IU</Company>
  <LinksUpToDate>false</LinksUpToDate>
  <CharactersWithSpaces>5624</CharactersWithSpaces>
  <SharedDoc>false</SharedDoc>
  <HLinks>
    <vt:vector size="12" baseType="variant">
      <vt:variant>
        <vt:i4>65628</vt:i4>
      </vt:variant>
      <vt:variant>
        <vt:i4>21</vt:i4>
      </vt:variant>
      <vt:variant>
        <vt:i4>0</vt:i4>
      </vt:variant>
      <vt:variant>
        <vt:i4>5</vt:i4>
      </vt:variant>
      <vt:variant>
        <vt:lpwstr>http://www.guinness-storehouse.com/en/Index.aspx</vt:lpwstr>
      </vt:variant>
      <vt:variant>
        <vt:lpwstr/>
      </vt:variant>
      <vt:variant>
        <vt:i4>1900572</vt:i4>
      </vt:variant>
      <vt:variant>
        <vt:i4>12</vt:i4>
      </vt:variant>
      <vt:variant>
        <vt:i4>0</vt:i4>
      </vt:variant>
      <vt:variant>
        <vt:i4>5</vt:i4>
      </vt:variant>
      <vt:variant>
        <vt:lpwstr>https://joyofcha.com/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KELANDRIAS</dc:creator>
  <cp:keywords/>
  <dc:description/>
  <cp:lastModifiedBy>Panayotis Kelandrias</cp:lastModifiedBy>
  <cp:revision>3</cp:revision>
  <dcterms:created xsi:type="dcterms:W3CDTF">2022-03-22T06:13:00Z</dcterms:created>
  <dcterms:modified xsi:type="dcterms:W3CDTF">2022-03-22T06:17:00Z</dcterms:modified>
</cp:coreProperties>
</file>