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0E65" w:rsidRPr="00567FEC" w:rsidRDefault="00567FEC" w:rsidP="00567FEC">
      <w:pPr>
        <w:pStyle w:val="1"/>
        <w:spacing w:before="0" w:beforeAutospacing="0" w:after="0" w:afterAutospacing="0" w:line="488" w:lineRule="atLeast"/>
        <w:rPr>
          <w:rFonts w:ascii="Arial" w:hAnsi="Arial" w:cs="Arial"/>
          <w:b w:val="0"/>
          <w:i/>
          <w:color w:val="282828"/>
          <w:sz w:val="31"/>
          <w:szCs w:val="31"/>
          <w:lang w:val="en-US"/>
        </w:rPr>
      </w:pPr>
      <w:r w:rsidRPr="00567FEC">
        <w:rPr>
          <w:rFonts w:ascii="Verdana" w:hAnsi="Verdana" w:cs="Arial"/>
          <w:b w:val="0"/>
          <w:i/>
          <w:color w:val="0070C0"/>
          <w:sz w:val="40"/>
          <w:szCs w:val="40"/>
          <w:lang w:val="en-US"/>
        </w:rPr>
        <w:t>Fr</w:t>
      </w:r>
      <w:r w:rsidR="000B5936">
        <w:rPr>
          <w:rFonts w:ascii="Verdana" w:hAnsi="Verdana" w:cs="Arial"/>
          <w:b w:val="0"/>
          <w:i/>
          <w:color w:val="0070C0"/>
          <w:sz w:val="40"/>
          <w:szCs w:val="40"/>
          <w:lang w:val="en-US"/>
        </w:rPr>
        <w:t>ench Literature</w:t>
      </w:r>
      <w:r w:rsidRPr="00567FEC">
        <w:rPr>
          <w:rFonts w:ascii="Verdana" w:hAnsi="Verdana" w:cs="Arial"/>
          <w:b w:val="0"/>
          <w:i/>
          <w:color w:val="0070C0"/>
          <w:sz w:val="40"/>
          <w:szCs w:val="40"/>
          <w:lang w:val="en-US"/>
        </w:rPr>
        <w:t xml:space="preserve"> I</w:t>
      </w:r>
      <w:r w:rsidR="0071571D">
        <w:rPr>
          <w:rFonts w:ascii="Verdana" w:hAnsi="Verdana" w:cs="Arial"/>
          <w:b w:val="0"/>
          <w:i/>
          <w:color w:val="0070C0"/>
          <w:sz w:val="40"/>
          <w:szCs w:val="40"/>
          <w:lang w:val="en-US"/>
        </w:rPr>
        <w:t>I</w:t>
      </w:r>
      <w:r w:rsidR="008D074C" w:rsidRPr="00567FEC">
        <w:rPr>
          <w:rFonts w:ascii="Verdana" w:hAnsi="Verdana"/>
          <w:b w:val="0"/>
          <w:i/>
          <w:color w:val="0070C0"/>
          <w:sz w:val="41"/>
          <w:szCs w:val="41"/>
          <w:lang w:val="en-US"/>
        </w:rPr>
        <w:t xml:space="preserve"> </w:t>
      </w:r>
    </w:p>
    <w:p w:rsidR="00F70E65" w:rsidRPr="004D2F7A" w:rsidRDefault="00F70E65" w:rsidP="00F70E65">
      <w:pPr>
        <w:rPr>
          <w:lang w:val="en-US"/>
        </w:rPr>
      </w:pPr>
      <w:r w:rsidRPr="004D2F7A">
        <w:rPr>
          <w:rFonts w:ascii="Verdana" w:hAnsi="Verdana"/>
          <w:color w:val="1D1D1D"/>
          <w:sz w:val="21"/>
          <w:szCs w:val="21"/>
          <w:lang w:val="en-US"/>
        </w:rPr>
        <w:br/>
      </w:r>
      <w:r w:rsidR="004D2F7A">
        <w:rPr>
          <w:rFonts w:ascii="Verdana" w:hAnsi="Verdana"/>
          <w:b/>
          <w:bCs/>
          <w:color w:val="1D1D1D"/>
          <w:sz w:val="21"/>
          <w:szCs w:val="21"/>
          <w:bdr w:val="none" w:sz="0" w:space="0" w:color="auto" w:frame="1"/>
          <w:lang w:val="en-US"/>
        </w:rPr>
        <w:t>Instructor</w:t>
      </w:r>
      <w:r w:rsidRPr="004D2F7A">
        <w:rPr>
          <w:rFonts w:ascii="Verdana" w:hAnsi="Verdana"/>
          <w:color w:val="1D1D1D"/>
          <w:sz w:val="21"/>
          <w:szCs w:val="21"/>
          <w:lang w:val="en-US"/>
        </w:rPr>
        <w:t xml:space="preserve">: </w:t>
      </w:r>
      <w:r w:rsidR="00567FEC" w:rsidRPr="00567FEC">
        <w:rPr>
          <w:rFonts w:ascii="Verdana" w:hAnsi="Verdana"/>
          <w:b/>
          <w:color w:val="0070C0"/>
          <w:sz w:val="21"/>
          <w:szCs w:val="21"/>
          <w:lang w:val="en-US"/>
        </w:rPr>
        <w:t>N. Papadimitriou</w:t>
      </w:r>
      <w:r w:rsidRPr="004D2F7A">
        <w:rPr>
          <w:rFonts w:ascii="Verdana" w:hAnsi="Verdana"/>
          <w:color w:val="1D1D1D"/>
          <w:sz w:val="21"/>
          <w:szCs w:val="21"/>
          <w:lang w:val="en-US"/>
        </w:rPr>
        <w:br/>
      </w:r>
      <w:r w:rsidR="004D2F7A">
        <w:rPr>
          <w:rFonts w:ascii="Verdana" w:hAnsi="Verdana"/>
          <w:b/>
          <w:bCs/>
          <w:color w:val="1D1D1D"/>
          <w:sz w:val="21"/>
          <w:szCs w:val="21"/>
          <w:bdr w:val="none" w:sz="0" w:space="0" w:color="auto" w:frame="1"/>
          <w:lang w:val="en-US"/>
        </w:rPr>
        <w:t xml:space="preserve">Course </w:t>
      </w:r>
      <w:r w:rsidR="0052270E">
        <w:rPr>
          <w:rFonts w:ascii="Verdana" w:hAnsi="Verdana"/>
          <w:b/>
          <w:bCs/>
          <w:color w:val="1D1D1D"/>
          <w:sz w:val="21"/>
          <w:szCs w:val="21"/>
          <w:bdr w:val="none" w:sz="0" w:space="0" w:color="auto" w:frame="1"/>
          <w:lang w:val="en-US"/>
        </w:rPr>
        <w:t>number</w:t>
      </w:r>
      <w:r w:rsidRPr="004D2F7A">
        <w:rPr>
          <w:rFonts w:ascii="Verdana" w:hAnsi="Verdana"/>
          <w:color w:val="1D1D1D"/>
          <w:sz w:val="21"/>
          <w:szCs w:val="21"/>
          <w:lang w:val="en-US"/>
        </w:rPr>
        <w:t xml:space="preserve">: </w:t>
      </w:r>
      <w:r w:rsidR="00DE5ABA">
        <w:rPr>
          <w:rFonts w:ascii="Arial" w:hAnsi="Arial" w:cs="Arial"/>
          <w:b/>
          <w:color w:val="0070C0"/>
          <w:sz w:val="20"/>
          <w:szCs w:val="20"/>
          <w:shd w:val="clear" w:color="auto" w:fill="FFFFFF"/>
        </w:rPr>
        <w:t>ΛΟ</w:t>
      </w:r>
      <w:r w:rsidR="00567FEC" w:rsidRPr="00567FEC">
        <w:rPr>
          <w:rFonts w:ascii="Arial" w:hAnsi="Arial" w:cs="Arial"/>
          <w:b/>
          <w:color w:val="0070C0"/>
          <w:sz w:val="20"/>
          <w:szCs w:val="20"/>
          <w:shd w:val="clear" w:color="auto" w:fill="FFFFFF"/>
          <w:lang w:val="en-US"/>
        </w:rPr>
        <w:t>030</w:t>
      </w:r>
      <w:r w:rsidR="000B5936">
        <w:rPr>
          <w:rFonts w:ascii="Arial" w:hAnsi="Arial" w:cs="Arial"/>
          <w:b/>
          <w:color w:val="0070C0"/>
          <w:sz w:val="20"/>
          <w:szCs w:val="20"/>
          <w:shd w:val="clear" w:color="auto" w:fill="FFFFFF"/>
          <w:lang w:val="en-US"/>
        </w:rPr>
        <w:t>0</w:t>
      </w:r>
      <w:r w:rsidRPr="004D2F7A">
        <w:rPr>
          <w:rFonts w:ascii="Verdana" w:hAnsi="Verdana"/>
          <w:color w:val="1D1D1D"/>
          <w:sz w:val="21"/>
          <w:szCs w:val="21"/>
          <w:lang w:val="en-US"/>
        </w:rPr>
        <w:br/>
      </w:r>
      <w:r w:rsidR="004D2F7A">
        <w:rPr>
          <w:rFonts w:ascii="Verdana" w:hAnsi="Verdana"/>
          <w:b/>
          <w:bCs/>
          <w:color w:val="1D1D1D"/>
          <w:sz w:val="21"/>
          <w:szCs w:val="21"/>
          <w:bdr w:val="none" w:sz="0" w:space="0" w:color="auto" w:frame="1"/>
          <w:lang w:val="en-US"/>
        </w:rPr>
        <w:t>Course</w:t>
      </w:r>
      <w:r w:rsidR="004D2F7A" w:rsidRPr="004D2F7A">
        <w:rPr>
          <w:rFonts w:ascii="Verdana" w:hAnsi="Verdana"/>
          <w:b/>
          <w:bCs/>
          <w:color w:val="1D1D1D"/>
          <w:sz w:val="21"/>
          <w:szCs w:val="21"/>
          <w:bdr w:val="none" w:sz="0" w:space="0" w:color="auto" w:frame="1"/>
          <w:lang w:val="en-US"/>
        </w:rPr>
        <w:t xml:space="preserve"> </w:t>
      </w:r>
      <w:r w:rsidR="004D2F7A">
        <w:rPr>
          <w:rFonts w:ascii="Verdana" w:hAnsi="Verdana"/>
          <w:b/>
          <w:bCs/>
          <w:color w:val="1D1D1D"/>
          <w:sz w:val="21"/>
          <w:szCs w:val="21"/>
          <w:bdr w:val="none" w:sz="0" w:space="0" w:color="auto" w:frame="1"/>
          <w:lang w:val="en-US"/>
        </w:rPr>
        <w:t>type</w:t>
      </w:r>
      <w:r w:rsidRPr="004D2F7A">
        <w:rPr>
          <w:rFonts w:ascii="Verdana" w:hAnsi="Verdana"/>
          <w:color w:val="1D1D1D"/>
          <w:sz w:val="21"/>
          <w:szCs w:val="21"/>
          <w:lang w:val="en-US"/>
        </w:rPr>
        <w:t xml:space="preserve">: </w:t>
      </w:r>
      <w:r w:rsidR="00FA56D2">
        <w:rPr>
          <w:rFonts w:ascii="Verdana" w:hAnsi="Verdana"/>
          <w:b/>
          <w:color w:val="0070C0"/>
          <w:sz w:val="21"/>
          <w:szCs w:val="21"/>
          <w:lang w:val="en-US"/>
        </w:rPr>
        <w:t>Elective</w:t>
      </w:r>
      <w:r w:rsidR="000B5936">
        <w:rPr>
          <w:rFonts w:ascii="Verdana" w:hAnsi="Verdana"/>
          <w:b/>
          <w:color w:val="0070C0"/>
          <w:sz w:val="21"/>
          <w:szCs w:val="21"/>
          <w:lang w:val="en-US"/>
        </w:rPr>
        <w:t xml:space="preserve"> course </w:t>
      </w:r>
      <w:r w:rsidR="00FA56D2">
        <w:rPr>
          <w:rFonts w:ascii="Verdana" w:hAnsi="Verdana"/>
          <w:b/>
          <w:color w:val="0070C0"/>
          <w:sz w:val="21"/>
          <w:szCs w:val="21"/>
          <w:lang w:val="en-US"/>
        </w:rPr>
        <w:t>(E</w:t>
      </w:r>
      <w:r w:rsidR="000B5936">
        <w:rPr>
          <w:rFonts w:ascii="Verdana" w:hAnsi="Verdana"/>
          <w:b/>
          <w:color w:val="0070C0"/>
          <w:sz w:val="21"/>
          <w:szCs w:val="21"/>
          <w:lang w:val="en-US"/>
        </w:rPr>
        <w:t>)</w:t>
      </w:r>
      <w:r w:rsidRPr="004D2F7A">
        <w:rPr>
          <w:rFonts w:ascii="Verdana" w:hAnsi="Verdana"/>
          <w:color w:val="1D1D1D"/>
          <w:sz w:val="21"/>
          <w:szCs w:val="21"/>
          <w:lang w:val="en-US"/>
        </w:rPr>
        <w:br/>
      </w:r>
      <w:r w:rsidR="004D2F7A">
        <w:rPr>
          <w:rFonts w:ascii="Verdana" w:hAnsi="Verdana"/>
          <w:b/>
          <w:bCs/>
          <w:color w:val="1D1D1D"/>
          <w:sz w:val="21"/>
          <w:szCs w:val="21"/>
          <w:bdr w:val="none" w:sz="0" w:space="0" w:color="auto" w:frame="1"/>
          <w:lang w:val="en-US"/>
        </w:rPr>
        <w:t>Course</w:t>
      </w:r>
      <w:r w:rsidR="004D2F7A" w:rsidRPr="004D2F7A">
        <w:rPr>
          <w:rFonts w:ascii="Verdana" w:hAnsi="Verdana"/>
          <w:b/>
          <w:bCs/>
          <w:color w:val="1D1D1D"/>
          <w:sz w:val="21"/>
          <w:szCs w:val="21"/>
          <w:bdr w:val="none" w:sz="0" w:space="0" w:color="auto" w:frame="1"/>
          <w:lang w:val="en-US"/>
        </w:rPr>
        <w:t xml:space="preserve"> </w:t>
      </w:r>
      <w:r w:rsidR="004D2F7A">
        <w:rPr>
          <w:rFonts w:ascii="Verdana" w:hAnsi="Verdana"/>
          <w:b/>
          <w:bCs/>
          <w:color w:val="1D1D1D"/>
          <w:sz w:val="21"/>
          <w:szCs w:val="21"/>
          <w:bdr w:val="none" w:sz="0" w:space="0" w:color="auto" w:frame="1"/>
          <w:lang w:val="en-US"/>
        </w:rPr>
        <w:t>level</w:t>
      </w:r>
      <w:r w:rsidRPr="004D2F7A">
        <w:rPr>
          <w:rFonts w:ascii="Verdana" w:hAnsi="Verdana"/>
          <w:color w:val="1D1D1D"/>
          <w:sz w:val="21"/>
          <w:szCs w:val="21"/>
          <w:lang w:val="en-US"/>
        </w:rPr>
        <w:t xml:space="preserve">: </w:t>
      </w:r>
      <w:r w:rsidRPr="004D2F7A">
        <w:rPr>
          <w:rFonts w:ascii="Verdana" w:hAnsi="Verdana"/>
          <w:color w:val="1D1D1D"/>
          <w:sz w:val="21"/>
          <w:szCs w:val="21"/>
          <w:lang w:val="en-US"/>
        </w:rPr>
        <w:br/>
      </w:r>
      <w:r w:rsidR="004D2F7A">
        <w:rPr>
          <w:rFonts w:ascii="Verdana" w:hAnsi="Verdana"/>
          <w:b/>
          <w:color w:val="1D1D1D"/>
          <w:sz w:val="21"/>
          <w:szCs w:val="21"/>
          <w:lang w:val="en-US"/>
        </w:rPr>
        <w:t>T</w:t>
      </w:r>
      <w:r w:rsidRPr="004D2F7A">
        <w:rPr>
          <w:rFonts w:ascii="Verdana" w:hAnsi="Verdana"/>
          <w:b/>
          <w:color w:val="1D1D1D"/>
          <w:sz w:val="21"/>
          <w:szCs w:val="21"/>
          <w:lang w:val="en-US"/>
        </w:rPr>
        <w:t xml:space="preserve">eaching language: </w:t>
      </w:r>
      <w:r w:rsidR="00567FEC" w:rsidRPr="00567FEC">
        <w:rPr>
          <w:rFonts w:ascii="Verdana" w:hAnsi="Verdana"/>
          <w:b/>
          <w:color w:val="0070C0"/>
          <w:sz w:val="21"/>
          <w:szCs w:val="21"/>
          <w:lang w:val="en-US"/>
        </w:rPr>
        <w:t>French</w:t>
      </w:r>
      <w:r w:rsidRPr="004D2F7A">
        <w:rPr>
          <w:rFonts w:ascii="Verdana" w:hAnsi="Verdana"/>
          <w:b/>
          <w:color w:val="1D1D1D"/>
          <w:sz w:val="21"/>
          <w:szCs w:val="21"/>
          <w:lang w:val="en-US"/>
        </w:rPr>
        <w:br/>
      </w:r>
      <w:r w:rsidR="004D2F7A">
        <w:rPr>
          <w:rFonts w:ascii="Verdana" w:hAnsi="Verdana"/>
          <w:b/>
          <w:color w:val="1D1D1D"/>
          <w:sz w:val="21"/>
          <w:szCs w:val="21"/>
          <w:lang w:val="en-US"/>
        </w:rPr>
        <w:t>T</w:t>
      </w:r>
      <w:r w:rsidRPr="004D2F7A">
        <w:rPr>
          <w:rFonts w:ascii="Verdana" w:hAnsi="Verdana"/>
          <w:b/>
          <w:color w:val="1D1D1D"/>
          <w:sz w:val="21"/>
          <w:szCs w:val="21"/>
          <w:lang w:val="en-US"/>
        </w:rPr>
        <w:t>erm:</w:t>
      </w:r>
      <w:r w:rsidRPr="004D2F7A">
        <w:rPr>
          <w:rFonts w:ascii="Verdana" w:hAnsi="Verdana"/>
          <w:color w:val="1D1D1D"/>
          <w:sz w:val="21"/>
          <w:szCs w:val="21"/>
          <w:lang w:val="en-US"/>
        </w:rPr>
        <w:t xml:space="preserve"> </w:t>
      </w:r>
      <w:r w:rsidR="00F34FF8">
        <w:rPr>
          <w:rFonts w:ascii="Verdana" w:hAnsi="Verdana"/>
          <w:b/>
          <w:color w:val="0070C0"/>
          <w:sz w:val="21"/>
          <w:szCs w:val="21"/>
          <w:lang w:val="en-US"/>
        </w:rPr>
        <w:t>Easter</w:t>
      </w:r>
      <w:bookmarkStart w:id="0" w:name="_GoBack"/>
      <w:bookmarkEnd w:id="0"/>
      <w:r w:rsidR="00B8249B" w:rsidRPr="00B8249B">
        <w:rPr>
          <w:rFonts w:ascii="Verdana" w:hAnsi="Verdana"/>
          <w:b/>
          <w:color w:val="0070C0"/>
          <w:sz w:val="21"/>
          <w:szCs w:val="21"/>
          <w:lang w:val="en-US"/>
        </w:rPr>
        <w:t xml:space="preserve"> </w:t>
      </w:r>
      <w:r w:rsidR="00B8249B">
        <w:rPr>
          <w:rFonts w:ascii="Verdana" w:hAnsi="Verdana"/>
          <w:b/>
          <w:color w:val="0070C0"/>
          <w:sz w:val="21"/>
          <w:szCs w:val="21"/>
          <w:lang w:val="en-US"/>
        </w:rPr>
        <w:t>semester</w:t>
      </w:r>
      <w:r w:rsidRPr="004D2F7A">
        <w:rPr>
          <w:rFonts w:ascii="Verdana" w:hAnsi="Verdana"/>
          <w:color w:val="1D1D1D"/>
          <w:sz w:val="21"/>
          <w:szCs w:val="21"/>
          <w:lang w:val="en-US"/>
        </w:rPr>
        <w:br/>
      </w:r>
      <w:r w:rsidRPr="004D2F7A">
        <w:rPr>
          <w:rFonts w:ascii="Verdana" w:hAnsi="Verdana"/>
          <w:b/>
          <w:bCs/>
          <w:color w:val="1D1D1D"/>
          <w:sz w:val="21"/>
          <w:szCs w:val="21"/>
          <w:bdr w:val="none" w:sz="0" w:space="0" w:color="auto" w:frame="1"/>
          <w:lang w:val="en-US"/>
        </w:rPr>
        <w:t>ECTS</w:t>
      </w:r>
      <w:r w:rsidRPr="004D2F7A">
        <w:rPr>
          <w:rFonts w:ascii="Verdana" w:hAnsi="Verdana"/>
          <w:color w:val="1D1D1D"/>
          <w:sz w:val="21"/>
          <w:szCs w:val="21"/>
          <w:lang w:val="en-US"/>
        </w:rPr>
        <w:t xml:space="preserve">: </w:t>
      </w:r>
      <w:r w:rsidR="000B5936">
        <w:rPr>
          <w:rFonts w:ascii="Verdana" w:hAnsi="Verdana"/>
          <w:b/>
          <w:color w:val="0070C0"/>
          <w:sz w:val="21"/>
          <w:szCs w:val="21"/>
          <w:lang w:val="en-US"/>
        </w:rPr>
        <w:t>2</w:t>
      </w:r>
      <w:r w:rsidR="00567FEC" w:rsidRPr="00567FEC">
        <w:rPr>
          <w:rFonts w:ascii="Verdana" w:hAnsi="Verdana"/>
          <w:b/>
          <w:color w:val="0070C0"/>
          <w:sz w:val="21"/>
          <w:szCs w:val="21"/>
          <w:lang w:val="en-US"/>
        </w:rPr>
        <w:t>.00</w:t>
      </w:r>
      <w:r w:rsidRPr="004D2F7A">
        <w:rPr>
          <w:rFonts w:ascii="Verdana" w:hAnsi="Verdana"/>
          <w:color w:val="1D1D1D"/>
          <w:sz w:val="21"/>
          <w:szCs w:val="21"/>
          <w:lang w:val="en-US"/>
        </w:rPr>
        <w:br/>
      </w:r>
      <w:r w:rsidR="004D2F7A" w:rsidRPr="00621069">
        <w:rPr>
          <w:rFonts w:ascii="Verdana" w:hAnsi="Verdana"/>
          <w:b/>
          <w:bCs/>
          <w:sz w:val="21"/>
          <w:szCs w:val="21"/>
          <w:bdr w:val="none" w:sz="0" w:space="0" w:color="auto" w:frame="1"/>
          <w:lang w:val="en-US"/>
        </w:rPr>
        <w:t xml:space="preserve">Teaching </w:t>
      </w:r>
      <w:r w:rsidR="008D074C" w:rsidRPr="00621069">
        <w:rPr>
          <w:rFonts w:ascii="Verdana" w:hAnsi="Verdana"/>
          <w:b/>
          <w:bCs/>
          <w:sz w:val="21"/>
          <w:szCs w:val="21"/>
          <w:bdr w:val="none" w:sz="0" w:space="0" w:color="auto" w:frame="1"/>
          <w:lang w:val="en-US"/>
        </w:rPr>
        <w:t>credits</w:t>
      </w:r>
      <w:r w:rsidRPr="004D2F7A">
        <w:rPr>
          <w:rFonts w:ascii="Verdana" w:hAnsi="Verdana"/>
          <w:color w:val="1D1D1D"/>
          <w:sz w:val="21"/>
          <w:szCs w:val="21"/>
          <w:lang w:val="en-US"/>
        </w:rPr>
        <w:t>:</w:t>
      </w:r>
      <w:r w:rsidR="00567FEC">
        <w:rPr>
          <w:rFonts w:ascii="Verdana" w:hAnsi="Verdana"/>
          <w:color w:val="1D1D1D"/>
          <w:sz w:val="21"/>
          <w:szCs w:val="21"/>
          <w:lang w:val="en-US"/>
        </w:rPr>
        <w:t xml:space="preserve"> </w:t>
      </w:r>
      <w:r w:rsidR="00567FEC" w:rsidRPr="00567FEC">
        <w:rPr>
          <w:rFonts w:ascii="Verdana" w:hAnsi="Verdana"/>
          <w:b/>
          <w:color w:val="0070C0"/>
          <w:sz w:val="21"/>
          <w:szCs w:val="21"/>
          <w:lang w:val="en-US"/>
        </w:rPr>
        <w:t>2.00</w:t>
      </w:r>
      <w:r w:rsidRPr="004D2F7A">
        <w:rPr>
          <w:rFonts w:ascii="Verdana" w:hAnsi="Verdana"/>
          <w:color w:val="1D1D1D"/>
          <w:sz w:val="21"/>
          <w:szCs w:val="21"/>
          <w:lang w:val="en-US"/>
        </w:rPr>
        <w:t xml:space="preserve"> </w:t>
      </w:r>
    </w:p>
    <w:p w:rsidR="00F70E65" w:rsidRPr="00567FEC" w:rsidRDefault="009F2CEA" w:rsidP="00F70E65">
      <w:pPr>
        <w:jc w:val="center"/>
        <w:rPr>
          <w:lang w:val="en-US"/>
        </w:rPr>
      </w:pPr>
      <w:r>
        <w:rPr>
          <w:noProof/>
        </w:rPr>
        <w:pict>
          <v:rect id="_x0000_i1025" alt="" style="width:415.3pt;height:.75pt;mso-width-percent:0;mso-height-percent:0;mso-width-percent:0;mso-height-percent:0" o:hralign="center" o:hrstd="t" o:hrnoshade="t" o:hr="t" fillcolor="#1d1d1d" stroked="f"/>
        </w:pict>
      </w:r>
    </w:p>
    <w:p w:rsidR="00567FEC" w:rsidRDefault="004D2F7A" w:rsidP="00F70E65">
      <w:pPr>
        <w:rPr>
          <w:rFonts w:ascii="Verdana" w:hAnsi="Verdana"/>
          <w:i/>
          <w:color w:val="1D1D1D"/>
          <w:sz w:val="21"/>
          <w:lang w:val="en-US"/>
        </w:rPr>
      </w:pPr>
      <w:r>
        <w:rPr>
          <w:rFonts w:ascii="Verdana" w:hAnsi="Verdana"/>
          <w:b/>
          <w:bCs/>
          <w:i/>
          <w:color w:val="1D1D1D"/>
          <w:sz w:val="21"/>
          <w:szCs w:val="21"/>
          <w:bdr w:val="none" w:sz="0" w:space="0" w:color="auto" w:frame="1"/>
          <w:lang w:val="en-US"/>
        </w:rPr>
        <w:t>S</w:t>
      </w:r>
      <w:r w:rsidR="00F70E65">
        <w:rPr>
          <w:rFonts w:ascii="Verdana" w:hAnsi="Verdana"/>
          <w:b/>
          <w:bCs/>
          <w:i/>
          <w:color w:val="1D1D1D"/>
          <w:sz w:val="21"/>
          <w:szCs w:val="21"/>
          <w:bdr w:val="none" w:sz="0" w:space="0" w:color="auto" w:frame="1"/>
          <w:lang w:val="en-US"/>
        </w:rPr>
        <w:t>hort description</w:t>
      </w:r>
      <w:r w:rsidR="00F70E65" w:rsidRPr="00F70E65">
        <w:rPr>
          <w:rFonts w:ascii="Verdana" w:hAnsi="Verdana"/>
          <w:i/>
          <w:color w:val="1D1D1D"/>
          <w:sz w:val="21"/>
          <w:szCs w:val="21"/>
          <w:lang w:val="en-US"/>
        </w:rPr>
        <w:t>:</w:t>
      </w:r>
      <w:r w:rsidR="00F70E65" w:rsidRPr="00F70E65">
        <w:rPr>
          <w:rFonts w:ascii="Verdana" w:hAnsi="Verdana"/>
          <w:i/>
          <w:color w:val="1D1D1D"/>
          <w:sz w:val="21"/>
          <w:lang w:val="en-US"/>
        </w:rPr>
        <w:t> </w:t>
      </w:r>
    </w:p>
    <w:p w:rsidR="00567FEC" w:rsidRDefault="00567FEC" w:rsidP="00F70E65">
      <w:pPr>
        <w:rPr>
          <w:rFonts w:ascii="Verdana" w:hAnsi="Verdana"/>
          <w:i/>
          <w:color w:val="1D1D1D"/>
          <w:sz w:val="21"/>
          <w:lang w:val="en-US"/>
        </w:rPr>
      </w:pPr>
    </w:p>
    <w:p w:rsidR="00567FEC" w:rsidRPr="00DE5ABA" w:rsidRDefault="00567FEC" w:rsidP="00DE5ABA">
      <w:pPr>
        <w:spacing w:line="276" w:lineRule="auto"/>
        <w:jc w:val="both"/>
        <w:rPr>
          <w:color w:val="282828"/>
          <w:shd w:val="clear" w:color="auto" w:fill="FFFFFF"/>
          <w:lang w:val="en-US"/>
        </w:rPr>
      </w:pPr>
      <w:r w:rsidRPr="00DE5ABA">
        <w:rPr>
          <w:color w:val="282828"/>
          <w:shd w:val="clear" w:color="auto" w:fill="FFFFFF"/>
          <w:lang w:val="en-US"/>
        </w:rPr>
        <w:t>Histo</w:t>
      </w:r>
      <w:r w:rsidR="00A53898" w:rsidRPr="00DE5ABA">
        <w:rPr>
          <w:color w:val="282828"/>
          <w:shd w:val="clear" w:color="auto" w:fill="FFFFFF"/>
          <w:lang w:val="en-US"/>
        </w:rPr>
        <w:t xml:space="preserve">ry of French </w:t>
      </w:r>
      <w:r w:rsidR="007878DC" w:rsidRPr="00DE5ABA">
        <w:rPr>
          <w:color w:val="282828"/>
          <w:shd w:val="clear" w:color="auto" w:fill="FFFFFF"/>
          <w:lang w:val="en-US"/>
        </w:rPr>
        <w:t>l</w:t>
      </w:r>
      <w:r w:rsidR="000B5936" w:rsidRPr="00DE5ABA">
        <w:rPr>
          <w:color w:val="282828"/>
          <w:shd w:val="clear" w:color="auto" w:fill="FFFFFF"/>
          <w:lang w:val="en-US"/>
        </w:rPr>
        <w:t xml:space="preserve">iterature </w:t>
      </w:r>
      <w:r w:rsidR="00DE5ABA" w:rsidRPr="00DE5ABA">
        <w:rPr>
          <w:color w:val="282828"/>
          <w:shd w:val="clear" w:color="auto" w:fill="FFFFFF"/>
          <w:lang w:val="en-US"/>
        </w:rPr>
        <w:t xml:space="preserve">from the 20th </w:t>
      </w:r>
      <w:r w:rsidR="00DE5ABA" w:rsidRPr="00DE5ABA">
        <w:rPr>
          <w:color w:val="282828"/>
          <w:shd w:val="clear" w:color="auto" w:fill="FFFFFF"/>
        </w:rPr>
        <w:t>το</w:t>
      </w:r>
      <w:r w:rsidR="00DE5ABA" w:rsidRPr="00DE5ABA">
        <w:rPr>
          <w:color w:val="282828"/>
          <w:shd w:val="clear" w:color="auto" w:fill="FFFFFF"/>
          <w:lang w:val="en-US"/>
        </w:rPr>
        <w:t xml:space="preserve"> 21st century. </w:t>
      </w:r>
      <w:r w:rsidR="000B5936" w:rsidRPr="00DE5ABA">
        <w:rPr>
          <w:color w:val="282828"/>
          <w:shd w:val="clear" w:color="auto" w:fill="FFFFFF"/>
          <w:lang w:val="en-US"/>
        </w:rPr>
        <w:t xml:space="preserve">Principal authors and schools, analysis of several major works. </w:t>
      </w:r>
      <w:r w:rsidR="00164CA3" w:rsidRPr="00DE5ABA">
        <w:rPr>
          <w:color w:val="282828"/>
          <w:shd w:val="clear" w:color="auto" w:fill="FFFFFF"/>
          <w:lang w:val="en-US"/>
        </w:rPr>
        <w:t>The course is taught i</w:t>
      </w:r>
      <w:r w:rsidR="00C90478" w:rsidRPr="00DE5ABA">
        <w:rPr>
          <w:color w:val="282828"/>
          <w:shd w:val="clear" w:color="auto" w:fill="FFFFFF"/>
          <w:lang w:val="en-US"/>
        </w:rPr>
        <w:t>n F</w:t>
      </w:r>
      <w:r w:rsidRPr="00DE5ABA">
        <w:rPr>
          <w:color w:val="282828"/>
          <w:shd w:val="clear" w:color="auto" w:fill="FFFFFF"/>
          <w:lang w:val="en-US"/>
        </w:rPr>
        <w:t>rench.</w:t>
      </w:r>
    </w:p>
    <w:p w:rsidR="002E1D31" w:rsidRDefault="00F70E65" w:rsidP="002E1D31">
      <w:pPr>
        <w:rPr>
          <w:rFonts w:ascii="Verdana" w:hAnsi="Verdana"/>
          <w:i/>
          <w:color w:val="1D1D1D"/>
          <w:sz w:val="21"/>
          <w:lang w:val="en-US"/>
        </w:rPr>
      </w:pPr>
      <w:r w:rsidRPr="00F70E65">
        <w:rPr>
          <w:rFonts w:ascii="Verdana" w:hAnsi="Verdana"/>
          <w:i/>
          <w:color w:val="1D1D1D"/>
          <w:sz w:val="21"/>
          <w:szCs w:val="21"/>
          <w:lang w:val="en-US"/>
        </w:rPr>
        <w:br/>
      </w:r>
      <w:r w:rsidRPr="00F70E65">
        <w:rPr>
          <w:rFonts w:ascii="Verdana" w:hAnsi="Verdana"/>
          <w:color w:val="1D1D1D"/>
          <w:sz w:val="21"/>
          <w:szCs w:val="21"/>
          <w:lang w:val="en-US"/>
        </w:rPr>
        <w:br/>
      </w:r>
      <w:r w:rsidR="004D2F7A">
        <w:rPr>
          <w:rFonts w:ascii="Verdana" w:hAnsi="Verdana"/>
          <w:b/>
          <w:bCs/>
          <w:i/>
          <w:color w:val="1D1D1D"/>
          <w:sz w:val="21"/>
          <w:szCs w:val="21"/>
          <w:bdr w:val="none" w:sz="0" w:space="0" w:color="auto" w:frame="1"/>
          <w:lang w:val="en-US"/>
        </w:rPr>
        <w:t>O</w:t>
      </w:r>
      <w:r>
        <w:rPr>
          <w:rFonts w:ascii="Verdana" w:hAnsi="Verdana"/>
          <w:b/>
          <w:bCs/>
          <w:i/>
          <w:color w:val="1D1D1D"/>
          <w:sz w:val="21"/>
          <w:szCs w:val="21"/>
          <w:bdr w:val="none" w:sz="0" w:space="0" w:color="auto" w:frame="1"/>
          <w:lang w:val="en-US"/>
        </w:rPr>
        <w:t>bjectives</w:t>
      </w:r>
      <w:r w:rsidRPr="00F70E65">
        <w:rPr>
          <w:rFonts w:ascii="Verdana" w:hAnsi="Verdana"/>
          <w:b/>
          <w:bCs/>
          <w:i/>
          <w:color w:val="1D1D1D"/>
          <w:sz w:val="21"/>
          <w:szCs w:val="21"/>
          <w:bdr w:val="none" w:sz="0" w:space="0" w:color="auto" w:frame="1"/>
          <w:lang w:val="en-US"/>
        </w:rPr>
        <w:t xml:space="preserve"> –</w:t>
      </w:r>
      <w:r w:rsidR="006A70C2" w:rsidRPr="006A70C2">
        <w:rPr>
          <w:rFonts w:ascii="Verdana" w:hAnsi="Verdana"/>
          <w:b/>
          <w:bCs/>
          <w:i/>
          <w:color w:val="1D1D1D"/>
          <w:sz w:val="21"/>
          <w:szCs w:val="21"/>
          <w:bdr w:val="none" w:sz="0" w:space="0" w:color="auto" w:frame="1"/>
          <w:lang w:val="en-US"/>
        </w:rPr>
        <w:t xml:space="preserve"> </w:t>
      </w:r>
      <w:r w:rsidR="006A70C2">
        <w:rPr>
          <w:rFonts w:ascii="Verdana" w:hAnsi="Verdana"/>
          <w:b/>
          <w:bCs/>
          <w:i/>
          <w:color w:val="1D1D1D"/>
          <w:sz w:val="21"/>
          <w:szCs w:val="21"/>
          <w:bdr w:val="none" w:sz="0" w:space="0" w:color="auto" w:frame="1"/>
          <w:lang w:val="en-US"/>
        </w:rPr>
        <w:t xml:space="preserve">intended </w:t>
      </w:r>
      <w:r>
        <w:rPr>
          <w:rFonts w:ascii="Verdana" w:hAnsi="Verdana"/>
          <w:b/>
          <w:bCs/>
          <w:i/>
          <w:color w:val="1D1D1D"/>
          <w:sz w:val="21"/>
          <w:szCs w:val="21"/>
          <w:bdr w:val="none" w:sz="0" w:space="0" w:color="auto" w:frame="1"/>
          <w:lang w:val="en-US"/>
        </w:rPr>
        <w:t>learning outcome</w:t>
      </w:r>
      <w:r w:rsidRPr="00F70E65">
        <w:rPr>
          <w:rFonts w:ascii="Verdana" w:hAnsi="Verdana"/>
          <w:i/>
          <w:color w:val="1D1D1D"/>
          <w:sz w:val="21"/>
          <w:szCs w:val="21"/>
          <w:lang w:val="en-US"/>
        </w:rPr>
        <w:t>:</w:t>
      </w:r>
      <w:r w:rsidRPr="00F70E65">
        <w:rPr>
          <w:rFonts w:ascii="Verdana" w:hAnsi="Verdana"/>
          <w:i/>
          <w:color w:val="1D1D1D"/>
          <w:sz w:val="21"/>
          <w:lang w:val="en-US"/>
        </w:rPr>
        <w:t> </w:t>
      </w:r>
    </w:p>
    <w:p w:rsidR="002E1D31" w:rsidRDefault="002E1D31" w:rsidP="00C90478">
      <w:pPr>
        <w:jc w:val="both"/>
        <w:rPr>
          <w:color w:val="1D1D1D"/>
          <w:lang w:val="en-US"/>
        </w:rPr>
      </w:pPr>
    </w:p>
    <w:p w:rsidR="002E1D31" w:rsidRDefault="002E1D31" w:rsidP="00C90478">
      <w:pPr>
        <w:jc w:val="both"/>
        <w:rPr>
          <w:rFonts w:ascii="Verdana" w:hAnsi="Verdana"/>
          <w:i/>
          <w:color w:val="1D1D1D"/>
          <w:sz w:val="21"/>
          <w:lang w:val="en-US"/>
        </w:rPr>
      </w:pPr>
      <w:r w:rsidRPr="00C90478">
        <w:rPr>
          <w:color w:val="1D1D1D"/>
          <w:lang w:val="en-US"/>
        </w:rPr>
        <w:t>To help students understand</w:t>
      </w:r>
      <w:r w:rsidR="007E5448" w:rsidRPr="007E5448">
        <w:rPr>
          <w:color w:val="1D1D1D"/>
          <w:lang w:val="en-US"/>
        </w:rPr>
        <w:t xml:space="preserve"> </w:t>
      </w:r>
      <w:r w:rsidR="007E5448">
        <w:rPr>
          <w:color w:val="1D1D1D"/>
          <w:lang w:val="en-US"/>
        </w:rPr>
        <w:t>the evolution of literature,</w:t>
      </w:r>
      <w:r w:rsidR="00DE5ABA" w:rsidRPr="00DE5ABA">
        <w:rPr>
          <w:color w:val="282828"/>
          <w:shd w:val="clear" w:color="auto" w:fill="FFFFFF"/>
          <w:lang w:val="en-US"/>
        </w:rPr>
        <w:t xml:space="preserve"> from the 20th </w:t>
      </w:r>
      <w:r w:rsidR="00DE5ABA" w:rsidRPr="00DE5ABA">
        <w:rPr>
          <w:color w:val="282828"/>
          <w:shd w:val="clear" w:color="auto" w:fill="FFFFFF"/>
        </w:rPr>
        <w:t>το</w:t>
      </w:r>
      <w:r w:rsidR="00DE5ABA" w:rsidRPr="00DE5ABA">
        <w:rPr>
          <w:color w:val="282828"/>
          <w:shd w:val="clear" w:color="auto" w:fill="FFFFFF"/>
          <w:lang w:val="en-US"/>
        </w:rPr>
        <w:t xml:space="preserve"> 21st century</w:t>
      </w:r>
      <w:r w:rsidR="007E5448">
        <w:rPr>
          <w:color w:val="1D1D1D"/>
          <w:lang w:val="en-US"/>
        </w:rPr>
        <w:t xml:space="preserve">. Also to help language and </w:t>
      </w:r>
      <w:r w:rsidR="007878DC">
        <w:rPr>
          <w:color w:val="1D1D1D"/>
          <w:lang w:val="en-US"/>
        </w:rPr>
        <w:t>litera</w:t>
      </w:r>
      <w:r w:rsidR="00DE5ABA">
        <w:rPr>
          <w:color w:val="1D1D1D"/>
          <w:lang w:val="en-US"/>
        </w:rPr>
        <w:t>r</w:t>
      </w:r>
      <w:r w:rsidR="007E5448">
        <w:rPr>
          <w:color w:val="1D1D1D"/>
          <w:lang w:val="en-US"/>
        </w:rPr>
        <w:t>y terms understanding.</w:t>
      </w:r>
    </w:p>
    <w:p w:rsidR="00F70E65" w:rsidRPr="006A70C2" w:rsidRDefault="00F70E65" w:rsidP="002E1D31">
      <w:pPr>
        <w:jc w:val="both"/>
        <w:rPr>
          <w:i/>
          <w:lang w:val="en-US"/>
        </w:rPr>
      </w:pPr>
      <w:r w:rsidRPr="007E5448">
        <w:rPr>
          <w:color w:val="1D1D1D"/>
          <w:lang w:val="en-US"/>
        </w:rPr>
        <w:br/>
      </w:r>
      <w:r w:rsidRPr="007E5448">
        <w:rPr>
          <w:rFonts w:ascii="Verdana" w:hAnsi="Verdana"/>
          <w:color w:val="1D1D1D"/>
          <w:sz w:val="21"/>
          <w:szCs w:val="21"/>
          <w:lang w:val="en-US"/>
        </w:rPr>
        <w:br/>
      </w:r>
      <w:r w:rsidRPr="006A70C2">
        <w:rPr>
          <w:rFonts w:ascii="Verdana" w:hAnsi="Verdana"/>
          <w:b/>
          <w:bCs/>
          <w:i/>
          <w:color w:val="1D1D1D"/>
          <w:sz w:val="21"/>
          <w:szCs w:val="21"/>
          <w:bdr w:val="none" w:sz="0" w:space="0" w:color="auto" w:frame="1"/>
          <w:lang w:val="en-US"/>
        </w:rPr>
        <w:t>Syllabus</w:t>
      </w:r>
      <w:r w:rsidRPr="006A70C2">
        <w:rPr>
          <w:rFonts w:ascii="Verdana" w:hAnsi="Verdana"/>
          <w:i/>
          <w:color w:val="1D1D1D"/>
          <w:sz w:val="21"/>
          <w:szCs w:val="21"/>
          <w:lang w:val="en-US"/>
        </w:rPr>
        <w:t>:</w:t>
      </w:r>
      <w:r w:rsidRPr="006A70C2">
        <w:rPr>
          <w:rFonts w:ascii="Verdana" w:hAnsi="Verdana"/>
          <w:i/>
          <w:color w:val="1D1D1D"/>
          <w:sz w:val="21"/>
          <w:lang w:val="en-US"/>
        </w:rPr>
        <w:t> </w:t>
      </w:r>
      <w:r w:rsidRPr="006A70C2">
        <w:rPr>
          <w:rFonts w:ascii="Verdana" w:hAnsi="Verdana"/>
          <w:i/>
          <w:color w:val="1D1D1D"/>
          <w:sz w:val="21"/>
          <w:szCs w:val="21"/>
          <w:lang w:val="en-US"/>
        </w:rPr>
        <w:br/>
      </w:r>
    </w:p>
    <w:p w:rsidR="00603EA0" w:rsidRPr="00EA122E" w:rsidRDefault="004D2F7A" w:rsidP="00603EA0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6A70C2">
        <w:rPr>
          <w:rFonts w:ascii="Verdana" w:eastAsia="Times New Roman" w:hAnsi="Verdana" w:cs="Times New Roman"/>
          <w:b/>
          <w:bCs/>
          <w:color w:val="1D1D1D"/>
          <w:sz w:val="21"/>
          <w:lang w:val="en-US" w:eastAsia="el-GR"/>
        </w:rPr>
        <w:t>W</w:t>
      </w:r>
      <w:r w:rsidR="00F70E65" w:rsidRPr="006A70C2">
        <w:rPr>
          <w:rFonts w:ascii="Verdana" w:eastAsia="Times New Roman" w:hAnsi="Verdana" w:cs="Times New Roman"/>
          <w:b/>
          <w:bCs/>
          <w:color w:val="1D1D1D"/>
          <w:sz w:val="21"/>
          <w:lang w:val="en-US" w:eastAsia="el-GR"/>
        </w:rPr>
        <w:t>eek 1</w:t>
      </w:r>
      <w:r w:rsidR="00F70E65" w:rsidRPr="006A70C2">
        <w:rPr>
          <w:rFonts w:ascii="Verdana" w:eastAsia="Times New Roman" w:hAnsi="Verdana" w:cs="Times New Roman"/>
          <w:color w:val="1D1D1D"/>
          <w:sz w:val="21"/>
          <w:szCs w:val="21"/>
          <w:lang w:val="en-US" w:eastAsia="el-GR"/>
        </w:rPr>
        <w:t xml:space="preserve">: </w:t>
      </w:r>
      <w:r w:rsidR="00E711D9" w:rsidRPr="006A70C2">
        <w:rPr>
          <w:rStyle w:val="a6"/>
          <w:rFonts w:ascii="Times New Roman" w:hAnsi="Times New Roman" w:cs="Times New Roman"/>
          <w:i/>
          <w:iCs/>
          <w:sz w:val="24"/>
          <w:szCs w:val="24"/>
          <w:lang w:val="en-US"/>
        </w:rPr>
        <w:t>Crise de l’esprit et réflexion sur le néant</w:t>
      </w:r>
      <w:r w:rsidR="00E711D9" w:rsidRPr="006A70C2">
        <w:rPr>
          <w:rStyle w:val="a6"/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E711D9" w:rsidRPr="0046386D">
        <w:rPr>
          <w:rStyle w:val="a6"/>
          <w:rFonts w:ascii="Times New Roman" w:hAnsi="Times New Roman" w:cs="Times New Roman"/>
          <w:sz w:val="24"/>
          <w:szCs w:val="24"/>
          <w:lang w:val="fr-FR"/>
        </w:rPr>
        <w:t xml:space="preserve">Paul Valéry, vers une poésie </w:t>
      </w:r>
      <w:r w:rsidR="00E711D9" w:rsidRPr="0046386D">
        <w:rPr>
          <w:rStyle w:val="a6"/>
          <w:rFonts w:ascii="Times New Roman" w:hAnsi="Times New Roman" w:cs="Times New Roman"/>
          <w:sz w:val="24"/>
          <w:szCs w:val="24"/>
          <w:lang w:val="it-IT"/>
        </w:rPr>
        <w:t>pure.</w:t>
      </w:r>
    </w:p>
    <w:p w:rsidR="00F70E65" w:rsidRPr="00567FEC" w:rsidRDefault="00F70E65" w:rsidP="00603EA0">
      <w:pPr>
        <w:spacing w:line="276" w:lineRule="auto"/>
        <w:jc w:val="both"/>
        <w:rPr>
          <w:rFonts w:ascii="Verdana" w:hAnsi="Verdana"/>
          <w:color w:val="1D1D1D"/>
          <w:sz w:val="21"/>
          <w:szCs w:val="21"/>
          <w:lang w:val="fr-FR"/>
        </w:rPr>
      </w:pPr>
    </w:p>
    <w:p w:rsidR="00EA7E3F" w:rsidRPr="00EA122E" w:rsidRDefault="004D2F7A" w:rsidP="00EA7E3F">
      <w:pPr>
        <w:pStyle w:val="a4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67FEC">
        <w:rPr>
          <w:rFonts w:ascii="Verdana" w:eastAsia="Times New Roman" w:hAnsi="Verdana" w:cs="Times New Roman"/>
          <w:b/>
          <w:bCs/>
          <w:color w:val="1D1D1D"/>
          <w:sz w:val="21"/>
          <w:lang w:val="fr-FR" w:eastAsia="el-GR"/>
        </w:rPr>
        <w:t>W</w:t>
      </w:r>
      <w:r w:rsidR="00F70E65" w:rsidRPr="00567FEC">
        <w:rPr>
          <w:rFonts w:ascii="Verdana" w:eastAsia="Times New Roman" w:hAnsi="Verdana" w:cs="Times New Roman"/>
          <w:b/>
          <w:bCs/>
          <w:color w:val="1D1D1D"/>
          <w:sz w:val="21"/>
          <w:lang w:val="fr-FR" w:eastAsia="el-GR"/>
        </w:rPr>
        <w:t>eek 2</w:t>
      </w:r>
      <w:r w:rsidR="00F70E65" w:rsidRPr="00567FEC">
        <w:rPr>
          <w:rFonts w:ascii="Verdana" w:eastAsia="Times New Roman" w:hAnsi="Verdana" w:cs="Times New Roman"/>
          <w:color w:val="1D1D1D"/>
          <w:sz w:val="21"/>
          <w:szCs w:val="21"/>
          <w:lang w:val="fr-FR" w:eastAsia="el-GR"/>
        </w:rPr>
        <w:t xml:space="preserve">: </w:t>
      </w:r>
      <w:r w:rsidR="00E711D9" w:rsidRPr="0046386D">
        <w:rPr>
          <w:rFonts w:ascii="Times New Roman" w:hAnsi="Times New Roman" w:cs="Times New Roman"/>
          <w:sz w:val="24"/>
          <w:szCs w:val="24"/>
          <w:lang w:val="fr-FR"/>
        </w:rPr>
        <w:t>Le surréalisme et les arts : multiplier les jeux sur le langage, affirmer la puissance des images.</w:t>
      </w:r>
    </w:p>
    <w:p w:rsidR="00F70E65" w:rsidRPr="00567FEC" w:rsidRDefault="00F70E65" w:rsidP="00603EA0">
      <w:pPr>
        <w:spacing w:line="276" w:lineRule="auto"/>
        <w:jc w:val="both"/>
        <w:rPr>
          <w:rFonts w:ascii="Verdana" w:hAnsi="Verdana"/>
          <w:color w:val="1D1D1D"/>
          <w:sz w:val="21"/>
          <w:szCs w:val="21"/>
          <w:lang w:val="fr-FR"/>
        </w:rPr>
      </w:pPr>
    </w:p>
    <w:p w:rsidR="00EA7E3F" w:rsidRDefault="004D2F7A" w:rsidP="00603EA0">
      <w:pPr>
        <w:spacing w:line="276" w:lineRule="auto"/>
        <w:jc w:val="both"/>
        <w:rPr>
          <w:lang w:val="fr-FR"/>
        </w:rPr>
      </w:pPr>
      <w:r w:rsidRPr="00567FEC">
        <w:rPr>
          <w:rFonts w:ascii="Verdana" w:hAnsi="Verdana"/>
          <w:b/>
          <w:bCs/>
          <w:color w:val="1D1D1D"/>
          <w:sz w:val="21"/>
          <w:lang w:val="fr-FR"/>
        </w:rPr>
        <w:t>W</w:t>
      </w:r>
      <w:r w:rsidR="00F70E65" w:rsidRPr="00567FEC">
        <w:rPr>
          <w:rFonts w:ascii="Verdana" w:hAnsi="Verdana"/>
          <w:b/>
          <w:bCs/>
          <w:color w:val="1D1D1D"/>
          <w:sz w:val="21"/>
          <w:lang w:val="fr-FR"/>
        </w:rPr>
        <w:t>eek 3</w:t>
      </w:r>
      <w:r w:rsidR="00F70E65" w:rsidRPr="00567FEC">
        <w:rPr>
          <w:rFonts w:ascii="Verdana" w:hAnsi="Verdana"/>
          <w:color w:val="1D1D1D"/>
          <w:sz w:val="21"/>
          <w:szCs w:val="21"/>
          <w:lang w:val="fr-FR"/>
        </w:rPr>
        <w:t xml:space="preserve">: </w:t>
      </w:r>
      <w:r w:rsidR="00E711D9" w:rsidRPr="0046386D">
        <w:rPr>
          <w:lang w:val="fr-FR"/>
        </w:rPr>
        <w:t>Céline. Entre l'écrit et l'oral, l'émotion du langage parlé dans un monde absurde.</w:t>
      </w:r>
    </w:p>
    <w:p w:rsidR="00EA7E3F" w:rsidRPr="00567FEC" w:rsidRDefault="00EA7E3F" w:rsidP="00603EA0">
      <w:pPr>
        <w:spacing w:line="276" w:lineRule="auto"/>
        <w:jc w:val="both"/>
        <w:rPr>
          <w:rFonts w:ascii="Verdana" w:hAnsi="Verdana"/>
          <w:color w:val="1D1D1D"/>
          <w:sz w:val="21"/>
          <w:szCs w:val="21"/>
          <w:lang w:val="fr-FR"/>
        </w:rPr>
      </w:pPr>
    </w:p>
    <w:p w:rsidR="00EA7E3F" w:rsidRPr="00567FEC" w:rsidRDefault="004D2F7A" w:rsidP="00EA7E3F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position w:val="4"/>
          <w:sz w:val="24"/>
          <w:szCs w:val="24"/>
          <w:lang w:val="fr-FR"/>
        </w:rPr>
      </w:pPr>
      <w:r w:rsidRPr="00567FEC">
        <w:rPr>
          <w:rFonts w:ascii="Verdana" w:eastAsia="Times New Roman" w:hAnsi="Verdana" w:cs="Times New Roman"/>
          <w:b/>
          <w:bCs/>
          <w:color w:val="1D1D1D"/>
          <w:sz w:val="21"/>
          <w:lang w:val="fr-FR" w:eastAsia="el-GR"/>
        </w:rPr>
        <w:t>W</w:t>
      </w:r>
      <w:r w:rsidR="007E5448">
        <w:rPr>
          <w:rFonts w:ascii="Verdana" w:eastAsia="Times New Roman" w:hAnsi="Verdana" w:cs="Times New Roman"/>
          <w:b/>
          <w:bCs/>
          <w:color w:val="1D1D1D"/>
          <w:sz w:val="21"/>
          <w:lang w:val="fr-FR" w:eastAsia="el-GR"/>
        </w:rPr>
        <w:t xml:space="preserve">eek </w:t>
      </w:r>
      <w:r w:rsidR="00F70E65" w:rsidRPr="00567FEC">
        <w:rPr>
          <w:rFonts w:ascii="Verdana" w:eastAsia="Times New Roman" w:hAnsi="Verdana" w:cs="Times New Roman"/>
          <w:b/>
          <w:bCs/>
          <w:color w:val="1D1D1D"/>
          <w:sz w:val="21"/>
          <w:lang w:val="fr-FR" w:eastAsia="el-GR"/>
        </w:rPr>
        <w:t>4</w:t>
      </w:r>
      <w:r w:rsidR="00F70E65" w:rsidRPr="00567FEC">
        <w:rPr>
          <w:rFonts w:ascii="Verdana" w:eastAsia="Times New Roman" w:hAnsi="Verdana" w:cs="Times New Roman"/>
          <w:color w:val="1D1D1D"/>
          <w:sz w:val="21"/>
          <w:szCs w:val="21"/>
          <w:lang w:val="fr-FR" w:eastAsia="el-GR"/>
        </w:rPr>
        <w:t xml:space="preserve">: </w:t>
      </w:r>
      <w:r w:rsidR="00E711D9" w:rsidRPr="0046386D">
        <w:rPr>
          <w:rFonts w:ascii="Times New Roman" w:hAnsi="Times New Roman" w:cs="Times New Roman"/>
          <w:sz w:val="24"/>
          <w:szCs w:val="24"/>
          <w:lang w:val="fr-FR"/>
        </w:rPr>
        <w:t xml:space="preserve">Sartre, Camus et l'émergence d'un théâtre de la dérision (théâtre </w:t>
      </w:r>
      <w:r w:rsidR="00E711D9" w:rsidRPr="0046386D">
        <w:rPr>
          <w:rFonts w:ascii="Times New Roman" w:hAnsi="Times New Roman" w:cs="Times New Roman"/>
          <w:i/>
          <w:sz w:val="24"/>
          <w:szCs w:val="24"/>
          <w:lang w:val="fr-FR"/>
        </w:rPr>
        <w:t>de l’absurde</w:t>
      </w:r>
      <w:r w:rsidR="00E711D9" w:rsidRPr="0046386D">
        <w:rPr>
          <w:rFonts w:ascii="Times New Roman" w:hAnsi="Times New Roman" w:cs="Times New Roman"/>
          <w:sz w:val="24"/>
          <w:szCs w:val="24"/>
          <w:lang w:val="fr-FR"/>
        </w:rPr>
        <w:t>).</w:t>
      </w:r>
    </w:p>
    <w:p w:rsidR="00F70E65" w:rsidRPr="00567FEC" w:rsidRDefault="00F70E65" w:rsidP="00603EA0">
      <w:pPr>
        <w:spacing w:line="276" w:lineRule="auto"/>
        <w:jc w:val="both"/>
        <w:rPr>
          <w:rFonts w:ascii="Verdana" w:hAnsi="Verdana"/>
          <w:color w:val="1D1D1D"/>
          <w:sz w:val="21"/>
          <w:szCs w:val="21"/>
          <w:lang w:val="fr-FR"/>
        </w:rPr>
      </w:pPr>
    </w:p>
    <w:p w:rsidR="00F70E65" w:rsidRPr="00567FEC" w:rsidRDefault="004D2F7A" w:rsidP="00603EA0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position w:val="4"/>
          <w:sz w:val="24"/>
          <w:szCs w:val="24"/>
          <w:lang w:val="fr-FR"/>
        </w:rPr>
      </w:pPr>
      <w:r w:rsidRPr="00567FEC">
        <w:rPr>
          <w:rFonts w:ascii="Verdana" w:eastAsia="Times New Roman" w:hAnsi="Verdana" w:cs="Times New Roman"/>
          <w:b/>
          <w:bCs/>
          <w:color w:val="1D1D1D"/>
          <w:sz w:val="21"/>
          <w:lang w:val="fr-FR" w:eastAsia="el-GR"/>
        </w:rPr>
        <w:t>W</w:t>
      </w:r>
      <w:r w:rsidR="00F70E65" w:rsidRPr="00567FEC">
        <w:rPr>
          <w:rFonts w:ascii="Verdana" w:eastAsia="Times New Roman" w:hAnsi="Verdana" w:cs="Times New Roman"/>
          <w:b/>
          <w:bCs/>
          <w:color w:val="1D1D1D"/>
          <w:sz w:val="21"/>
          <w:lang w:val="fr-FR" w:eastAsia="el-GR"/>
        </w:rPr>
        <w:t>eek 5</w:t>
      </w:r>
      <w:r w:rsidR="00F70E65" w:rsidRPr="00567FEC">
        <w:rPr>
          <w:rFonts w:ascii="Verdana" w:eastAsia="Times New Roman" w:hAnsi="Verdana" w:cs="Times New Roman"/>
          <w:color w:val="1D1D1D"/>
          <w:sz w:val="21"/>
          <w:szCs w:val="21"/>
          <w:lang w:val="fr-FR" w:eastAsia="el-GR"/>
        </w:rPr>
        <w:t>:</w:t>
      </w:r>
      <w:r w:rsidR="00EA7E3F">
        <w:rPr>
          <w:rFonts w:ascii="Verdana" w:eastAsia="Times New Roman" w:hAnsi="Verdana" w:cs="Times New Roman"/>
          <w:color w:val="1D1D1D"/>
          <w:sz w:val="21"/>
          <w:szCs w:val="21"/>
          <w:lang w:val="fr-FR" w:eastAsia="el-GR"/>
        </w:rPr>
        <w:t xml:space="preserve"> </w:t>
      </w:r>
      <w:r w:rsidR="00153127" w:rsidRPr="0046386D">
        <w:rPr>
          <w:rStyle w:val="a6"/>
          <w:rFonts w:ascii="Times New Roman" w:hAnsi="Times New Roman" w:cs="Times New Roman"/>
          <w:i/>
          <w:iCs/>
          <w:sz w:val="24"/>
          <w:szCs w:val="24"/>
          <w:lang w:val="fr-FR"/>
        </w:rPr>
        <w:t>L’Étranger</w:t>
      </w:r>
      <w:r w:rsidR="00153127" w:rsidRPr="0046386D">
        <w:rPr>
          <w:rStyle w:val="a6"/>
          <w:rFonts w:ascii="Times New Roman" w:hAnsi="Times New Roman" w:cs="Times New Roman"/>
          <w:iCs/>
          <w:sz w:val="24"/>
          <w:szCs w:val="24"/>
          <w:lang w:val="fr-FR"/>
        </w:rPr>
        <w:t> : l’homme révolté dans l’absurdité du monde…</w:t>
      </w:r>
    </w:p>
    <w:p w:rsidR="00F70E65" w:rsidRPr="00066F17" w:rsidRDefault="00F70E65" w:rsidP="00603EA0">
      <w:pPr>
        <w:spacing w:line="276" w:lineRule="auto"/>
        <w:jc w:val="both"/>
        <w:rPr>
          <w:rFonts w:ascii="Verdana" w:hAnsi="Verdana"/>
          <w:color w:val="1D1D1D"/>
          <w:sz w:val="21"/>
          <w:szCs w:val="21"/>
          <w:lang w:val="fr-FR"/>
        </w:rPr>
      </w:pPr>
    </w:p>
    <w:p w:rsidR="00EA7E3F" w:rsidRPr="00567FEC" w:rsidRDefault="004D2F7A" w:rsidP="00EA7E3F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position w:val="4"/>
          <w:sz w:val="24"/>
          <w:szCs w:val="24"/>
          <w:lang w:val="fr-FR"/>
        </w:rPr>
      </w:pPr>
      <w:r w:rsidRPr="00567FEC">
        <w:rPr>
          <w:rFonts w:ascii="Verdana" w:eastAsia="Times New Roman" w:hAnsi="Verdana" w:cs="Times New Roman"/>
          <w:b/>
          <w:color w:val="1D1D1D"/>
          <w:sz w:val="21"/>
          <w:szCs w:val="21"/>
          <w:lang w:val="fr-FR" w:eastAsia="el-GR"/>
        </w:rPr>
        <w:t>W</w:t>
      </w:r>
      <w:r w:rsidR="00F70E65" w:rsidRPr="00567FEC">
        <w:rPr>
          <w:rFonts w:ascii="Verdana" w:eastAsia="Times New Roman" w:hAnsi="Verdana" w:cs="Times New Roman"/>
          <w:b/>
          <w:color w:val="1D1D1D"/>
          <w:sz w:val="21"/>
          <w:szCs w:val="21"/>
          <w:lang w:val="fr-FR" w:eastAsia="el-GR"/>
        </w:rPr>
        <w:t>eek 6:</w:t>
      </w:r>
      <w:r w:rsidR="00EA7E3F">
        <w:rPr>
          <w:rFonts w:ascii="Verdana" w:eastAsia="Times New Roman" w:hAnsi="Verdana" w:cs="Times New Roman"/>
          <w:b/>
          <w:color w:val="1D1D1D"/>
          <w:sz w:val="21"/>
          <w:szCs w:val="21"/>
          <w:lang w:val="fr-FR" w:eastAsia="el-GR"/>
        </w:rPr>
        <w:t xml:space="preserve"> </w:t>
      </w:r>
      <w:r w:rsidR="00153127" w:rsidRPr="0046386D">
        <w:rPr>
          <w:rStyle w:val="a6"/>
          <w:rFonts w:ascii="Times New Roman" w:hAnsi="Times New Roman" w:cs="Times New Roman"/>
          <w:iCs/>
          <w:sz w:val="24"/>
          <w:szCs w:val="24"/>
          <w:lang w:val="fr-FR"/>
        </w:rPr>
        <w:t xml:space="preserve">Jacques Prévert dans </w:t>
      </w:r>
      <w:r w:rsidR="00153127" w:rsidRPr="0046386D">
        <w:rPr>
          <w:rStyle w:val="a6"/>
          <w:rFonts w:ascii="Times New Roman" w:hAnsi="Times New Roman" w:cs="Times New Roman"/>
          <w:i/>
          <w:iCs/>
          <w:sz w:val="24"/>
          <w:szCs w:val="24"/>
          <w:lang w:val="fr-FR"/>
        </w:rPr>
        <w:t>Paroles</w:t>
      </w:r>
      <w:r w:rsidR="00153127" w:rsidRPr="0046386D">
        <w:rPr>
          <w:rStyle w:val="a6"/>
          <w:rFonts w:ascii="Times New Roman" w:hAnsi="Times New Roman" w:cs="Times New Roman"/>
          <w:iCs/>
          <w:sz w:val="24"/>
          <w:szCs w:val="24"/>
          <w:lang w:val="fr-FR"/>
        </w:rPr>
        <w:t xml:space="preserve"> : l’émotion du quotidien.</w:t>
      </w:r>
    </w:p>
    <w:p w:rsidR="00F70E65" w:rsidRPr="00567FEC" w:rsidRDefault="00F70E65" w:rsidP="00603EA0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position w:val="4"/>
          <w:sz w:val="24"/>
          <w:szCs w:val="24"/>
          <w:lang w:val="fr-FR"/>
        </w:rPr>
      </w:pPr>
    </w:p>
    <w:p w:rsidR="00153127" w:rsidRPr="0046386D" w:rsidRDefault="004D2F7A" w:rsidP="00153127">
      <w:pPr>
        <w:pStyle w:val="a7"/>
        <w:spacing w:line="288" w:lineRule="auto"/>
        <w:rPr>
          <w:rFonts w:ascii="Times New Roman" w:hAnsi="Times New Roman" w:cs="Times New Roman"/>
          <w:i/>
          <w:iCs/>
          <w:sz w:val="24"/>
          <w:szCs w:val="24"/>
          <w:lang w:val="fr-FR"/>
        </w:rPr>
      </w:pPr>
      <w:r w:rsidRPr="00567FEC">
        <w:rPr>
          <w:rFonts w:ascii="Verdana" w:eastAsia="Times New Roman" w:hAnsi="Verdana" w:cs="Times New Roman"/>
          <w:b/>
          <w:bCs/>
          <w:color w:val="1D1D1D"/>
          <w:sz w:val="21"/>
          <w:lang w:val="fr-FR" w:eastAsia="el-GR"/>
        </w:rPr>
        <w:t>W</w:t>
      </w:r>
      <w:r w:rsidR="00F70E65" w:rsidRPr="00567FEC">
        <w:rPr>
          <w:rFonts w:ascii="Verdana" w:eastAsia="Times New Roman" w:hAnsi="Verdana" w:cs="Times New Roman"/>
          <w:b/>
          <w:bCs/>
          <w:color w:val="1D1D1D"/>
          <w:sz w:val="21"/>
          <w:lang w:val="fr-FR" w:eastAsia="el-GR"/>
        </w:rPr>
        <w:t>eek 7</w:t>
      </w:r>
      <w:r w:rsidR="00F70E65" w:rsidRPr="00567FEC">
        <w:rPr>
          <w:rFonts w:ascii="Verdana" w:eastAsia="Times New Roman" w:hAnsi="Verdana" w:cs="Times New Roman"/>
          <w:color w:val="1D1D1D"/>
          <w:sz w:val="21"/>
          <w:szCs w:val="21"/>
          <w:lang w:val="fr-FR" w:eastAsia="el-GR"/>
        </w:rPr>
        <w:t xml:space="preserve">: </w:t>
      </w:r>
      <w:r w:rsidR="00153127" w:rsidRPr="0046386D">
        <w:rPr>
          <w:rStyle w:val="a6"/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L'Écume des jours, Les Deux Magots </w:t>
      </w:r>
      <w:r w:rsidR="00153127" w:rsidRPr="0046386D">
        <w:rPr>
          <w:rStyle w:val="a6"/>
          <w:rFonts w:ascii="Times New Roman" w:hAnsi="Times New Roman" w:cs="Times New Roman"/>
          <w:sz w:val="24"/>
          <w:szCs w:val="24"/>
          <w:lang w:val="fr-FR"/>
        </w:rPr>
        <w:t xml:space="preserve">et le </w:t>
      </w:r>
      <w:r w:rsidR="00153127" w:rsidRPr="0046386D">
        <w:rPr>
          <w:rStyle w:val="a6"/>
          <w:rFonts w:ascii="Times New Roman" w:hAnsi="Times New Roman" w:cs="Times New Roman"/>
          <w:i/>
          <w:sz w:val="24"/>
          <w:szCs w:val="24"/>
          <w:lang w:val="fr-FR"/>
        </w:rPr>
        <w:t>Jazz</w:t>
      </w:r>
      <w:r w:rsidR="00153127" w:rsidRPr="0046386D">
        <w:rPr>
          <w:rStyle w:val="a6"/>
          <w:rFonts w:ascii="Times New Roman" w:hAnsi="Times New Roman" w:cs="Times New Roman"/>
          <w:sz w:val="24"/>
          <w:szCs w:val="24"/>
          <w:lang w:val="fr-FR"/>
        </w:rPr>
        <w:t xml:space="preserve"> parisien : </w:t>
      </w:r>
      <w:r w:rsidR="00153127" w:rsidRPr="0046386D">
        <w:rPr>
          <w:rFonts w:ascii="Times New Roman" w:hAnsi="Times New Roman" w:cs="Times New Roman"/>
          <w:sz w:val="24"/>
          <w:szCs w:val="24"/>
          <w:lang w:val="fr-FR"/>
        </w:rPr>
        <w:t xml:space="preserve">Antoine de Saint-Exupéry et Boris Vian, </w:t>
      </w:r>
      <w:r w:rsidR="00153127" w:rsidRPr="0046386D">
        <w:rPr>
          <w:rStyle w:val="a6"/>
          <w:rFonts w:ascii="Times New Roman" w:hAnsi="Times New Roman" w:cs="Times New Roman"/>
          <w:i/>
          <w:iCs/>
          <w:sz w:val="24"/>
          <w:szCs w:val="24"/>
          <w:lang w:val="it-IT"/>
        </w:rPr>
        <w:t>le(s) Petit(s) Prince(s)</w:t>
      </w:r>
      <w:r w:rsidR="00153127" w:rsidRPr="0046386D">
        <w:rPr>
          <w:rFonts w:ascii="Times New Roman" w:hAnsi="Times New Roman" w:cs="Times New Roman"/>
          <w:sz w:val="24"/>
          <w:szCs w:val="24"/>
          <w:lang w:val="ru-RU"/>
        </w:rPr>
        <w:t>...</w:t>
      </w:r>
    </w:p>
    <w:p w:rsidR="00153127" w:rsidRPr="00066F17" w:rsidRDefault="00153127" w:rsidP="00603EA0">
      <w:pPr>
        <w:spacing w:line="276" w:lineRule="auto"/>
        <w:jc w:val="both"/>
        <w:rPr>
          <w:rFonts w:ascii="Verdana" w:hAnsi="Verdana"/>
          <w:color w:val="1D1D1D"/>
          <w:sz w:val="21"/>
          <w:szCs w:val="21"/>
          <w:lang w:val="fr-FR"/>
        </w:rPr>
      </w:pPr>
    </w:p>
    <w:p w:rsidR="007878DC" w:rsidRPr="00567FEC" w:rsidRDefault="004D2F7A" w:rsidP="00603EA0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position w:val="4"/>
          <w:sz w:val="24"/>
          <w:szCs w:val="24"/>
          <w:lang w:val="fr-FR"/>
        </w:rPr>
      </w:pPr>
      <w:r w:rsidRPr="00567FEC">
        <w:rPr>
          <w:rFonts w:ascii="Verdana" w:eastAsia="Times New Roman" w:hAnsi="Verdana" w:cs="Times New Roman"/>
          <w:b/>
          <w:bCs/>
          <w:color w:val="1D1D1D"/>
          <w:sz w:val="21"/>
          <w:lang w:val="fr-FR" w:eastAsia="el-GR"/>
        </w:rPr>
        <w:t>W</w:t>
      </w:r>
      <w:r w:rsidR="00F70E65" w:rsidRPr="00567FEC">
        <w:rPr>
          <w:rFonts w:ascii="Verdana" w:eastAsia="Times New Roman" w:hAnsi="Verdana" w:cs="Times New Roman"/>
          <w:b/>
          <w:bCs/>
          <w:color w:val="1D1D1D"/>
          <w:sz w:val="21"/>
          <w:lang w:val="fr-FR" w:eastAsia="el-GR"/>
        </w:rPr>
        <w:t>eek 8</w:t>
      </w:r>
      <w:r w:rsidR="00F70E65" w:rsidRPr="00567FEC">
        <w:rPr>
          <w:rFonts w:ascii="Verdana" w:eastAsia="Times New Roman" w:hAnsi="Verdana" w:cs="Times New Roman"/>
          <w:color w:val="1D1D1D"/>
          <w:sz w:val="21"/>
          <w:szCs w:val="21"/>
          <w:lang w:val="fr-FR" w:eastAsia="el-GR"/>
        </w:rPr>
        <w:t xml:space="preserve">: </w:t>
      </w:r>
      <w:r w:rsidR="00153127" w:rsidRPr="0046386D">
        <w:rPr>
          <w:rFonts w:ascii="Times New Roman" w:hAnsi="Times New Roman" w:cs="Times New Roman"/>
          <w:sz w:val="24"/>
          <w:szCs w:val="24"/>
          <w:lang w:val="fr-FR"/>
        </w:rPr>
        <w:t xml:space="preserve">Littérature contemporaine - littérature d’aujourd’hui. Patrick Modiano dans </w:t>
      </w:r>
      <w:r w:rsidR="00153127" w:rsidRPr="0046386D">
        <w:rPr>
          <w:rStyle w:val="a6"/>
          <w:rFonts w:ascii="Times New Roman" w:hAnsi="Times New Roman" w:cs="Times New Roman"/>
          <w:i/>
          <w:iCs/>
          <w:sz w:val="24"/>
          <w:szCs w:val="24"/>
          <w:lang w:val="fr-FR"/>
        </w:rPr>
        <w:t>le café de la jeunesse perdue</w:t>
      </w:r>
      <w:r w:rsidR="00153127" w:rsidRPr="0046386D">
        <w:rPr>
          <w:rFonts w:ascii="Times New Roman" w:hAnsi="Times New Roman" w:cs="Times New Roman"/>
          <w:sz w:val="24"/>
          <w:szCs w:val="24"/>
          <w:lang w:val="fr-FR"/>
        </w:rPr>
        <w:t>…</w:t>
      </w:r>
    </w:p>
    <w:p w:rsidR="00153127" w:rsidRDefault="00153127" w:rsidP="00EA7E3F">
      <w:pPr>
        <w:spacing w:line="276" w:lineRule="auto"/>
        <w:jc w:val="both"/>
        <w:rPr>
          <w:rFonts w:ascii="Verdana" w:hAnsi="Verdana"/>
          <w:b/>
          <w:bCs/>
          <w:color w:val="1D1D1D"/>
          <w:sz w:val="21"/>
          <w:lang w:val="fr-FR"/>
        </w:rPr>
      </w:pPr>
    </w:p>
    <w:p w:rsidR="00EA7E3F" w:rsidRDefault="004D2F7A" w:rsidP="00EA7E3F">
      <w:pPr>
        <w:spacing w:line="276" w:lineRule="auto"/>
        <w:jc w:val="both"/>
        <w:rPr>
          <w:lang w:val="fr-FR"/>
        </w:rPr>
      </w:pPr>
      <w:r w:rsidRPr="00567FEC">
        <w:rPr>
          <w:rFonts w:ascii="Verdana" w:hAnsi="Verdana"/>
          <w:b/>
          <w:bCs/>
          <w:color w:val="1D1D1D"/>
          <w:sz w:val="21"/>
          <w:lang w:val="fr-FR"/>
        </w:rPr>
        <w:t>W</w:t>
      </w:r>
      <w:r w:rsidR="00F70E65" w:rsidRPr="00567FEC">
        <w:rPr>
          <w:rFonts w:ascii="Verdana" w:hAnsi="Verdana"/>
          <w:b/>
          <w:bCs/>
          <w:color w:val="1D1D1D"/>
          <w:sz w:val="21"/>
          <w:lang w:val="fr-FR"/>
        </w:rPr>
        <w:t>eek 9</w:t>
      </w:r>
      <w:r w:rsidR="00F70E65" w:rsidRPr="00567FEC">
        <w:rPr>
          <w:rFonts w:ascii="Verdana" w:hAnsi="Verdana"/>
          <w:color w:val="1D1D1D"/>
          <w:sz w:val="21"/>
          <w:szCs w:val="21"/>
          <w:lang w:val="fr-FR"/>
        </w:rPr>
        <w:t xml:space="preserve">: </w:t>
      </w:r>
      <w:r w:rsidR="00153127" w:rsidRPr="0046386D">
        <w:rPr>
          <w:rStyle w:val="a6"/>
          <w:iCs/>
          <w:lang w:val="fr-FR"/>
        </w:rPr>
        <w:t xml:space="preserve">Le roman, la mémoire et l’écriture libératrice : la quête de l’identité dans la </w:t>
      </w:r>
      <w:r w:rsidR="00153127" w:rsidRPr="0046386D">
        <w:rPr>
          <w:rStyle w:val="a6"/>
          <w:i/>
          <w:iCs/>
          <w:lang w:val="fr-FR"/>
        </w:rPr>
        <w:t>Rue des</w:t>
      </w:r>
      <w:r w:rsidR="00153127" w:rsidRPr="0046386D">
        <w:rPr>
          <w:rStyle w:val="a6"/>
          <w:iCs/>
          <w:lang w:val="fr-FR"/>
        </w:rPr>
        <w:t xml:space="preserve"> </w:t>
      </w:r>
      <w:r w:rsidR="00153127" w:rsidRPr="0046386D">
        <w:rPr>
          <w:rStyle w:val="a6"/>
          <w:i/>
          <w:iCs/>
          <w:lang w:val="fr-FR"/>
        </w:rPr>
        <w:t>Boutiques obscures</w:t>
      </w:r>
      <w:r w:rsidR="00153127" w:rsidRPr="0046386D">
        <w:rPr>
          <w:rStyle w:val="a6"/>
          <w:iCs/>
          <w:lang w:val="fr-FR"/>
        </w:rPr>
        <w:t>...</w:t>
      </w:r>
    </w:p>
    <w:p w:rsidR="00F70E65" w:rsidRPr="00567FEC" w:rsidRDefault="00F70E65" w:rsidP="00603EA0">
      <w:pPr>
        <w:spacing w:line="276" w:lineRule="auto"/>
        <w:jc w:val="both"/>
        <w:rPr>
          <w:rFonts w:ascii="Verdana" w:hAnsi="Verdana"/>
          <w:color w:val="1D1D1D"/>
          <w:sz w:val="21"/>
          <w:szCs w:val="21"/>
          <w:lang w:val="fr-FR"/>
        </w:rPr>
      </w:pPr>
    </w:p>
    <w:p w:rsidR="00C90478" w:rsidRPr="00153127" w:rsidRDefault="004D2F7A" w:rsidP="00603EA0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position w:val="4"/>
          <w:sz w:val="24"/>
          <w:szCs w:val="24"/>
          <w:lang w:val="fr-FR"/>
        </w:rPr>
      </w:pPr>
      <w:r w:rsidRPr="00C90478">
        <w:rPr>
          <w:rFonts w:ascii="Verdana" w:eastAsia="Times New Roman" w:hAnsi="Verdana" w:cs="Times New Roman"/>
          <w:b/>
          <w:bCs/>
          <w:color w:val="1D1D1D"/>
          <w:sz w:val="21"/>
          <w:lang w:val="fr-FR" w:eastAsia="el-GR"/>
        </w:rPr>
        <w:t>W</w:t>
      </w:r>
      <w:r w:rsidR="00F70E65" w:rsidRPr="00C90478">
        <w:rPr>
          <w:rFonts w:ascii="Verdana" w:eastAsia="Times New Roman" w:hAnsi="Verdana" w:cs="Times New Roman"/>
          <w:b/>
          <w:bCs/>
          <w:color w:val="1D1D1D"/>
          <w:sz w:val="21"/>
          <w:lang w:val="fr-FR" w:eastAsia="el-GR"/>
        </w:rPr>
        <w:t>eek 10</w:t>
      </w:r>
      <w:r w:rsidR="00F70E65" w:rsidRPr="00C90478">
        <w:rPr>
          <w:rFonts w:ascii="Verdana" w:eastAsia="Times New Roman" w:hAnsi="Verdana" w:cs="Times New Roman"/>
          <w:color w:val="1D1D1D"/>
          <w:sz w:val="21"/>
          <w:szCs w:val="21"/>
          <w:lang w:val="fr-FR" w:eastAsia="el-GR"/>
        </w:rPr>
        <w:t xml:space="preserve">: </w:t>
      </w:r>
      <w:r w:rsidR="00153127" w:rsidRPr="0046386D">
        <w:rPr>
          <w:rFonts w:ascii="Times New Roman" w:hAnsi="Times New Roman" w:cs="Times New Roman"/>
          <w:sz w:val="24"/>
          <w:szCs w:val="24"/>
          <w:lang w:val="fr-FR"/>
        </w:rPr>
        <w:t xml:space="preserve">Amélie Nothomb. </w:t>
      </w:r>
      <w:r w:rsidR="00153127" w:rsidRPr="0046386D">
        <w:rPr>
          <w:rFonts w:ascii="Times New Roman" w:hAnsi="Times New Roman" w:cs="Times New Roman"/>
          <w:i/>
          <w:sz w:val="24"/>
          <w:szCs w:val="24"/>
          <w:lang w:val="fr-FR"/>
        </w:rPr>
        <w:t>Stupeur et tremblements</w:t>
      </w:r>
      <w:r w:rsidR="00153127" w:rsidRPr="0046386D">
        <w:rPr>
          <w:rFonts w:ascii="Times New Roman" w:hAnsi="Times New Roman" w:cs="Times New Roman"/>
          <w:sz w:val="24"/>
          <w:szCs w:val="24"/>
          <w:lang w:val="fr-FR"/>
        </w:rPr>
        <w:t>… ou le choc des cultures.</w:t>
      </w:r>
      <w:r w:rsidR="00153127" w:rsidRPr="001531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:rsidR="00F70E65" w:rsidRPr="00C90478" w:rsidRDefault="00F70E65" w:rsidP="00603EA0">
      <w:pPr>
        <w:spacing w:line="276" w:lineRule="auto"/>
        <w:jc w:val="both"/>
        <w:rPr>
          <w:rFonts w:ascii="Verdana" w:hAnsi="Verdana"/>
          <w:color w:val="1D1D1D"/>
          <w:sz w:val="21"/>
          <w:szCs w:val="21"/>
          <w:lang w:val="fr-FR"/>
        </w:rPr>
      </w:pPr>
    </w:p>
    <w:p w:rsidR="00F70E65" w:rsidRDefault="004D2F7A" w:rsidP="00603EA0">
      <w:pPr>
        <w:spacing w:line="276" w:lineRule="auto"/>
        <w:jc w:val="both"/>
        <w:rPr>
          <w:lang w:val="fr-FR"/>
        </w:rPr>
      </w:pPr>
      <w:r w:rsidRPr="00C90478">
        <w:rPr>
          <w:rFonts w:ascii="Verdana" w:hAnsi="Verdana"/>
          <w:b/>
          <w:bCs/>
          <w:color w:val="1D1D1D"/>
          <w:sz w:val="21"/>
          <w:lang w:val="fr-FR"/>
        </w:rPr>
        <w:t>W</w:t>
      </w:r>
      <w:r w:rsidR="00F70E65" w:rsidRPr="00C90478">
        <w:rPr>
          <w:rFonts w:ascii="Verdana" w:hAnsi="Verdana"/>
          <w:b/>
          <w:bCs/>
          <w:color w:val="1D1D1D"/>
          <w:sz w:val="21"/>
          <w:lang w:val="fr-FR"/>
        </w:rPr>
        <w:t>eek 11</w:t>
      </w:r>
      <w:r w:rsidR="00F70E65" w:rsidRPr="00C90478">
        <w:rPr>
          <w:rFonts w:ascii="Verdana" w:hAnsi="Verdana"/>
          <w:color w:val="1D1D1D"/>
          <w:sz w:val="21"/>
          <w:szCs w:val="21"/>
          <w:lang w:val="fr-FR"/>
        </w:rPr>
        <w:t xml:space="preserve">: </w:t>
      </w:r>
      <w:r w:rsidR="00153127" w:rsidRPr="0046386D">
        <w:rPr>
          <w:lang w:val="fr-FR"/>
        </w:rPr>
        <w:t xml:space="preserve">Michel Houellebecq : des </w:t>
      </w:r>
      <w:r w:rsidR="00153127" w:rsidRPr="0046386D">
        <w:rPr>
          <w:i/>
          <w:lang w:val="fr-FR"/>
        </w:rPr>
        <w:t>Particules élémentaires</w:t>
      </w:r>
      <w:r w:rsidR="00153127" w:rsidRPr="0046386D">
        <w:rPr>
          <w:lang w:val="fr-FR"/>
        </w:rPr>
        <w:t xml:space="preserve"> à </w:t>
      </w:r>
      <w:r w:rsidR="00153127" w:rsidRPr="0046386D">
        <w:rPr>
          <w:i/>
          <w:lang w:val="fr-FR"/>
        </w:rPr>
        <w:t>La carte et le territoire</w:t>
      </w:r>
      <w:r w:rsidR="00153127" w:rsidRPr="0046386D">
        <w:rPr>
          <w:lang w:val="fr-FR"/>
        </w:rPr>
        <w:t>, une interrogation actuelle.</w:t>
      </w:r>
    </w:p>
    <w:p w:rsidR="00EA7E3F" w:rsidRPr="00C90478" w:rsidRDefault="00EA7E3F" w:rsidP="00603EA0">
      <w:pPr>
        <w:spacing w:line="276" w:lineRule="auto"/>
        <w:jc w:val="both"/>
        <w:rPr>
          <w:rFonts w:ascii="Verdana" w:hAnsi="Verdana"/>
          <w:color w:val="1D1D1D"/>
          <w:sz w:val="21"/>
          <w:szCs w:val="21"/>
          <w:lang w:val="fr-FR"/>
        </w:rPr>
      </w:pPr>
    </w:p>
    <w:p w:rsidR="00F70E65" w:rsidRPr="00C90478" w:rsidRDefault="004D2F7A" w:rsidP="00603EA0">
      <w:pPr>
        <w:spacing w:line="276" w:lineRule="auto"/>
        <w:jc w:val="both"/>
        <w:rPr>
          <w:rFonts w:ascii="Verdana" w:hAnsi="Verdana"/>
          <w:color w:val="1D1D1D"/>
          <w:sz w:val="21"/>
          <w:szCs w:val="21"/>
          <w:lang w:val="fr-FR"/>
        </w:rPr>
      </w:pPr>
      <w:r w:rsidRPr="00C90478">
        <w:rPr>
          <w:rFonts w:ascii="Verdana" w:hAnsi="Verdana"/>
          <w:b/>
          <w:bCs/>
          <w:color w:val="1D1D1D"/>
          <w:sz w:val="21"/>
          <w:lang w:val="fr-FR"/>
        </w:rPr>
        <w:t>W</w:t>
      </w:r>
      <w:r w:rsidR="00F70E65" w:rsidRPr="00C90478">
        <w:rPr>
          <w:rFonts w:ascii="Verdana" w:hAnsi="Verdana"/>
          <w:b/>
          <w:bCs/>
          <w:color w:val="1D1D1D"/>
          <w:sz w:val="21"/>
          <w:lang w:val="fr-FR"/>
        </w:rPr>
        <w:t>eek 12</w:t>
      </w:r>
      <w:r w:rsidR="00F70E65" w:rsidRPr="00C90478">
        <w:rPr>
          <w:rFonts w:ascii="Verdana" w:hAnsi="Verdana"/>
          <w:color w:val="1D1D1D"/>
          <w:sz w:val="21"/>
          <w:szCs w:val="21"/>
          <w:lang w:val="fr-FR"/>
        </w:rPr>
        <w:t xml:space="preserve">: </w:t>
      </w:r>
      <w:r w:rsidR="00153127" w:rsidRPr="0046386D">
        <w:rPr>
          <w:rStyle w:val="a6"/>
          <w:iCs/>
          <w:lang w:val="fr-FR"/>
        </w:rPr>
        <w:t>George Brassens. Les chansons sont-elles des petits poèmes ?</w:t>
      </w:r>
    </w:p>
    <w:p w:rsidR="00F70E65" w:rsidRPr="00C90478" w:rsidRDefault="00F70E65" w:rsidP="00603EA0">
      <w:pPr>
        <w:spacing w:line="276" w:lineRule="auto"/>
        <w:jc w:val="both"/>
        <w:rPr>
          <w:rFonts w:ascii="Verdana" w:hAnsi="Verdana"/>
          <w:color w:val="1D1D1D"/>
          <w:sz w:val="21"/>
          <w:szCs w:val="21"/>
          <w:lang w:val="fr-FR"/>
        </w:rPr>
      </w:pPr>
    </w:p>
    <w:p w:rsidR="00F70E65" w:rsidRPr="00F70E65" w:rsidRDefault="004D2F7A" w:rsidP="00603EA0">
      <w:pPr>
        <w:spacing w:line="276" w:lineRule="auto"/>
        <w:jc w:val="both"/>
        <w:rPr>
          <w:rFonts w:ascii="Verdana" w:hAnsi="Verdana"/>
          <w:color w:val="1D1D1D"/>
          <w:sz w:val="21"/>
          <w:szCs w:val="21"/>
          <w:lang w:val="en-US"/>
        </w:rPr>
      </w:pPr>
      <w:r>
        <w:rPr>
          <w:rFonts w:ascii="Verdana" w:hAnsi="Verdana"/>
          <w:b/>
          <w:bCs/>
          <w:color w:val="1D1D1D"/>
          <w:sz w:val="21"/>
          <w:lang w:val="en-US"/>
        </w:rPr>
        <w:t>W</w:t>
      </w:r>
      <w:r w:rsidR="00F70E65">
        <w:rPr>
          <w:rFonts w:ascii="Verdana" w:hAnsi="Verdana"/>
          <w:b/>
          <w:bCs/>
          <w:color w:val="1D1D1D"/>
          <w:sz w:val="21"/>
          <w:lang w:val="en-US"/>
        </w:rPr>
        <w:t xml:space="preserve">eek </w:t>
      </w:r>
      <w:r w:rsidR="00F70E65" w:rsidRPr="004D2F7A">
        <w:rPr>
          <w:rFonts w:ascii="Verdana" w:hAnsi="Verdana"/>
          <w:b/>
          <w:bCs/>
          <w:color w:val="1D1D1D"/>
          <w:sz w:val="21"/>
          <w:lang w:val="en-US"/>
        </w:rPr>
        <w:t>13</w:t>
      </w:r>
      <w:r w:rsidR="00F70E65">
        <w:rPr>
          <w:rFonts w:ascii="Verdana" w:hAnsi="Verdana"/>
          <w:b/>
          <w:bCs/>
          <w:color w:val="1D1D1D"/>
          <w:sz w:val="21"/>
          <w:lang w:val="en-US"/>
        </w:rPr>
        <w:t>:</w:t>
      </w:r>
      <w:r w:rsidR="00C90478">
        <w:rPr>
          <w:rFonts w:ascii="Verdana" w:hAnsi="Verdana"/>
          <w:b/>
          <w:bCs/>
          <w:color w:val="1D1D1D"/>
          <w:sz w:val="21"/>
          <w:lang w:val="en-US"/>
        </w:rPr>
        <w:t xml:space="preserve"> </w:t>
      </w:r>
      <w:r w:rsidR="00C90478">
        <w:rPr>
          <w:bCs/>
          <w:color w:val="1D1D1D"/>
          <w:lang w:val="en-US"/>
        </w:rPr>
        <w:t>Working on different project</w:t>
      </w:r>
      <w:r w:rsidR="007E5448">
        <w:rPr>
          <w:bCs/>
          <w:color w:val="1D1D1D"/>
          <w:lang w:val="en-US"/>
        </w:rPr>
        <w:t>s</w:t>
      </w:r>
      <w:r w:rsidR="00C90478">
        <w:rPr>
          <w:bCs/>
          <w:color w:val="1D1D1D"/>
          <w:lang w:val="en-US"/>
        </w:rPr>
        <w:t xml:space="preserve"> based on above, preparing final essay.</w:t>
      </w:r>
    </w:p>
    <w:p w:rsidR="00F70E65" w:rsidRPr="004D2F7A" w:rsidRDefault="00F70E65" w:rsidP="00F70E65">
      <w:pPr>
        <w:rPr>
          <w:rFonts w:ascii="Verdana" w:hAnsi="Verdana"/>
          <w:color w:val="1D1D1D"/>
          <w:sz w:val="21"/>
          <w:szCs w:val="21"/>
          <w:lang w:val="en-US"/>
        </w:rPr>
      </w:pPr>
    </w:p>
    <w:p w:rsidR="00F70E65" w:rsidRPr="004D2F7A" w:rsidRDefault="00F70E65" w:rsidP="00F70E65">
      <w:pPr>
        <w:rPr>
          <w:rFonts w:ascii="Verdana" w:hAnsi="Verdana"/>
          <w:color w:val="1D1D1D"/>
          <w:sz w:val="21"/>
          <w:szCs w:val="21"/>
          <w:lang w:val="en-US"/>
        </w:rPr>
      </w:pPr>
    </w:p>
    <w:p w:rsidR="00C90478" w:rsidRPr="00066F17" w:rsidRDefault="00F70E65" w:rsidP="00F70E65">
      <w:pPr>
        <w:rPr>
          <w:rFonts w:ascii="Verdana" w:hAnsi="Verdana"/>
          <w:i/>
          <w:color w:val="1D1D1D"/>
          <w:sz w:val="21"/>
          <w:lang w:val="fr-FR"/>
        </w:rPr>
      </w:pPr>
      <w:r w:rsidRPr="006A70C2">
        <w:rPr>
          <w:rFonts w:ascii="Verdana" w:hAnsi="Verdana"/>
          <w:color w:val="1D1D1D"/>
          <w:sz w:val="21"/>
          <w:szCs w:val="21"/>
          <w:lang w:val="fr-FR"/>
        </w:rPr>
        <w:br/>
      </w:r>
      <w:r w:rsidR="006A70C2" w:rsidRPr="006A70C2">
        <w:rPr>
          <w:rFonts w:ascii="Verdana" w:hAnsi="Verdana"/>
          <w:b/>
          <w:bCs/>
          <w:i/>
          <w:color w:val="1D1D1D"/>
          <w:sz w:val="21"/>
          <w:szCs w:val="21"/>
          <w:bdr w:val="none" w:sz="0" w:space="0" w:color="auto" w:frame="1"/>
          <w:lang w:val="fr-FR"/>
        </w:rPr>
        <w:t>Recommended reading - Bibliography</w:t>
      </w:r>
      <w:r w:rsidR="006A70C2" w:rsidRPr="006A70C2">
        <w:rPr>
          <w:rFonts w:ascii="Verdana" w:hAnsi="Verdana"/>
          <w:i/>
          <w:color w:val="1D1D1D"/>
          <w:sz w:val="21"/>
          <w:szCs w:val="21"/>
          <w:lang w:val="fr-FR"/>
        </w:rPr>
        <w:t>:</w:t>
      </w:r>
    </w:p>
    <w:p w:rsidR="000B5936" w:rsidRPr="000B5936" w:rsidRDefault="000B5936" w:rsidP="000B5936">
      <w:pPr>
        <w:jc w:val="both"/>
        <w:rPr>
          <w:rFonts w:ascii="Verdana" w:hAnsi="Verdana"/>
          <w:color w:val="1D1D1D"/>
          <w:sz w:val="21"/>
          <w:lang w:val="fr-FR"/>
        </w:rPr>
      </w:pPr>
    </w:p>
    <w:p w:rsidR="00DE5ABA" w:rsidRDefault="00C90478" w:rsidP="00DE5ABA">
      <w:pPr>
        <w:spacing w:line="276" w:lineRule="auto"/>
        <w:jc w:val="both"/>
        <w:rPr>
          <w:color w:val="282828"/>
          <w:shd w:val="clear" w:color="auto" w:fill="FFFFFF"/>
          <w:lang w:val="fr-FR"/>
        </w:rPr>
      </w:pPr>
      <w:r w:rsidRPr="00C90478">
        <w:rPr>
          <w:color w:val="282828"/>
          <w:shd w:val="clear" w:color="auto" w:fill="FFFFFF"/>
          <w:lang w:val="fr-FR"/>
        </w:rPr>
        <w:t>Bouthier, C. - Desaintghislain, C. - Morisset, C. - Lasowski, P.W. (2003), Mille ans de littéra</w:t>
      </w:r>
      <w:r w:rsidR="00066F17">
        <w:rPr>
          <w:color w:val="282828"/>
          <w:shd w:val="clear" w:color="auto" w:fill="FFFFFF"/>
          <w:lang w:val="fr-FR"/>
        </w:rPr>
        <w:t>ture Française, Paris : Nathan.</w:t>
      </w:r>
    </w:p>
    <w:p w:rsidR="00DE5ABA" w:rsidRDefault="00DE5ABA" w:rsidP="00DE5ABA">
      <w:pPr>
        <w:spacing w:line="276" w:lineRule="auto"/>
        <w:jc w:val="both"/>
        <w:rPr>
          <w:color w:val="282828"/>
          <w:shd w:val="clear" w:color="auto" w:fill="FFFFFF"/>
          <w:lang w:val="fr-FR"/>
        </w:rPr>
      </w:pPr>
    </w:p>
    <w:p w:rsidR="00DE5ABA" w:rsidRPr="00DE5ABA" w:rsidRDefault="00DE5ABA" w:rsidP="00DE5ABA">
      <w:pPr>
        <w:spacing w:line="276" w:lineRule="auto"/>
        <w:jc w:val="both"/>
        <w:rPr>
          <w:color w:val="282828"/>
          <w:shd w:val="clear" w:color="auto" w:fill="FFFFFF"/>
          <w:lang w:val="fr-FR"/>
        </w:rPr>
      </w:pPr>
      <w:r w:rsidRPr="00DE5ABA">
        <w:rPr>
          <w:color w:val="333333"/>
          <w:shd w:val="clear" w:color="auto" w:fill="FFFFFF"/>
          <w:lang w:val="fr-FR"/>
        </w:rPr>
        <w:t>C. Lauvergniat-Gagnière, A. Paupert, Y. Stallone, G. Vannier, </w:t>
      </w:r>
      <w:r w:rsidRPr="00DE5ABA">
        <w:rPr>
          <w:i/>
          <w:iCs/>
          <w:color w:val="333333"/>
          <w:shd w:val="clear" w:color="auto" w:fill="FFFFFF"/>
          <w:lang w:val="fr-FR"/>
        </w:rPr>
        <w:t>Précis de </w:t>
      </w:r>
      <w:r w:rsidRPr="00DE5ABA">
        <w:rPr>
          <w:i/>
          <w:iCs/>
          <w:color w:val="333333"/>
          <w:lang w:val="fr-FR"/>
        </w:rPr>
        <w:t>littérature française</w:t>
      </w:r>
      <w:r w:rsidRPr="00DE5ABA">
        <w:rPr>
          <w:rStyle w:val="apple-converted-space"/>
          <w:color w:val="333333"/>
          <w:lang w:val="fr-FR"/>
        </w:rPr>
        <w:t> </w:t>
      </w:r>
      <w:r w:rsidRPr="00DE5ABA">
        <w:rPr>
          <w:color w:val="333333"/>
          <w:lang w:val="fr-FR"/>
        </w:rPr>
        <w:t>(2010), Armand Colin.</w:t>
      </w:r>
    </w:p>
    <w:p w:rsidR="00F70E65" w:rsidRPr="000B5936" w:rsidRDefault="00F70E65" w:rsidP="00F70E65">
      <w:pPr>
        <w:rPr>
          <w:lang w:val="fr-FR"/>
        </w:rPr>
      </w:pPr>
      <w:r w:rsidRPr="00C90478">
        <w:rPr>
          <w:rFonts w:ascii="Verdana" w:hAnsi="Verdana"/>
          <w:i/>
          <w:color w:val="1D1D1D"/>
          <w:sz w:val="21"/>
          <w:szCs w:val="21"/>
          <w:lang w:val="fr-FR"/>
        </w:rPr>
        <w:br/>
      </w:r>
    </w:p>
    <w:p w:rsidR="00164CA3" w:rsidRDefault="004B7482" w:rsidP="00164CA3">
      <w:pPr>
        <w:rPr>
          <w:rFonts w:ascii="Verdana" w:hAnsi="Verdana"/>
          <w:color w:val="1D1D1D"/>
          <w:sz w:val="21"/>
          <w:lang w:val="en-US"/>
        </w:rPr>
      </w:pPr>
      <w:r>
        <w:rPr>
          <w:rFonts w:ascii="Verdana" w:hAnsi="Verdana"/>
          <w:b/>
          <w:bCs/>
          <w:color w:val="1D1D1D"/>
          <w:sz w:val="21"/>
          <w:szCs w:val="21"/>
          <w:bdr w:val="none" w:sz="0" w:space="0" w:color="auto" w:frame="1"/>
          <w:lang w:val="en-US"/>
        </w:rPr>
        <w:t xml:space="preserve">Instructional </w:t>
      </w:r>
      <w:r w:rsidR="00F70E65">
        <w:rPr>
          <w:rFonts w:ascii="Verdana" w:hAnsi="Verdana"/>
          <w:b/>
          <w:bCs/>
          <w:color w:val="1D1D1D"/>
          <w:sz w:val="21"/>
          <w:szCs w:val="21"/>
          <w:bdr w:val="none" w:sz="0" w:space="0" w:color="auto" w:frame="1"/>
          <w:lang w:val="en-US"/>
        </w:rPr>
        <w:t>and learning methods</w:t>
      </w:r>
      <w:r w:rsidR="00F70E65" w:rsidRPr="004D2F7A">
        <w:rPr>
          <w:rFonts w:ascii="Verdana" w:hAnsi="Verdana"/>
          <w:color w:val="1D1D1D"/>
          <w:sz w:val="21"/>
          <w:szCs w:val="21"/>
          <w:lang w:val="en-US"/>
        </w:rPr>
        <w:t>:</w:t>
      </w:r>
      <w:r w:rsidR="00F70E65" w:rsidRPr="004D2F7A">
        <w:rPr>
          <w:rFonts w:ascii="Verdana" w:hAnsi="Verdana"/>
          <w:color w:val="1D1D1D"/>
          <w:sz w:val="21"/>
          <w:lang w:val="en-US"/>
        </w:rPr>
        <w:t> </w:t>
      </w:r>
    </w:p>
    <w:p w:rsidR="00164CA3" w:rsidRDefault="00164CA3" w:rsidP="00164CA3">
      <w:pPr>
        <w:rPr>
          <w:rFonts w:ascii="Verdana" w:hAnsi="Verdana"/>
          <w:color w:val="1D1D1D"/>
          <w:sz w:val="21"/>
          <w:lang w:val="en-US"/>
        </w:rPr>
      </w:pPr>
    </w:p>
    <w:p w:rsidR="00873D88" w:rsidRDefault="00164CA3" w:rsidP="00873D88">
      <w:pPr>
        <w:pStyle w:val="a4"/>
        <w:jc w:val="both"/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el-GR"/>
        </w:rPr>
      </w:pPr>
      <w:r w:rsidRPr="00164CA3"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el-GR"/>
        </w:rPr>
        <w:t>Films,</w:t>
      </w:r>
      <w:r w:rsidR="00153127"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el-GR"/>
        </w:rPr>
        <w:t xml:space="preserve"> music and literature</w:t>
      </w:r>
      <w:r w:rsidRPr="00164CA3"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el-GR"/>
        </w:rPr>
        <w:t>.</w:t>
      </w:r>
    </w:p>
    <w:p w:rsidR="007878DC" w:rsidRDefault="007878DC" w:rsidP="00873D88">
      <w:pPr>
        <w:pStyle w:val="a4"/>
        <w:jc w:val="both"/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el-GR"/>
        </w:rPr>
      </w:pPr>
    </w:p>
    <w:p w:rsidR="00153127" w:rsidRPr="0046386D" w:rsidRDefault="00153127" w:rsidP="00153127">
      <w:pPr>
        <w:pStyle w:val="a7"/>
        <w:numPr>
          <w:ilvl w:val="0"/>
          <w:numId w:val="10"/>
        </w:numPr>
        <w:spacing w:line="288" w:lineRule="auto"/>
        <w:rPr>
          <w:rStyle w:val="a6"/>
          <w:rFonts w:ascii="Times New Roman" w:hAnsi="Times New Roman" w:cs="Times New Roman"/>
          <w:sz w:val="24"/>
          <w:szCs w:val="24"/>
          <w:lang w:val="fr-FR"/>
        </w:rPr>
      </w:pPr>
      <w:r w:rsidRPr="0046386D">
        <w:rPr>
          <w:rStyle w:val="a6"/>
          <w:rFonts w:ascii="Times New Roman" w:hAnsi="Times New Roman" w:cs="Times New Roman"/>
          <w:sz w:val="24"/>
          <w:szCs w:val="24"/>
          <w:lang w:val="fr-FR"/>
        </w:rPr>
        <w:t xml:space="preserve">Éluard, </w:t>
      </w:r>
      <w:r w:rsidRPr="0046386D">
        <w:rPr>
          <w:rStyle w:val="a6"/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Mourir de ne pas mourir </w:t>
      </w:r>
      <w:r>
        <w:rPr>
          <w:rStyle w:val="a6"/>
          <w:rFonts w:ascii="Times New Roman" w:hAnsi="Times New Roman" w:cs="Times New Roman"/>
          <w:sz w:val="24"/>
          <w:szCs w:val="24"/>
          <w:lang w:val="fr-FR"/>
        </w:rPr>
        <w:t>(1924)</w:t>
      </w:r>
    </w:p>
    <w:p w:rsidR="00153127" w:rsidRPr="0046386D" w:rsidRDefault="00153127" w:rsidP="00153127">
      <w:pPr>
        <w:pStyle w:val="a7"/>
        <w:numPr>
          <w:ilvl w:val="0"/>
          <w:numId w:val="10"/>
        </w:numPr>
        <w:spacing w:line="288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6386D">
        <w:rPr>
          <w:rStyle w:val="a6"/>
          <w:rFonts w:ascii="Times New Roman" w:hAnsi="Times New Roman" w:cs="Times New Roman"/>
          <w:sz w:val="24"/>
          <w:szCs w:val="24"/>
          <w:lang w:val="en-US"/>
        </w:rPr>
        <w:t xml:space="preserve">Camus, </w:t>
      </w:r>
      <w:r w:rsidRPr="0046386D">
        <w:rPr>
          <w:rStyle w:val="a6"/>
          <w:rFonts w:ascii="Times New Roman" w:hAnsi="Times New Roman" w:cs="Times New Roman"/>
          <w:i/>
          <w:iCs/>
          <w:sz w:val="24"/>
          <w:szCs w:val="24"/>
          <w:lang w:val="fr-FR"/>
        </w:rPr>
        <w:t>L’Étranger</w:t>
      </w:r>
      <w:r w:rsidRPr="0046386D">
        <w:rPr>
          <w:rStyle w:val="a6"/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46386D">
        <w:rPr>
          <w:rStyle w:val="a6"/>
          <w:rFonts w:ascii="Times New Roman" w:hAnsi="Times New Roman" w:cs="Times New Roman"/>
          <w:sz w:val="24"/>
          <w:szCs w:val="24"/>
          <w:lang w:val="en-US"/>
        </w:rPr>
        <w:t>(1942)</w:t>
      </w:r>
    </w:p>
    <w:p w:rsidR="00153127" w:rsidRPr="0046386D" w:rsidRDefault="00153127" w:rsidP="00153127">
      <w:pPr>
        <w:pStyle w:val="a7"/>
        <w:numPr>
          <w:ilvl w:val="0"/>
          <w:numId w:val="10"/>
        </w:numPr>
        <w:spacing w:line="288" w:lineRule="auto"/>
        <w:rPr>
          <w:rStyle w:val="a6"/>
          <w:rFonts w:ascii="Times New Roman" w:hAnsi="Times New Roman" w:cs="Times New Roman"/>
          <w:sz w:val="24"/>
          <w:szCs w:val="24"/>
          <w:lang w:val="fr-FR"/>
        </w:rPr>
      </w:pPr>
      <w:r w:rsidRPr="0046386D">
        <w:rPr>
          <w:rStyle w:val="a6"/>
          <w:rFonts w:ascii="Times New Roman" w:hAnsi="Times New Roman" w:cs="Times New Roman"/>
          <w:sz w:val="24"/>
          <w:szCs w:val="24"/>
          <w:lang w:val="fr-FR"/>
        </w:rPr>
        <w:t xml:space="preserve">Céline, </w:t>
      </w:r>
      <w:r w:rsidRPr="0046386D">
        <w:rPr>
          <w:rStyle w:val="a6"/>
          <w:rFonts w:ascii="Times New Roman" w:hAnsi="Times New Roman" w:cs="Times New Roman"/>
          <w:i/>
          <w:iCs/>
          <w:sz w:val="24"/>
          <w:szCs w:val="24"/>
          <w:lang w:val="fr-FR"/>
        </w:rPr>
        <w:t>Voyage au bout de la nuit</w:t>
      </w:r>
      <w:r>
        <w:rPr>
          <w:rStyle w:val="a6"/>
          <w:rFonts w:ascii="Times New Roman" w:hAnsi="Times New Roman" w:cs="Times New Roman"/>
          <w:sz w:val="24"/>
          <w:szCs w:val="24"/>
          <w:lang w:val="fr-FR"/>
        </w:rPr>
        <w:t xml:space="preserve"> (1932)</w:t>
      </w:r>
    </w:p>
    <w:p w:rsidR="00153127" w:rsidRPr="0046386D" w:rsidRDefault="00153127" w:rsidP="00153127">
      <w:pPr>
        <w:pStyle w:val="a7"/>
        <w:numPr>
          <w:ilvl w:val="0"/>
          <w:numId w:val="10"/>
        </w:numPr>
        <w:spacing w:line="288" w:lineRule="auto"/>
        <w:rPr>
          <w:rStyle w:val="a6"/>
          <w:rFonts w:ascii="Times New Roman" w:hAnsi="Times New Roman" w:cs="Times New Roman"/>
          <w:sz w:val="24"/>
          <w:szCs w:val="24"/>
          <w:lang w:val="fr-FR"/>
        </w:rPr>
      </w:pPr>
      <w:r w:rsidRPr="0046386D">
        <w:rPr>
          <w:rStyle w:val="a6"/>
          <w:rFonts w:ascii="Times New Roman" w:hAnsi="Times New Roman" w:cs="Times New Roman"/>
          <w:sz w:val="24"/>
          <w:szCs w:val="24"/>
          <w:lang w:val="fr-FR"/>
        </w:rPr>
        <w:t xml:space="preserve">Houellebecq, </w:t>
      </w:r>
      <w:r w:rsidRPr="0046386D">
        <w:rPr>
          <w:rFonts w:ascii="Times New Roman" w:hAnsi="Times New Roman" w:cs="Times New Roman"/>
          <w:i/>
          <w:sz w:val="24"/>
          <w:szCs w:val="24"/>
          <w:lang w:val="fr-FR"/>
        </w:rPr>
        <w:t>La carte et le territoire</w:t>
      </w:r>
      <w:r w:rsidRPr="0046386D">
        <w:rPr>
          <w:rFonts w:ascii="Times New Roman" w:hAnsi="Times New Roman" w:cs="Times New Roman"/>
          <w:sz w:val="24"/>
          <w:szCs w:val="24"/>
          <w:lang w:val="fr-FR"/>
        </w:rPr>
        <w:t xml:space="preserve"> (2010)</w:t>
      </w:r>
    </w:p>
    <w:p w:rsidR="00153127" w:rsidRPr="0046386D" w:rsidRDefault="00153127" w:rsidP="00153127">
      <w:pPr>
        <w:pStyle w:val="a7"/>
        <w:numPr>
          <w:ilvl w:val="0"/>
          <w:numId w:val="9"/>
        </w:numPr>
        <w:spacing w:line="288" w:lineRule="auto"/>
        <w:jc w:val="both"/>
        <w:rPr>
          <w:rStyle w:val="a6"/>
          <w:rFonts w:ascii="Times New Roman" w:hAnsi="Times New Roman" w:cs="Times New Roman"/>
          <w:sz w:val="24"/>
          <w:szCs w:val="24"/>
          <w:lang w:val="fr-FR"/>
        </w:rPr>
      </w:pPr>
      <w:r w:rsidRPr="0046386D">
        <w:rPr>
          <w:rStyle w:val="a6"/>
          <w:rFonts w:ascii="Times New Roman" w:hAnsi="Times New Roman" w:cs="Times New Roman"/>
          <w:sz w:val="24"/>
          <w:szCs w:val="24"/>
          <w:lang w:val="fr-FR"/>
        </w:rPr>
        <w:t xml:space="preserve">Modiano, </w:t>
      </w:r>
      <w:r w:rsidRPr="0046386D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Pour que tu ne te perdes pas dans le quartier </w:t>
      </w:r>
      <w:r>
        <w:rPr>
          <w:rStyle w:val="a6"/>
          <w:rFonts w:ascii="Times New Roman" w:hAnsi="Times New Roman" w:cs="Times New Roman"/>
          <w:sz w:val="24"/>
          <w:szCs w:val="24"/>
          <w:lang w:val="fr-FR"/>
        </w:rPr>
        <w:t>(2014)</w:t>
      </w:r>
    </w:p>
    <w:p w:rsidR="00153127" w:rsidRPr="0046386D" w:rsidRDefault="00153127" w:rsidP="00153127">
      <w:pPr>
        <w:pStyle w:val="a7"/>
        <w:numPr>
          <w:ilvl w:val="0"/>
          <w:numId w:val="9"/>
        </w:numPr>
        <w:spacing w:line="288" w:lineRule="auto"/>
        <w:jc w:val="both"/>
        <w:rPr>
          <w:rStyle w:val="a6"/>
          <w:rFonts w:ascii="Times New Roman" w:hAnsi="Times New Roman" w:cs="Times New Roman"/>
          <w:sz w:val="24"/>
          <w:szCs w:val="24"/>
          <w:lang w:val="fr-FR"/>
        </w:rPr>
      </w:pPr>
      <w:r w:rsidRPr="0046386D">
        <w:rPr>
          <w:rFonts w:ascii="Times New Roman" w:hAnsi="Times New Roman" w:cs="Times New Roman"/>
          <w:sz w:val="24"/>
          <w:szCs w:val="24"/>
          <w:lang w:val="fr-FR"/>
        </w:rPr>
        <w:t xml:space="preserve">Nothomb, </w:t>
      </w:r>
      <w:r w:rsidRPr="0046386D">
        <w:rPr>
          <w:rFonts w:ascii="Times New Roman" w:hAnsi="Times New Roman" w:cs="Times New Roman"/>
          <w:i/>
          <w:sz w:val="24"/>
          <w:szCs w:val="24"/>
          <w:lang w:val="fr-FR"/>
        </w:rPr>
        <w:t>Stupeur et tremblements</w:t>
      </w:r>
      <w:r w:rsidRPr="0046386D">
        <w:rPr>
          <w:rFonts w:ascii="Times New Roman" w:hAnsi="Times New Roman" w:cs="Times New Roman"/>
          <w:sz w:val="24"/>
          <w:szCs w:val="24"/>
          <w:lang w:val="fr-FR"/>
        </w:rPr>
        <w:t xml:space="preserve"> (1999)</w:t>
      </w:r>
    </w:p>
    <w:p w:rsidR="00153127" w:rsidRPr="0046386D" w:rsidRDefault="00153127" w:rsidP="00153127">
      <w:pPr>
        <w:pStyle w:val="a7"/>
        <w:numPr>
          <w:ilvl w:val="0"/>
          <w:numId w:val="9"/>
        </w:numPr>
        <w:spacing w:line="288" w:lineRule="auto"/>
        <w:jc w:val="both"/>
        <w:rPr>
          <w:rStyle w:val="a6"/>
          <w:rFonts w:ascii="Times New Roman" w:hAnsi="Times New Roman" w:cs="Times New Roman"/>
          <w:sz w:val="24"/>
          <w:szCs w:val="24"/>
          <w:lang w:val="fr-FR"/>
        </w:rPr>
      </w:pPr>
      <w:r w:rsidRPr="0046386D">
        <w:rPr>
          <w:rStyle w:val="a6"/>
          <w:rFonts w:ascii="Times New Roman" w:hAnsi="Times New Roman" w:cs="Times New Roman"/>
          <w:iCs/>
          <w:sz w:val="24"/>
          <w:szCs w:val="24"/>
          <w:lang w:val="fr-FR"/>
        </w:rPr>
        <w:t xml:space="preserve">Prévert, </w:t>
      </w:r>
      <w:r w:rsidRPr="0046386D">
        <w:rPr>
          <w:rStyle w:val="a6"/>
          <w:rFonts w:ascii="Times New Roman" w:hAnsi="Times New Roman" w:cs="Times New Roman"/>
          <w:i/>
          <w:iCs/>
          <w:sz w:val="24"/>
          <w:szCs w:val="24"/>
          <w:lang w:val="fr-FR"/>
        </w:rPr>
        <w:t>Paroles</w:t>
      </w:r>
      <w:r>
        <w:rPr>
          <w:rStyle w:val="a6"/>
          <w:rFonts w:ascii="Times New Roman" w:hAnsi="Times New Roman" w:cs="Times New Roman"/>
          <w:iCs/>
          <w:sz w:val="24"/>
          <w:szCs w:val="24"/>
          <w:lang w:val="fr-FR"/>
        </w:rPr>
        <w:t xml:space="preserve"> (1945)</w:t>
      </w:r>
    </w:p>
    <w:p w:rsidR="00153127" w:rsidRPr="0046386D" w:rsidRDefault="00153127" w:rsidP="00153127">
      <w:pPr>
        <w:pStyle w:val="a7"/>
        <w:numPr>
          <w:ilvl w:val="0"/>
          <w:numId w:val="9"/>
        </w:numPr>
        <w:spacing w:line="288" w:lineRule="auto"/>
        <w:jc w:val="both"/>
        <w:rPr>
          <w:rStyle w:val="a6"/>
          <w:rFonts w:ascii="Times New Roman" w:hAnsi="Times New Roman" w:cs="Times New Roman"/>
          <w:sz w:val="24"/>
          <w:szCs w:val="24"/>
          <w:lang w:val="fr-FR"/>
        </w:rPr>
      </w:pPr>
      <w:r w:rsidRPr="0046386D">
        <w:rPr>
          <w:rFonts w:ascii="Times New Roman" w:hAnsi="Times New Roman" w:cs="Times New Roman"/>
          <w:sz w:val="24"/>
          <w:szCs w:val="24"/>
          <w:lang w:val="fr-FR"/>
        </w:rPr>
        <w:t xml:space="preserve">Sartre, </w:t>
      </w:r>
      <w:r w:rsidRPr="0046386D">
        <w:rPr>
          <w:rFonts w:ascii="Times New Roman" w:hAnsi="Times New Roman" w:cs="Times New Roman"/>
          <w:i/>
          <w:sz w:val="24"/>
          <w:szCs w:val="24"/>
          <w:lang w:val="fr-FR"/>
        </w:rPr>
        <w:t>Les Mots</w:t>
      </w:r>
      <w:r w:rsidRPr="0046386D">
        <w:rPr>
          <w:rFonts w:ascii="Times New Roman" w:hAnsi="Times New Roman" w:cs="Times New Roman"/>
          <w:sz w:val="24"/>
          <w:szCs w:val="24"/>
          <w:lang w:val="fr-FR"/>
        </w:rPr>
        <w:t xml:space="preserve"> (1964)</w:t>
      </w:r>
    </w:p>
    <w:p w:rsidR="00153127" w:rsidRPr="0046386D" w:rsidRDefault="00153127" w:rsidP="00153127">
      <w:pPr>
        <w:pStyle w:val="a7"/>
        <w:numPr>
          <w:ilvl w:val="0"/>
          <w:numId w:val="9"/>
        </w:numPr>
        <w:spacing w:line="288" w:lineRule="auto"/>
        <w:jc w:val="both"/>
        <w:rPr>
          <w:rStyle w:val="a6"/>
          <w:rFonts w:ascii="Times New Roman" w:hAnsi="Times New Roman" w:cs="Times New Roman"/>
          <w:sz w:val="24"/>
          <w:szCs w:val="24"/>
          <w:lang w:val="fr-FR"/>
        </w:rPr>
      </w:pPr>
      <w:r w:rsidRPr="0046386D">
        <w:rPr>
          <w:rFonts w:ascii="Times New Roman" w:hAnsi="Times New Roman" w:cs="Times New Roman"/>
          <w:sz w:val="24"/>
          <w:szCs w:val="24"/>
          <w:lang w:val="fr-FR"/>
        </w:rPr>
        <w:t xml:space="preserve">Sagan, </w:t>
      </w:r>
      <w:r w:rsidRPr="0046386D">
        <w:rPr>
          <w:rFonts w:ascii="Times New Roman" w:hAnsi="Times New Roman" w:cs="Times New Roman"/>
          <w:i/>
          <w:sz w:val="24"/>
          <w:szCs w:val="24"/>
          <w:lang w:val="fr-FR"/>
        </w:rPr>
        <w:t>Bonjour Tristesse</w:t>
      </w:r>
      <w:r w:rsidRPr="0046386D">
        <w:rPr>
          <w:rFonts w:ascii="Times New Roman" w:hAnsi="Times New Roman" w:cs="Times New Roman"/>
          <w:sz w:val="24"/>
          <w:szCs w:val="24"/>
          <w:lang w:val="fr-FR"/>
        </w:rPr>
        <w:t xml:space="preserve"> (1954)</w:t>
      </w:r>
    </w:p>
    <w:p w:rsidR="00153127" w:rsidRPr="0046386D" w:rsidRDefault="00153127" w:rsidP="00153127">
      <w:pPr>
        <w:pStyle w:val="a7"/>
        <w:numPr>
          <w:ilvl w:val="0"/>
          <w:numId w:val="9"/>
        </w:numPr>
        <w:spacing w:line="288" w:lineRule="auto"/>
        <w:jc w:val="both"/>
        <w:rPr>
          <w:rStyle w:val="a6"/>
          <w:rFonts w:ascii="Times New Roman" w:hAnsi="Times New Roman" w:cs="Times New Roman"/>
          <w:sz w:val="24"/>
          <w:szCs w:val="24"/>
          <w:lang w:val="fr-FR"/>
        </w:rPr>
      </w:pPr>
      <w:r w:rsidRPr="0046386D">
        <w:rPr>
          <w:rStyle w:val="a6"/>
          <w:rFonts w:ascii="Times New Roman" w:hAnsi="Times New Roman" w:cs="Times New Roman"/>
          <w:sz w:val="24"/>
          <w:szCs w:val="24"/>
          <w:lang w:val="fr-FR"/>
        </w:rPr>
        <w:t xml:space="preserve">Valéry, </w:t>
      </w:r>
      <w:r w:rsidRPr="0046386D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La Crise de l’esprit </w:t>
      </w:r>
      <w:r>
        <w:rPr>
          <w:rStyle w:val="a6"/>
          <w:rFonts w:ascii="Times New Roman" w:hAnsi="Times New Roman" w:cs="Times New Roman"/>
          <w:sz w:val="24"/>
          <w:szCs w:val="24"/>
          <w:lang w:val="fr-FR"/>
        </w:rPr>
        <w:t>(1919)</w:t>
      </w:r>
    </w:p>
    <w:p w:rsidR="00153127" w:rsidRPr="0046386D" w:rsidRDefault="00153127" w:rsidP="00153127">
      <w:pPr>
        <w:pStyle w:val="a7"/>
        <w:numPr>
          <w:ilvl w:val="0"/>
          <w:numId w:val="9"/>
        </w:numPr>
        <w:spacing w:line="288" w:lineRule="auto"/>
        <w:jc w:val="both"/>
        <w:rPr>
          <w:rStyle w:val="a6"/>
          <w:rFonts w:ascii="Times New Roman" w:hAnsi="Times New Roman" w:cs="Times New Roman"/>
          <w:sz w:val="24"/>
          <w:szCs w:val="24"/>
          <w:lang w:val="fr-FR"/>
        </w:rPr>
      </w:pPr>
      <w:r w:rsidRPr="0046386D">
        <w:rPr>
          <w:rFonts w:ascii="Times New Roman" w:hAnsi="Times New Roman" w:cs="Times New Roman"/>
          <w:sz w:val="24"/>
          <w:szCs w:val="24"/>
          <w:lang w:val="fr-FR"/>
        </w:rPr>
        <w:t xml:space="preserve">Vian, </w:t>
      </w:r>
      <w:r w:rsidRPr="0046386D">
        <w:rPr>
          <w:rFonts w:ascii="Times New Roman" w:hAnsi="Times New Roman" w:cs="Times New Roman"/>
          <w:i/>
          <w:sz w:val="24"/>
          <w:szCs w:val="24"/>
          <w:lang w:val="fr-FR"/>
        </w:rPr>
        <w:t>L’Écume des jours</w:t>
      </w:r>
      <w:r w:rsidRPr="0046386D">
        <w:rPr>
          <w:rFonts w:ascii="Times New Roman" w:hAnsi="Times New Roman" w:cs="Times New Roman"/>
          <w:sz w:val="24"/>
          <w:szCs w:val="24"/>
          <w:lang w:val="fr-FR"/>
        </w:rPr>
        <w:t xml:space="preserve"> (1947)</w:t>
      </w:r>
    </w:p>
    <w:p w:rsidR="00153127" w:rsidRPr="0046386D" w:rsidRDefault="00153127" w:rsidP="00153127">
      <w:pPr>
        <w:pStyle w:val="a7"/>
        <w:spacing w:line="288" w:lineRule="auto"/>
        <w:jc w:val="both"/>
        <w:rPr>
          <w:rStyle w:val="a6"/>
          <w:rFonts w:ascii="Times New Roman" w:hAnsi="Times New Roman" w:cs="Times New Roman"/>
          <w:sz w:val="24"/>
          <w:szCs w:val="24"/>
          <w:lang w:val="fr-FR"/>
        </w:rPr>
      </w:pPr>
    </w:p>
    <w:p w:rsidR="00153127" w:rsidRPr="00E31A99" w:rsidRDefault="00153127" w:rsidP="00153127">
      <w:pPr>
        <w:pStyle w:val="a7"/>
        <w:numPr>
          <w:ilvl w:val="0"/>
          <w:numId w:val="9"/>
        </w:numPr>
        <w:spacing w:line="288" w:lineRule="auto"/>
        <w:jc w:val="both"/>
        <w:rPr>
          <w:rStyle w:val="a6"/>
          <w:rFonts w:ascii="Times New Roman" w:hAnsi="Times New Roman" w:cs="Times New Roman"/>
          <w:sz w:val="24"/>
          <w:szCs w:val="24"/>
          <w:lang w:val="fr-FR"/>
        </w:rPr>
      </w:pPr>
      <w:r w:rsidRPr="0046386D">
        <w:rPr>
          <w:rStyle w:val="a6"/>
          <w:rFonts w:ascii="Times New Roman" w:hAnsi="Times New Roman" w:cs="Times New Roman"/>
          <w:iCs/>
          <w:sz w:val="24"/>
          <w:szCs w:val="24"/>
          <w:lang w:val="fr-FR"/>
        </w:rPr>
        <w:t xml:space="preserve">Brassens, </w:t>
      </w:r>
      <w:r w:rsidRPr="0046386D">
        <w:rPr>
          <w:rStyle w:val="a6"/>
          <w:rFonts w:ascii="Times New Roman" w:hAnsi="Times New Roman" w:cs="Times New Roman"/>
          <w:i/>
          <w:iCs/>
          <w:sz w:val="24"/>
          <w:szCs w:val="24"/>
          <w:lang w:val="fr-FR"/>
        </w:rPr>
        <w:t>Chansons</w:t>
      </w:r>
      <w:r w:rsidRPr="0046386D">
        <w:rPr>
          <w:rStyle w:val="a6"/>
          <w:rFonts w:ascii="Times New Roman" w:hAnsi="Times New Roman" w:cs="Times New Roman"/>
          <w:iCs/>
          <w:sz w:val="24"/>
          <w:szCs w:val="24"/>
          <w:lang w:val="fr-FR"/>
        </w:rPr>
        <w:t xml:space="preserve"> (1968).</w:t>
      </w:r>
    </w:p>
    <w:p w:rsidR="00153127" w:rsidRPr="0046386D" w:rsidRDefault="00153127" w:rsidP="00153127">
      <w:pPr>
        <w:pStyle w:val="a7"/>
        <w:numPr>
          <w:ilvl w:val="0"/>
          <w:numId w:val="9"/>
        </w:numPr>
        <w:spacing w:line="288" w:lineRule="auto"/>
        <w:jc w:val="both"/>
        <w:rPr>
          <w:rStyle w:val="a6"/>
          <w:rFonts w:ascii="Times New Roman" w:hAnsi="Times New Roman" w:cs="Times New Roman"/>
          <w:sz w:val="24"/>
          <w:szCs w:val="24"/>
          <w:lang w:val="fr-FR"/>
        </w:rPr>
      </w:pPr>
      <w:r>
        <w:rPr>
          <w:rStyle w:val="a6"/>
          <w:rFonts w:ascii="Times New Roman" w:hAnsi="Times New Roman" w:cs="Times New Roman"/>
          <w:sz w:val="24"/>
          <w:szCs w:val="24"/>
          <w:lang w:val="fr-FR"/>
        </w:rPr>
        <w:t xml:space="preserve">Gainsbourg-Birkin, </w:t>
      </w:r>
      <w:r>
        <w:rPr>
          <w:rStyle w:val="a6"/>
          <w:rFonts w:ascii="Times New Roman" w:hAnsi="Times New Roman" w:cs="Times New Roman"/>
          <w:i/>
          <w:sz w:val="24"/>
          <w:szCs w:val="24"/>
          <w:lang w:val="fr-FR"/>
        </w:rPr>
        <w:t>Amours des Fe</w:t>
      </w:r>
      <w:r w:rsidRPr="00E31A99">
        <w:rPr>
          <w:rStyle w:val="a6"/>
          <w:rFonts w:ascii="Times New Roman" w:hAnsi="Times New Roman" w:cs="Times New Roman"/>
          <w:i/>
          <w:sz w:val="24"/>
          <w:szCs w:val="24"/>
          <w:lang w:val="fr-FR"/>
        </w:rPr>
        <w:t>intes</w:t>
      </w:r>
      <w:r>
        <w:rPr>
          <w:rStyle w:val="a6"/>
          <w:rFonts w:ascii="Times New Roman" w:hAnsi="Times New Roman" w:cs="Times New Roman"/>
          <w:sz w:val="24"/>
          <w:szCs w:val="24"/>
          <w:lang w:val="fr-FR"/>
        </w:rPr>
        <w:t>, (1990)</w:t>
      </w:r>
    </w:p>
    <w:p w:rsidR="00153127" w:rsidRPr="0046386D" w:rsidRDefault="00153127" w:rsidP="00153127">
      <w:pPr>
        <w:pStyle w:val="a7"/>
        <w:numPr>
          <w:ilvl w:val="0"/>
          <w:numId w:val="9"/>
        </w:numPr>
        <w:spacing w:line="288" w:lineRule="auto"/>
        <w:jc w:val="both"/>
        <w:rPr>
          <w:rStyle w:val="a6"/>
          <w:rFonts w:ascii="Times New Roman" w:hAnsi="Times New Roman" w:cs="Times New Roman"/>
          <w:sz w:val="24"/>
          <w:szCs w:val="24"/>
          <w:lang w:val="fr-FR"/>
        </w:rPr>
      </w:pPr>
      <w:r w:rsidRPr="0046386D">
        <w:rPr>
          <w:rStyle w:val="a6"/>
          <w:rFonts w:ascii="Times New Roman" w:hAnsi="Times New Roman" w:cs="Times New Roman"/>
          <w:sz w:val="24"/>
          <w:szCs w:val="24"/>
          <w:lang w:val="fr-FR"/>
        </w:rPr>
        <w:t>Bu</w:t>
      </w:r>
      <w:r w:rsidRPr="0046386D">
        <w:rPr>
          <w:rStyle w:val="a6"/>
          <w:rFonts w:ascii="Times New Roman" w:hAnsi="Times New Roman" w:cs="Times New Roman"/>
          <w:sz w:val="24"/>
          <w:szCs w:val="24"/>
          <w:lang w:val="es-ES_tradnl"/>
        </w:rPr>
        <w:t>ñ</w:t>
      </w:r>
      <w:r w:rsidRPr="0046386D">
        <w:rPr>
          <w:rStyle w:val="a6"/>
          <w:rFonts w:ascii="Times New Roman" w:hAnsi="Times New Roman" w:cs="Times New Roman"/>
          <w:sz w:val="24"/>
          <w:szCs w:val="24"/>
          <w:lang w:val="fr-FR"/>
        </w:rPr>
        <w:t xml:space="preserve">uel et Dali, </w:t>
      </w:r>
      <w:r w:rsidRPr="0046386D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Un chien andalou </w:t>
      </w:r>
      <w:r>
        <w:rPr>
          <w:rStyle w:val="a6"/>
          <w:rFonts w:ascii="Times New Roman" w:hAnsi="Times New Roman" w:cs="Times New Roman"/>
          <w:sz w:val="24"/>
          <w:szCs w:val="24"/>
          <w:lang w:val="fr-FR"/>
        </w:rPr>
        <w:t>(cinéma, 1929)</w:t>
      </w:r>
    </w:p>
    <w:p w:rsidR="00153127" w:rsidRPr="0046386D" w:rsidRDefault="00153127" w:rsidP="00153127">
      <w:pPr>
        <w:pStyle w:val="a7"/>
        <w:numPr>
          <w:ilvl w:val="0"/>
          <w:numId w:val="9"/>
        </w:numPr>
        <w:spacing w:line="288" w:lineRule="auto"/>
        <w:jc w:val="both"/>
        <w:rPr>
          <w:rStyle w:val="a6"/>
          <w:rFonts w:ascii="Times New Roman" w:hAnsi="Times New Roman" w:cs="Times New Roman"/>
          <w:sz w:val="24"/>
          <w:szCs w:val="24"/>
          <w:lang w:val="fr-FR"/>
        </w:rPr>
      </w:pPr>
      <w:r w:rsidRPr="0046386D">
        <w:rPr>
          <w:rStyle w:val="a6"/>
          <w:rFonts w:ascii="Times New Roman" w:hAnsi="Times New Roman" w:cs="Times New Roman"/>
          <w:sz w:val="24"/>
          <w:szCs w:val="24"/>
          <w:lang w:val="fr-FR"/>
        </w:rPr>
        <w:t xml:space="preserve">Éluard – Léger, </w:t>
      </w:r>
      <w:r w:rsidRPr="0046386D">
        <w:rPr>
          <w:rStyle w:val="a6"/>
          <w:rFonts w:ascii="Times New Roman" w:hAnsi="Times New Roman" w:cs="Times New Roman"/>
          <w:i/>
          <w:sz w:val="24"/>
          <w:szCs w:val="24"/>
          <w:lang w:val="fr-FR"/>
        </w:rPr>
        <w:t>Liberté</w:t>
      </w:r>
      <w:r>
        <w:rPr>
          <w:rStyle w:val="a6"/>
          <w:rFonts w:ascii="Times New Roman" w:hAnsi="Times New Roman" w:cs="Times New Roman"/>
          <w:sz w:val="24"/>
          <w:szCs w:val="24"/>
          <w:lang w:val="fr-FR"/>
        </w:rPr>
        <w:t xml:space="preserve"> (tableau-poème, 1953)</w:t>
      </w:r>
    </w:p>
    <w:p w:rsidR="00153127" w:rsidRPr="00E31A99" w:rsidRDefault="00153127" w:rsidP="00153127">
      <w:pPr>
        <w:pStyle w:val="a7"/>
        <w:numPr>
          <w:ilvl w:val="0"/>
          <w:numId w:val="9"/>
        </w:numPr>
        <w:spacing w:line="288" w:lineRule="auto"/>
        <w:jc w:val="both"/>
        <w:rPr>
          <w:rStyle w:val="a6"/>
          <w:rFonts w:ascii="Times New Roman" w:hAnsi="Times New Roman" w:cs="Times New Roman"/>
          <w:sz w:val="24"/>
          <w:szCs w:val="24"/>
          <w:lang w:val="fr-FR"/>
        </w:rPr>
      </w:pPr>
      <w:r w:rsidRPr="00E31A99">
        <w:rPr>
          <w:rStyle w:val="a6"/>
          <w:rFonts w:ascii="Times New Roman" w:hAnsi="Times New Roman" w:cs="Times New Roman"/>
          <w:sz w:val="24"/>
          <w:szCs w:val="24"/>
          <w:lang w:val="fr-FR"/>
        </w:rPr>
        <w:t xml:space="preserve">Magritte, </w:t>
      </w:r>
      <w:r w:rsidRPr="00E31A99">
        <w:rPr>
          <w:rFonts w:ascii="Times New Roman" w:hAnsi="Times New Roman" w:cs="Times New Roman"/>
          <w:i/>
          <w:iCs/>
          <w:sz w:val="24"/>
          <w:szCs w:val="24"/>
          <w:lang w:val="fr-FR"/>
        </w:rPr>
        <w:t>La Grande Famille</w:t>
      </w:r>
      <w:r>
        <w:rPr>
          <w:rStyle w:val="a6"/>
          <w:rFonts w:ascii="Times New Roman" w:hAnsi="Times New Roman" w:cs="Times New Roman"/>
          <w:sz w:val="24"/>
          <w:szCs w:val="24"/>
          <w:lang w:val="fr-FR"/>
        </w:rPr>
        <w:t xml:space="preserve"> (tableau, 1947)</w:t>
      </w:r>
    </w:p>
    <w:p w:rsidR="00153127" w:rsidRDefault="00153127" w:rsidP="00153127">
      <w:pPr>
        <w:pStyle w:val="a7"/>
        <w:numPr>
          <w:ilvl w:val="0"/>
          <w:numId w:val="9"/>
        </w:numPr>
        <w:spacing w:line="288" w:lineRule="auto"/>
        <w:jc w:val="both"/>
        <w:rPr>
          <w:rStyle w:val="a6"/>
          <w:rFonts w:ascii="Times New Roman" w:hAnsi="Times New Roman" w:cs="Times New Roman"/>
          <w:sz w:val="24"/>
          <w:szCs w:val="24"/>
          <w:lang w:val="fr-FR"/>
        </w:rPr>
      </w:pPr>
      <w:r w:rsidRPr="00E31A99">
        <w:rPr>
          <w:rStyle w:val="a6"/>
          <w:rFonts w:ascii="Times New Roman" w:hAnsi="Times New Roman" w:cs="Times New Roman"/>
          <w:sz w:val="24"/>
          <w:szCs w:val="24"/>
          <w:lang w:val="fr-FR"/>
        </w:rPr>
        <w:lastRenderedPageBreak/>
        <w:t xml:space="preserve">Picasso, </w:t>
      </w:r>
      <w:r w:rsidRPr="00E31A99">
        <w:rPr>
          <w:rStyle w:val="a6"/>
          <w:rFonts w:ascii="Times New Roman" w:hAnsi="Times New Roman" w:cs="Times New Roman"/>
          <w:i/>
          <w:sz w:val="24"/>
          <w:szCs w:val="24"/>
          <w:lang w:val="fr-FR"/>
        </w:rPr>
        <w:t>Les Demoiselles d’Avignon</w:t>
      </w:r>
      <w:r>
        <w:rPr>
          <w:rStyle w:val="a6"/>
          <w:rFonts w:ascii="Times New Roman" w:hAnsi="Times New Roman" w:cs="Times New Roman"/>
          <w:sz w:val="24"/>
          <w:szCs w:val="24"/>
          <w:lang w:val="fr-FR"/>
        </w:rPr>
        <w:t xml:space="preserve"> (1907)</w:t>
      </w:r>
      <w:r w:rsidRPr="00E31A99">
        <w:rPr>
          <w:rStyle w:val="a6"/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Pr="00E31A99">
        <w:rPr>
          <w:rStyle w:val="a6"/>
          <w:rFonts w:ascii="Times New Roman" w:hAnsi="Times New Roman" w:cs="Times New Roman"/>
          <w:i/>
          <w:sz w:val="24"/>
          <w:szCs w:val="24"/>
          <w:lang w:val="fr-FR"/>
        </w:rPr>
        <w:t>Guernica</w:t>
      </w:r>
      <w:r>
        <w:rPr>
          <w:rStyle w:val="a6"/>
          <w:rFonts w:ascii="Times New Roman" w:hAnsi="Times New Roman" w:cs="Times New Roman"/>
          <w:sz w:val="24"/>
          <w:szCs w:val="24"/>
          <w:lang w:val="fr-FR"/>
        </w:rPr>
        <w:t xml:space="preserve"> (1937)</w:t>
      </w:r>
    </w:p>
    <w:p w:rsidR="00153127" w:rsidRDefault="00153127" w:rsidP="00153127">
      <w:pPr>
        <w:pStyle w:val="a7"/>
        <w:spacing w:line="288" w:lineRule="auto"/>
        <w:jc w:val="both"/>
        <w:rPr>
          <w:rStyle w:val="a6"/>
          <w:rFonts w:ascii="Times New Roman" w:hAnsi="Times New Roman" w:cs="Times New Roman"/>
          <w:sz w:val="24"/>
          <w:szCs w:val="24"/>
          <w:lang w:val="fr-FR"/>
        </w:rPr>
      </w:pPr>
    </w:p>
    <w:p w:rsidR="00153127" w:rsidRPr="001B6FA3" w:rsidRDefault="00153127" w:rsidP="00153127">
      <w:pPr>
        <w:pStyle w:val="a5"/>
        <w:numPr>
          <w:ilvl w:val="0"/>
          <w:numId w:val="9"/>
        </w:numPr>
        <w:rPr>
          <w:lang w:val="fr-FR"/>
        </w:rPr>
      </w:pPr>
      <w:r w:rsidRPr="001B6FA3">
        <w:rPr>
          <w:bCs/>
          <w:i/>
          <w:iCs/>
          <w:color w:val="222222"/>
          <w:lang w:val="fr-FR"/>
        </w:rPr>
        <w:t>À la recherche du temps perdu</w:t>
      </w:r>
      <w:r w:rsidRPr="001B6FA3">
        <w:rPr>
          <w:rStyle w:val="a6"/>
          <w:lang w:val="fr-FR"/>
        </w:rPr>
        <w:t>, film de Nina Companeez (2011)</w:t>
      </w:r>
    </w:p>
    <w:p w:rsidR="007878DC" w:rsidRDefault="007878DC" w:rsidP="00153127">
      <w:pPr>
        <w:pStyle w:val="a7"/>
        <w:spacing w:line="288" w:lineRule="auto"/>
        <w:jc w:val="both"/>
        <w:rPr>
          <w:rStyle w:val="a6"/>
          <w:rFonts w:ascii="Times New Roman" w:hAnsi="Times New Roman" w:cs="Times New Roman"/>
          <w:sz w:val="24"/>
          <w:szCs w:val="24"/>
          <w:lang w:val="fr-FR"/>
        </w:rPr>
      </w:pPr>
    </w:p>
    <w:p w:rsidR="007878DC" w:rsidRPr="007878DC" w:rsidRDefault="007878DC" w:rsidP="00873D88">
      <w:pPr>
        <w:pStyle w:val="a4"/>
        <w:jc w:val="both"/>
        <w:rPr>
          <w:rFonts w:ascii="Times New Roman" w:eastAsia="Times New Roman" w:hAnsi="Times New Roman" w:cs="Times New Roman"/>
          <w:position w:val="4"/>
          <w:sz w:val="31"/>
          <w:szCs w:val="31"/>
          <w:lang w:val="fr-FR"/>
        </w:rPr>
      </w:pPr>
    </w:p>
    <w:p w:rsidR="00873D88" w:rsidRPr="007878DC" w:rsidRDefault="00873D88" w:rsidP="00873D88">
      <w:pPr>
        <w:pStyle w:val="a4"/>
        <w:jc w:val="both"/>
        <w:rPr>
          <w:rFonts w:ascii="Times New Roman" w:eastAsia="Times New Roman" w:hAnsi="Times New Roman" w:cs="Times New Roman"/>
          <w:color w:val="1D1D1D"/>
          <w:sz w:val="24"/>
          <w:szCs w:val="24"/>
          <w:lang w:val="fr-FR" w:eastAsia="el-GR"/>
        </w:rPr>
      </w:pPr>
    </w:p>
    <w:p w:rsidR="00164CA3" w:rsidRDefault="004D2F7A" w:rsidP="00F70E65">
      <w:pPr>
        <w:rPr>
          <w:rFonts w:ascii="Verdana" w:hAnsi="Verdana"/>
          <w:color w:val="1D1D1D"/>
          <w:sz w:val="21"/>
          <w:szCs w:val="21"/>
          <w:lang w:val="en-US"/>
        </w:rPr>
      </w:pPr>
      <w:r>
        <w:rPr>
          <w:rFonts w:ascii="Verdana" w:hAnsi="Verdana"/>
          <w:b/>
          <w:bCs/>
          <w:color w:val="1D1D1D"/>
          <w:sz w:val="21"/>
          <w:szCs w:val="21"/>
          <w:bdr w:val="none" w:sz="0" w:space="0" w:color="auto" w:frame="1"/>
          <w:lang w:val="en-US"/>
        </w:rPr>
        <w:t>A</w:t>
      </w:r>
      <w:r w:rsidR="00F70E65">
        <w:rPr>
          <w:rFonts w:ascii="Verdana" w:hAnsi="Verdana"/>
          <w:b/>
          <w:bCs/>
          <w:color w:val="1D1D1D"/>
          <w:sz w:val="21"/>
          <w:szCs w:val="21"/>
          <w:bdr w:val="none" w:sz="0" w:space="0" w:color="auto" w:frame="1"/>
          <w:lang w:val="en-US"/>
        </w:rPr>
        <w:t>ssessment</w:t>
      </w:r>
      <w:r w:rsidR="0052270E">
        <w:rPr>
          <w:rFonts w:ascii="Verdana" w:hAnsi="Verdana"/>
          <w:b/>
          <w:bCs/>
          <w:color w:val="1D1D1D"/>
          <w:sz w:val="21"/>
          <w:szCs w:val="21"/>
          <w:bdr w:val="none" w:sz="0" w:space="0" w:color="auto" w:frame="1"/>
          <w:lang w:val="en-US"/>
        </w:rPr>
        <w:t>/grading</w:t>
      </w:r>
      <w:r w:rsidR="00F70E65" w:rsidRPr="0052270E">
        <w:rPr>
          <w:rFonts w:ascii="Verdana" w:hAnsi="Verdana"/>
          <w:b/>
          <w:bCs/>
          <w:color w:val="1D1D1D"/>
          <w:sz w:val="21"/>
          <w:szCs w:val="21"/>
          <w:bdr w:val="none" w:sz="0" w:space="0" w:color="auto" w:frame="1"/>
          <w:lang w:val="en-US"/>
        </w:rPr>
        <w:t xml:space="preserve"> </w:t>
      </w:r>
      <w:r w:rsidR="00F70E65">
        <w:rPr>
          <w:rFonts w:ascii="Verdana" w:hAnsi="Verdana"/>
          <w:b/>
          <w:bCs/>
          <w:color w:val="1D1D1D"/>
          <w:sz w:val="21"/>
          <w:szCs w:val="21"/>
          <w:bdr w:val="none" w:sz="0" w:space="0" w:color="auto" w:frame="1"/>
          <w:lang w:val="en-US"/>
        </w:rPr>
        <w:t>method</w:t>
      </w:r>
      <w:r w:rsidR="000C1D4E">
        <w:rPr>
          <w:rFonts w:ascii="Verdana" w:hAnsi="Verdana"/>
          <w:b/>
          <w:bCs/>
          <w:color w:val="1D1D1D"/>
          <w:sz w:val="21"/>
          <w:szCs w:val="21"/>
          <w:bdr w:val="none" w:sz="0" w:space="0" w:color="auto" w:frame="1"/>
          <w:lang w:val="en-US"/>
        </w:rPr>
        <w:t>(</w:t>
      </w:r>
      <w:r w:rsidR="00F70E65">
        <w:rPr>
          <w:rFonts w:ascii="Verdana" w:hAnsi="Verdana"/>
          <w:b/>
          <w:bCs/>
          <w:color w:val="1D1D1D"/>
          <w:sz w:val="21"/>
          <w:szCs w:val="21"/>
          <w:bdr w:val="none" w:sz="0" w:space="0" w:color="auto" w:frame="1"/>
          <w:lang w:val="en-US"/>
        </w:rPr>
        <w:t>s</w:t>
      </w:r>
      <w:r w:rsidR="000C1D4E">
        <w:rPr>
          <w:rFonts w:ascii="Verdana" w:hAnsi="Verdana"/>
          <w:b/>
          <w:bCs/>
          <w:color w:val="1D1D1D"/>
          <w:sz w:val="21"/>
          <w:szCs w:val="21"/>
          <w:bdr w:val="none" w:sz="0" w:space="0" w:color="auto" w:frame="1"/>
          <w:lang w:val="en-US"/>
        </w:rPr>
        <w:t>)</w:t>
      </w:r>
      <w:r w:rsidR="00F70E65" w:rsidRPr="0052270E">
        <w:rPr>
          <w:rFonts w:ascii="Verdana" w:hAnsi="Verdana"/>
          <w:color w:val="1D1D1D"/>
          <w:sz w:val="21"/>
          <w:szCs w:val="21"/>
          <w:lang w:val="en-US"/>
        </w:rPr>
        <w:t>:</w:t>
      </w:r>
    </w:p>
    <w:p w:rsidR="00B8249B" w:rsidRDefault="00B8249B" w:rsidP="00F70E65">
      <w:pPr>
        <w:rPr>
          <w:rFonts w:ascii="Verdana" w:hAnsi="Verdana"/>
          <w:color w:val="1D1D1D"/>
          <w:sz w:val="21"/>
          <w:szCs w:val="21"/>
          <w:lang w:val="en-US"/>
        </w:rPr>
      </w:pPr>
    </w:p>
    <w:p w:rsidR="00687D84" w:rsidRPr="00164CA3" w:rsidRDefault="00164CA3" w:rsidP="00F70E65">
      <w:pPr>
        <w:rPr>
          <w:lang w:val="en-US"/>
        </w:rPr>
      </w:pPr>
      <w:r w:rsidRPr="00164CA3">
        <w:rPr>
          <w:color w:val="1D1D1D"/>
          <w:lang w:val="en-US"/>
        </w:rPr>
        <w:t>Essays and oral presentations. Final written project.</w:t>
      </w:r>
      <w:r w:rsidR="00F70E65" w:rsidRPr="00164CA3">
        <w:rPr>
          <w:color w:val="1D1D1D"/>
          <w:lang w:val="en-US"/>
        </w:rPr>
        <w:t> </w:t>
      </w:r>
    </w:p>
    <w:sectPr w:rsidR="00687D84" w:rsidRPr="00164CA3" w:rsidSect="0063057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9264F"/>
    <w:multiLevelType w:val="multilevel"/>
    <w:tmpl w:val="BB7ADF5A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1">
      <w:start w:val="1"/>
      <w:numFmt w:val="bullet"/>
      <w:lvlText w:val="-"/>
      <w:lvlJc w:val="left"/>
      <w:pPr>
        <w:tabs>
          <w:tab w:val="num" w:pos="524"/>
        </w:tabs>
        <w:ind w:left="52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2">
      <w:start w:val="1"/>
      <w:numFmt w:val="bullet"/>
      <w:lvlText w:val="-"/>
      <w:lvlJc w:val="left"/>
      <w:pPr>
        <w:tabs>
          <w:tab w:val="num" w:pos="764"/>
        </w:tabs>
        <w:ind w:left="76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3">
      <w:start w:val="1"/>
      <w:numFmt w:val="bullet"/>
      <w:lvlText w:val="-"/>
      <w:lvlJc w:val="left"/>
      <w:pPr>
        <w:tabs>
          <w:tab w:val="num" w:pos="1004"/>
        </w:tabs>
        <w:ind w:left="100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4">
      <w:start w:val="1"/>
      <w:numFmt w:val="bullet"/>
      <w:lvlText w:val="-"/>
      <w:lvlJc w:val="left"/>
      <w:pPr>
        <w:tabs>
          <w:tab w:val="num" w:pos="1244"/>
        </w:tabs>
        <w:ind w:left="124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5">
      <w:start w:val="1"/>
      <w:numFmt w:val="bullet"/>
      <w:lvlText w:val="-"/>
      <w:lvlJc w:val="left"/>
      <w:pPr>
        <w:tabs>
          <w:tab w:val="num" w:pos="1484"/>
        </w:tabs>
        <w:ind w:left="148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6">
      <w:start w:val="1"/>
      <w:numFmt w:val="bullet"/>
      <w:lvlText w:val="-"/>
      <w:lvlJc w:val="left"/>
      <w:pPr>
        <w:tabs>
          <w:tab w:val="num" w:pos="1724"/>
        </w:tabs>
        <w:ind w:left="172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7">
      <w:start w:val="1"/>
      <w:numFmt w:val="bullet"/>
      <w:lvlText w:val="-"/>
      <w:lvlJc w:val="left"/>
      <w:pPr>
        <w:tabs>
          <w:tab w:val="num" w:pos="1964"/>
        </w:tabs>
        <w:ind w:left="196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8">
      <w:start w:val="1"/>
      <w:numFmt w:val="bullet"/>
      <w:lvlText w:val="-"/>
      <w:lvlJc w:val="left"/>
      <w:pPr>
        <w:tabs>
          <w:tab w:val="num" w:pos="2204"/>
        </w:tabs>
        <w:ind w:left="220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</w:abstractNum>
  <w:abstractNum w:abstractNumId="1" w15:restartNumberingAfterBreak="0">
    <w:nsid w:val="17A708CB"/>
    <w:multiLevelType w:val="multilevel"/>
    <w:tmpl w:val="FD6808F0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1">
      <w:start w:val="1"/>
      <w:numFmt w:val="bullet"/>
      <w:lvlText w:val="-"/>
      <w:lvlJc w:val="left"/>
      <w:pPr>
        <w:tabs>
          <w:tab w:val="num" w:pos="524"/>
        </w:tabs>
        <w:ind w:left="52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2">
      <w:start w:val="1"/>
      <w:numFmt w:val="bullet"/>
      <w:lvlText w:val="-"/>
      <w:lvlJc w:val="left"/>
      <w:pPr>
        <w:tabs>
          <w:tab w:val="num" w:pos="764"/>
        </w:tabs>
        <w:ind w:left="76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3">
      <w:start w:val="1"/>
      <w:numFmt w:val="bullet"/>
      <w:lvlText w:val="-"/>
      <w:lvlJc w:val="left"/>
      <w:pPr>
        <w:tabs>
          <w:tab w:val="num" w:pos="1004"/>
        </w:tabs>
        <w:ind w:left="100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4">
      <w:start w:val="1"/>
      <w:numFmt w:val="bullet"/>
      <w:lvlText w:val="-"/>
      <w:lvlJc w:val="left"/>
      <w:pPr>
        <w:tabs>
          <w:tab w:val="num" w:pos="1244"/>
        </w:tabs>
        <w:ind w:left="124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5">
      <w:start w:val="1"/>
      <w:numFmt w:val="bullet"/>
      <w:lvlText w:val="-"/>
      <w:lvlJc w:val="left"/>
      <w:pPr>
        <w:tabs>
          <w:tab w:val="num" w:pos="1484"/>
        </w:tabs>
        <w:ind w:left="148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6">
      <w:start w:val="1"/>
      <w:numFmt w:val="bullet"/>
      <w:lvlText w:val="-"/>
      <w:lvlJc w:val="left"/>
      <w:pPr>
        <w:tabs>
          <w:tab w:val="num" w:pos="1724"/>
        </w:tabs>
        <w:ind w:left="172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7">
      <w:start w:val="1"/>
      <w:numFmt w:val="bullet"/>
      <w:lvlText w:val="-"/>
      <w:lvlJc w:val="left"/>
      <w:pPr>
        <w:tabs>
          <w:tab w:val="num" w:pos="1964"/>
        </w:tabs>
        <w:ind w:left="196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8">
      <w:start w:val="1"/>
      <w:numFmt w:val="bullet"/>
      <w:lvlText w:val="-"/>
      <w:lvlJc w:val="left"/>
      <w:pPr>
        <w:tabs>
          <w:tab w:val="num" w:pos="2204"/>
        </w:tabs>
        <w:ind w:left="220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</w:abstractNum>
  <w:abstractNum w:abstractNumId="2" w15:restartNumberingAfterBreak="0">
    <w:nsid w:val="44287C80"/>
    <w:multiLevelType w:val="multilevel"/>
    <w:tmpl w:val="F90A7BA8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1">
      <w:start w:val="1"/>
      <w:numFmt w:val="bullet"/>
      <w:lvlText w:val="-"/>
      <w:lvlJc w:val="left"/>
      <w:pPr>
        <w:tabs>
          <w:tab w:val="num" w:pos="524"/>
        </w:tabs>
        <w:ind w:left="52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2">
      <w:start w:val="1"/>
      <w:numFmt w:val="bullet"/>
      <w:lvlText w:val="-"/>
      <w:lvlJc w:val="left"/>
      <w:pPr>
        <w:tabs>
          <w:tab w:val="num" w:pos="764"/>
        </w:tabs>
        <w:ind w:left="76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3">
      <w:start w:val="1"/>
      <w:numFmt w:val="bullet"/>
      <w:lvlText w:val="-"/>
      <w:lvlJc w:val="left"/>
      <w:pPr>
        <w:tabs>
          <w:tab w:val="num" w:pos="1004"/>
        </w:tabs>
        <w:ind w:left="100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4">
      <w:start w:val="1"/>
      <w:numFmt w:val="bullet"/>
      <w:lvlText w:val="-"/>
      <w:lvlJc w:val="left"/>
      <w:pPr>
        <w:tabs>
          <w:tab w:val="num" w:pos="1244"/>
        </w:tabs>
        <w:ind w:left="124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5">
      <w:start w:val="1"/>
      <w:numFmt w:val="bullet"/>
      <w:lvlText w:val="-"/>
      <w:lvlJc w:val="left"/>
      <w:pPr>
        <w:tabs>
          <w:tab w:val="num" w:pos="1484"/>
        </w:tabs>
        <w:ind w:left="148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6">
      <w:start w:val="1"/>
      <w:numFmt w:val="bullet"/>
      <w:lvlText w:val="-"/>
      <w:lvlJc w:val="left"/>
      <w:pPr>
        <w:tabs>
          <w:tab w:val="num" w:pos="1724"/>
        </w:tabs>
        <w:ind w:left="172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7">
      <w:start w:val="1"/>
      <w:numFmt w:val="bullet"/>
      <w:lvlText w:val="-"/>
      <w:lvlJc w:val="left"/>
      <w:pPr>
        <w:tabs>
          <w:tab w:val="num" w:pos="1964"/>
        </w:tabs>
        <w:ind w:left="196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8">
      <w:start w:val="1"/>
      <w:numFmt w:val="bullet"/>
      <w:lvlText w:val="-"/>
      <w:lvlJc w:val="left"/>
      <w:pPr>
        <w:tabs>
          <w:tab w:val="num" w:pos="2204"/>
        </w:tabs>
        <w:ind w:left="220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</w:abstractNum>
  <w:abstractNum w:abstractNumId="3" w15:restartNumberingAfterBreak="0">
    <w:nsid w:val="45F92B7F"/>
    <w:multiLevelType w:val="multilevel"/>
    <w:tmpl w:val="A1B8A26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upperLetter"/>
      <w:lvlText w:val="%5."/>
      <w:lvlJc w:val="left"/>
      <w:pPr>
        <w:tabs>
          <w:tab w:val="num" w:pos="1800"/>
        </w:tabs>
        <w:ind w:left="1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5">
      <w:start w:val="1"/>
      <w:numFmt w:val="upperLetter"/>
      <w:lvlText w:val="%6."/>
      <w:lvlJc w:val="left"/>
      <w:pPr>
        <w:tabs>
          <w:tab w:val="num" w:pos="2160"/>
        </w:tabs>
        <w:ind w:left="21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6">
      <w:start w:val="1"/>
      <w:numFmt w:val="upperLetter"/>
      <w:lvlText w:val="%7."/>
      <w:lvlJc w:val="left"/>
      <w:pPr>
        <w:tabs>
          <w:tab w:val="num" w:pos="2520"/>
        </w:tabs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8">
      <w:start w:val="1"/>
      <w:numFmt w:val="upperLetter"/>
      <w:lvlText w:val="%9."/>
      <w:lvlJc w:val="left"/>
      <w:pPr>
        <w:tabs>
          <w:tab w:val="num" w:pos="3240"/>
        </w:tabs>
        <w:ind w:left="3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</w:abstractNum>
  <w:abstractNum w:abstractNumId="4" w15:restartNumberingAfterBreak="0">
    <w:nsid w:val="537D24DE"/>
    <w:multiLevelType w:val="hybridMultilevel"/>
    <w:tmpl w:val="F2646E58"/>
    <w:numStyleLink w:val="a"/>
  </w:abstractNum>
  <w:abstractNum w:abstractNumId="5" w15:restartNumberingAfterBreak="0">
    <w:nsid w:val="61B408C1"/>
    <w:multiLevelType w:val="hybridMultilevel"/>
    <w:tmpl w:val="F2646E58"/>
    <w:styleLink w:val="a"/>
    <w:lvl w:ilvl="0" w:tplc="ABC8C186">
      <w:start w:val="1"/>
      <w:numFmt w:val="bullet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1" w:tplc="AF001C80">
      <w:start w:val="1"/>
      <w:numFmt w:val="bullet"/>
      <w:lvlText w:val="-"/>
      <w:lvlJc w:val="left"/>
      <w:pPr>
        <w:ind w:left="5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2" w:tplc="BBD2FE78">
      <w:start w:val="1"/>
      <w:numFmt w:val="bullet"/>
      <w:lvlText w:val="-"/>
      <w:lvlJc w:val="left"/>
      <w:pPr>
        <w:ind w:left="7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3" w:tplc="0F0C917C">
      <w:start w:val="1"/>
      <w:numFmt w:val="bullet"/>
      <w:lvlText w:val="-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4" w:tplc="B3A2DA98">
      <w:start w:val="1"/>
      <w:numFmt w:val="bullet"/>
      <w:lvlText w:val="-"/>
      <w:lvlJc w:val="left"/>
      <w:pPr>
        <w:ind w:left="12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5" w:tplc="A706314C">
      <w:start w:val="1"/>
      <w:numFmt w:val="bullet"/>
      <w:lvlText w:val="-"/>
      <w:lvlJc w:val="left"/>
      <w:pPr>
        <w:ind w:left="14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6" w:tplc="ABF66FBA">
      <w:start w:val="1"/>
      <w:numFmt w:val="bullet"/>
      <w:lvlText w:val="-"/>
      <w:lvlJc w:val="left"/>
      <w:pPr>
        <w:ind w:left="17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7" w:tplc="BFEA1348">
      <w:start w:val="1"/>
      <w:numFmt w:val="bullet"/>
      <w:lvlText w:val="-"/>
      <w:lvlJc w:val="left"/>
      <w:pPr>
        <w:ind w:left="19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8" w:tplc="2EC6CA48">
      <w:start w:val="1"/>
      <w:numFmt w:val="bullet"/>
      <w:lvlText w:val="-"/>
      <w:lvlJc w:val="left"/>
      <w:pPr>
        <w:ind w:left="22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</w:abstractNum>
  <w:abstractNum w:abstractNumId="6" w15:restartNumberingAfterBreak="0">
    <w:nsid w:val="66341910"/>
    <w:multiLevelType w:val="hybridMultilevel"/>
    <w:tmpl w:val="F2646E58"/>
    <w:numStyleLink w:val="a"/>
  </w:abstractNum>
  <w:abstractNum w:abstractNumId="7" w15:restartNumberingAfterBreak="0">
    <w:nsid w:val="7D1F5547"/>
    <w:multiLevelType w:val="multilevel"/>
    <w:tmpl w:val="BE6CB30C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1">
      <w:start w:val="1"/>
      <w:numFmt w:val="bullet"/>
      <w:lvlText w:val="-"/>
      <w:lvlJc w:val="left"/>
      <w:pPr>
        <w:tabs>
          <w:tab w:val="num" w:pos="524"/>
        </w:tabs>
        <w:ind w:left="52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2">
      <w:start w:val="1"/>
      <w:numFmt w:val="bullet"/>
      <w:lvlText w:val="-"/>
      <w:lvlJc w:val="left"/>
      <w:pPr>
        <w:tabs>
          <w:tab w:val="num" w:pos="764"/>
        </w:tabs>
        <w:ind w:left="76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3">
      <w:start w:val="1"/>
      <w:numFmt w:val="bullet"/>
      <w:lvlText w:val="-"/>
      <w:lvlJc w:val="left"/>
      <w:pPr>
        <w:tabs>
          <w:tab w:val="num" w:pos="1004"/>
        </w:tabs>
        <w:ind w:left="100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4">
      <w:start w:val="1"/>
      <w:numFmt w:val="bullet"/>
      <w:lvlText w:val="-"/>
      <w:lvlJc w:val="left"/>
      <w:pPr>
        <w:tabs>
          <w:tab w:val="num" w:pos="1244"/>
        </w:tabs>
        <w:ind w:left="124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5">
      <w:start w:val="1"/>
      <w:numFmt w:val="bullet"/>
      <w:lvlText w:val="-"/>
      <w:lvlJc w:val="left"/>
      <w:pPr>
        <w:tabs>
          <w:tab w:val="num" w:pos="1484"/>
        </w:tabs>
        <w:ind w:left="148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6">
      <w:start w:val="1"/>
      <w:numFmt w:val="bullet"/>
      <w:lvlText w:val="-"/>
      <w:lvlJc w:val="left"/>
      <w:pPr>
        <w:tabs>
          <w:tab w:val="num" w:pos="1724"/>
        </w:tabs>
        <w:ind w:left="172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7">
      <w:start w:val="1"/>
      <w:numFmt w:val="bullet"/>
      <w:lvlText w:val="-"/>
      <w:lvlJc w:val="left"/>
      <w:pPr>
        <w:tabs>
          <w:tab w:val="num" w:pos="1964"/>
        </w:tabs>
        <w:ind w:left="196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8">
      <w:start w:val="1"/>
      <w:numFmt w:val="bullet"/>
      <w:lvlText w:val="-"/>
      <w:lvlJc w:val="left"/>
      <w:pPr>
        <w:tabs>
          <w:tab w:val="num" w:pos="2204"/>
        </w:tabs>
        <w:ind w:left="220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6"/>
  </w:num>
  <w:num w:numId="8">
    <w:abstractNumId w:val="6"/>
    <w:lvlOverride w:ilvl="0">
      <w:lvl w:ilvl="0" w:tplc="45485F1A">
        <w:start w:val="1"/>
        <w:numFmt w:val="bullet"/>
        <w:lvlText w:val="-"/>
        <w:lvlJc w:val="left"/>
        <w:pPr>
          <w:ind w:left="240" w:hanging="24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1"/>
          <w:szCs w:val="31"/>
          <w:highlight w:val="none"/>
          <w:vertAlign w:val="baseline"/>
        </w:rPr>
      </w:lvl>
    </w:lvlOverride>
    <w:lvlOverride w:ilvl="1">
      <w:lvl w:ilvl="1" w:tplc="C1C425A0">
        <w:start w:val="1"/>
        <w:numFmt w:val="bullet"/>
        <w:lvlText w:val="-"/>
        <w:lvlJc w:val="left"/>
        <w:pPr>
          <w:ind w:left="524" w:hanging="28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1"/>
          <w:szCs w:val="31"/>
          <w:highlight w:val="none"/>
          <w:vertAlign w:val="baseline"/>
        </w:rPr>
      </w:lvl>
    </w:lvlOverride>
    <w:lvlOverride w:ilvl="2">
      <w:lvl w:ilvl="2" w:tplc="BC988904">
        <w:start w:val="1"/>
        <w:numFmt w:val="bullet"/>
        <w:lvlText w:val="-"/>
        <w:lvlJc w:val="left"/>
        <w:pPr>
          <w:ind w:left="764" w:hanging="28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1"/>
          <w:szCs w:val="31"/>
          <w:highlight w:val="none"/>
          <w:vertAlign w:val="baseline"/>
        </w:rPr>
      </w:lvl>
    </w:lvlOverride>
    <w:lvlOverride w:ilvl="3">
      <w:lvl w:ilvl="3" w:tplc="D916A636">
        <w:start w:val="1"/>
        <w:numFmt w:val="bullet"/>
        <w:lvlText w:val="-"/>
        <w:lvlJc w:val="left"/>
        <w:pPr>
          <w:ind w:left="1004" w:hanging="28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1"/>
          <w:szCs w:val="31"/>
          <w:highlight w:val="none"/>
          <w:vertAlign w:val="baseline"/>
        </w:rPr>
      </w:lvl>
    </w:lvlOverride>
    <w:lvlOverride w:ilvl="4">
      <w:lvl w:ilvl="4" w:tplc="EA822180">
        <w:start w:val="1"/>
        <w:numFmt w:val="bullet"/>
        <w:lvlText w:val="-"/>
        <w:lvlJc w:val="left"/>
        <w:pPr>
          <w:ind w:left="1244" w:hanging="28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1"/>
          <w:szCs w:val="31"/>
          <w:highlight w:val="none"/>
          <w:vertAlign w:val="baseline"/>
        </w:rPr>
      </w:lvl>
    </w:lvlOverride>
    <w:lvlOverride w:ilvl="5">
      <w:lvl w:ilvl="5" w:tplc="98F6ABDC">
        <w:start w:val="1"/>
        <w:numFmt w:val="bullet"/>
        <w:lvlText w:val="-"/>
        <w:lvlJc w:val="left"/>
        <w:pPr>
          <w:ind w:left="1484" w:hanging="28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1"/>
          <w:szCs w:val="31"/>
          <w:highlight w:val="none"/>
          <w:vertAlign w:val="baseline"/>
        </w:rPr>
      </w:lvl>
    </w:lvlOverride>
    <w:lvlOverride w:ilvl="6">
      <w:lvl w:ilvl="6" w:tplc="9CEEE1B8">
        <w:start w:val="1"/>
        <w:numFmt w:val="bullet"/>
        <w:lvlText w:val="-"/>
        <w:lvlJc w:val="left"/>
        <w:pPr>
          <w:ind w:left="1724" w:hanging="28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1"/>
          <w:szCs w:val="31"/>
          <w:highlight w:val="none"/>
          <w:vertAlign w:val="baseline"/>
        </w:rPr>
      </w:lvl>
    </w:lvlOverride>
    <w:lvlOverride w:ilvl="7">
      <w:lvl w:ilvl="7" w:tplc="D02228DE">
        <w:start w:val="1"/>
        <w:numFmt w:val="bullet"/>
        <w:lvlText w:val="-"/>
        <w:lvlJc w:val="left"/>
        <w:pPr>
          <w:ind w:left="1964" w:hanging="28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1"/>
          <w:szCs w:val="31"/>
          <w:highlight w:val="none"/>
          <w:vertAlign w:val="baseline"/>
        </w:rPr>
      </w:lvl>
    </w:lvlOverride>
    <w:lvlOverride w:ilvl="8">
      <w:lvl w:ilvl="8" w:tplc="207CAB78">
        <w:start w:val="1"/>
        <w:numFmt w:val="bullet"/>
        <w:lvlText w:val="-"/>
        <w:lvlJc w:val="left"/>
        <w:pPr>
          <w:ind w:left="2204" w:hanging="28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1"/>
          <w:szCs w:val="31"/>
          <w:highlight w:val="none"/>
          <w:vertAlign w:val="baseline"/>
        </w:rPr>
      </w:lvl>
    </w:lvlOverride>
  </w:num>
  <w:num w:numId="9">
    <w:abstractNumId w:val="4"/>
    <w:lvlOverride w:ilvl="0">
      <w:lvl w:ilvl="0" w:tplc="0FA80E62">
        <w:start w:val="1"/>
        <w:numFmt w:val="bullet"/>
        <w:lvlText w:val="-"/>
        <w:lvlJc w:val="left"/>
        <w:pPr>
          <w:ind w:left="240" w:hanging="24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1">
      <w:lvl w:ilvl="1" w:tplc="0100D292">
        <w:start w:val="1"/>
        <w:numFmt w:val="bullet"/>
        <w:lvlText w:val="-"/>
        <w:lvlJc w:val="left"/>
        <w:pPr>
          <w:ind w:left="480" w:hanging="24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2">
      <w:lvl w:ilvl="2" w:tplc="B464E374">
        <w:start w:val="1"/>
        <w:numFmt w:val="bullet"/>
        <w:lvlText w:val="-"/>
        <w:lvlJc w:val="left"/>
        <w:pPr>
          <w:ind w:left="720" w:hanging="24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3">
      <w:lvl w:ilvl="3" w:tplc="8982CE82">
        <w:start w:val="1"/>
        <w:numFmt w:val="bullet"/>
        <w:lvlText w:val="-"/>
        <w:lvlJc w:val="left"/>
        <w:pPr>
          <w:ind w:left="960" w:hanging="24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4">
      <w:lvl w:ilvl="4" w:tplc="11A0925C">
        <w:start w:val="1"/>
        <w:numFmt w:val="bullet"/>
        <w:lvlText w:val="-"/>
        <w:lvlJc w:val="left"/>
        <w:pPr>
          <w:ind w:left="1200" w:hanging="24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5">
      <w:lvl w:ilvl="5" w:tplc="5434B9D2">
        <w:start w:val="1"/>
        <w:numFmt w:val="bullet"/>
        <w:lvlText w:val="-"/>
        <w:lvlJc w:val="left"/>
        <w:pPr>
          <w:ind w:left="1440" w:hanging="24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6">
      <w:lvl w:ilvl="6" w:tplc="573E5B04">
        <w:start w:val="1"/>
        <w:numFmt w:val="bullet"/>
        <w:lvlText w:val="-"/>
        <w:lvlJc w:val="left"/>
        <w:pPr>
          <w:ind w:left="1680" w:hanging="24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7">
      <w:lvl w:ilvl="7" w:tplc="2D5C9ACE">
        <w:start w:val="1"/>
        <w:numFmt w:val="bullet"/>
        <w:lvlText w:val="-"/>
        <w:lvlJc w:val="left"/>
        <w:pPr>
          <w:ind w:left="1920" w:hanging="24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8">
      <w:lvl w:ilvl="8" w:tplc="70F4E0E2">
        <w:start w:val="1"/>
        <w:numFmt w:val="bullet"/>
        <w:lvlText w:val="-"/>
        <w:lvlJc w:val="left"/>
        <w:pPr>
          <w:ind w:left="2160" w:hanging="24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</w:num>
  <w:num w:numId="10">
    <w:abstractNumId w:val="4"/>
    <w:lvlOverride w:ilvl="0">
      <w:lvl w:ilvl="0" w:tplc="0FA80E62">
        <w:start w:val="1"/>
        <w:numFmt w:val="bullet"/>
        <w:lvlText w:val="-"/>
        <w:lvlJc w:val="left"/>
        <w:pPr>
          <w:ind w:left="24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1">
      <w:lvl w:ilvl="1" w:tplc="0100D292">
        <w:start w:val="1"/>
        <w:numFmt w:val="bullet"/>
        <w:lvlText w:val="-"/>
        <w:lvlJc w:val="left"/>
        <w:pPr>
          <w:ind w:left="48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2">
      <w:lvl w:ilvl="2" w:tplc="B464E374">
        <w:start w:val="1"/>
        <w:numFmt w:val="bullet"/>
        <w:lvlText w:val="-"/>
        <w:lvlJc w:val="left"/>
        <w:pPr>
          <w:ind w:left="72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3">
      <w:lvl w:ilvl="3" w:tplc="8982CE82">
        <w:start w:val="1"/>
        <w:numFmt w:val="bullet"/>
        <w:lvlText w:val="-"/>
        <w:lvlJc w:val="left"/>
        <w:pPr>
          <w:ind w:left="96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4">
      <w:lvl w:ilvl="4" w:tplc="11A0925C">
        <w:start w:val="1"/>
        <w:numFmt w:val="bullet"/>
        <w:lvlText w:val="-"/>
        <w:lvlJc w:val="left"/>
        <w:pPr>
          <w:ind w:left="120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5">
      <w:lvl w:ilvl="5" w:tplc="5434B9D2">
        <w:start w:val="1"/>
        <w:numFmt w:val="bullet"/>
        <w:lvlText w:val="-"/>
        <w:lvlJc w:val="left"/>
        <w:pPr>
          <w:ind w:left="144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6">
      <w:lvl w:ilvl="6" w:tplc="573E5B04">
        <w:start w:val="1"/>
        <w:numFmt w:val="bullet"/>
        <w:lvlText w:val="-"/>
        <w:lvlJc w:val="left"/>
        <w:pPr>
          <w:ind w:left="168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7">
      <w:lvl w:ilvl="7" w:tplc="2D5C9ACE">
        <w:start w:val="1"/>
        <w:numFmt w:val="bullet"/>
        <w:lvlText w:val="-"/>
        <w:lvlJc w:val="left"/>
        <w:pPr>
          <w:ind w:left="192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8">
      <w:lvl w:ilvl="8" w:tplc="70F4E0E2">
        <w:start w:val="1"/>
        <w:numFmt w:val="bullet"/>
        <w:lvlText w:val="-"/>
        <w:lvlJc w:val="left"/>
        <w:pPr>
          <w:ind w:left="216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E65"/>
    <w:rsid w:val="00066F17"/>
    <w:rsid w:val="000B5936"/>
    <w:rsid w:val="000C1D4E"/>
    <w:rsid w:val="00153127"/>
    <w:rsid w:val="00164CA3"/>
    <w:rsid w:val="002E1D31"/>
    <w:rsid w:val="003249ED"/>
    <w:rsid w:val="0045444C"/>
    <w:rsid w:val="004B7482"/>
    <w:rsid w:val="004D2F7A"/>
    <w:rsid w:val="0052270E"/>
    <w:rsid w:val="00567FEC"/>
    <w:rsid w:val="00587562"/>
    <w:rsid w:val="005B79BC"/>
    <w:rsid w:val="00603EA0"/>
    <w:rsid w:val="00621069"/>
    <w:rsid w:val="00630570"/>
    <w:rsid w:val="006A70C2"/>
    <w:rsid w:val="0071571D"/>
    <w:rsid w:val="0076270E"/>
    <w:rsid w:val="007878DC"/>
    <w:rsid w:val="007E5448"/>
    <w:rsid w:val="00873D88"/>
    <w:rsid w:val="008D074C"/>
    <w:rsid w:val="009F2CEA"/>
    <w:rsid w:val="00A53898"/>
    <w:rsid w:val="00A91A16"/>
    <w:rsid w:val="00B8249B"/>
    <w:rsid w:val="00C11983"/>
    <w:rsid w:val="00C90478"/>
    <w:rsid w:val="00DD4DD6"/>
    <w:rsid w:val="00DE5ABA"/>
    <w:rsid w:val="00E711D9"/>
    <w:rsid w:val="00E719C9"/>
    <w:rsid w:val="00EA7E3F"/>
    <w:rsid w:val="00F34FF8"/>
    <w:rsid w:val="00F70E65"/>
    <w:rsid w:val="00FA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47159"/>
  <w15:docId w15:val="{AB1C56FF-6DD5-394C-8183-9F8745D31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0B59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0"/>
    <w:link w:val="1Char"/>
    <w:uiPriority w:val="9"/>
    <w:qFormat/>
    <w:rsid w:val="00567FE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basedOn w:val="a1"/>
    <w:link w:val="1"/>
    <w:uiPriority w:val="9"/>
    <w:rsid w:val="00567FEC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customStyle="1" w:styleId="a4">
    <w:name w:val="Κυρίως κείμενο"/>
    <w:rsid w:val="00567FE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Helvetica" w:cs="Arial Unicode MS"/>
      <w:color w:val="000000"/>
      <w:bdr w:val="nil"/>
      <w:lang w:val="en-GB" w:eastAsia="en-GB"/>
    </w:rPr>
  </w:style>
  <w:style w:type="paragraph" w:styleId="a5">
    <w:name w:val="List Paragraph"/>
    <w:basedOn w:val="a0"/>
    <w:uiPriority w:val="34"/>
    <w:qFormat/>
    <w:rsid w:val="00873D88"/>
    <w:pPr>
      <w:ind w:left="720"/>
      <w:contextualSpacing/>
    </w:pPr>
  </w:style>
  <w:style w:type="paragraph" w:styleId="Web">
    <w:name w:val="Normal (Web)"/>
    <w:rsid w:val="00873D88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before="280" w:after="280" w:line="240" w:lineRule="auto"/>
    </w:pPr>
    <w:rPr>
      <w:rFonts w:ascii="Arial Unicode MS" w:eastAsia="Arial Unicode MS" w:hAnsi="Times New Roman" w:cs="Arial Unicode MS"/>
      <w:color w:val="000000"/>
      <w:sz w:val="24"/>
      <w:szCs w:val="24"/>
      <w:u w:color="000000"/>
      <w:bdr w:val="nil"/>
      <w:lang w:val="en-GB" w:eastAsia="en-GB"/>
    </w:rPr>
  </w:style>
  <w:style w:type="character" w:customStyle="1" w:styleId="a6">
    <w:name w:val="Κανένα"/>
    <w:rsid w:val="00603EA0"/>
  </w:style>
  <w:style w:type="numbering" w:customStyle="1" w:styleId="a">
    <w:name w:val="Παύλα"/>
    <w:rsid w:val="00603EA0"/>
    <w:pPr>
      <w:numPr>
        <w:numId w:val="6"/>
      </w:numPr>
    </w:pPr>
  </w:style>
  <w:style w:type="paragraph" w:customStyle="1" w:styleId="a7">
    <w:name w:val="Κυρίως τμήμα"/>
    <w:rsid w:val="007878D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en-GB" w:eastAsia="en-GB"/>
    </w:rPr>
  </w:style>
  <w:style w:type="character" w:customStyle="1" w:styleId="apple-converted-space">
    <w:name w:val="apple-converted-space"/>
    <w:basedOn w:val="a1"/>
    <w:rsid w:val="00DE5A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6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1319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3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465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εύα/στέλιος</dc:creator>
  <cp:lastModifiedBy>ΝΙΚΟΛΑΟΣ ΠΑΠΑΔΗΜΗΤΡΙΟΥ</cp:lastModifiedBy>
  <cp:revision>2</cp:revision>
  <dcterms:created xsi:type="dcterms:W3CDTF">2018-03-20T09:16:00Z</dcterms:created>
  <dcterms:modified xsi:type="dcterms:W3CDTF">2018-03-20T09:16:00Z</dcterms:modified>
</cp:coreProperties>
</file>