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02828" w:rsidRPr="00210788" w:rsidRDefault="00002828" w:rsidP="00002828">
      <w:pPr>
        <w:spacing w:line="360" w:lineRule="auto"/>
        <w:jc w:val="both"/>
        <w:rPr>
          <w:b/>
          <w:lang w:val="el-GR"/>
        </w:rPr>
      </w:pPr>
      <w:r w:rsidRPr="00210788">
        <w:rPr>
          <w:b/>
          <w:lang w:val="el-GR"/>
        </w:rPr>
        <w:t xml:space="preserve">Α. Οι υπηρεσιακές μεταβολές </w:t>
      </w:r>
    </w:p>
    <w:p w:rsidR="00002828" w:rsidRPr="00210788" w:rsidRDefault="00002828" w:rsidP="00002828">
      <w:pPr>
        <w:spacing w:line="360" w:lineRule="auto"/>
        <w:rPr>
          <w:i/>
          <w:lang w:val="el-GR"/>
        </w:rPr>
      </w:pPr>
      <w:r w:rsidRPr="00210788">
        <w:rPr>
          <w:i/>
          <w:lang w:val="el-GR"/>
        </w:rPr>
        <w:t>Διορισμοί</w:t>
      </w:r>
    </w:p>
    <w:p w:rsidR="00002828" w:rsidRDefault="00002828" w:rsidP="00002828">
      <w:pPr>
        <w:spacing w:line="360" w:lineRule="auto"/>
        <w:jc w:val="both"/>
        <w:rPr>
          <w:lang w:val="el-GR"/>
        </w:rPr>
      </w:pPr>
      <w:r>
        <w:rPr>
          <w:lang w:val="el-GR"/>
        </w:rPr>
        <w:t>Στην κατηγορία «διορισμοί» περιλαμβάνεται το σύνολο των διορισμών που αφορούν τις κρατικές υπηρεσίες. Ειδικότερα στην κατηγορία αυτή περιλαμβάνονται οι διορισμοί</w:t>
      </w:r>
      <w:r w:rsidRPr="006F5289">
        <w:rPr>
          <w:lang w:val="el-GR"/>
        </w:rPr>
        <w:t xml:space="preserve">: </w:t>
      </w:r>
      <w:r>
        <w:rPr>
          <w:lang w:val="el-GR"/>
        </w:rPr>
        <w:t xml:space="preserve"> α) στην κεντρική και περιφερειακή διοίκηση, β) στην τοπική αυτοδιοίκηση, γ) στα δικαστήρια, δ) στην εκκλησιαστική διοίκηση και ε) στο διπλωματικό σώμα. Επιπλέον η κατηγορία αυτή περιλαμβάνει τους διορισμούς σε ανώτατο πολιτικό αξίωμα ή αιρετή θέση  (π.χ. Υπουργοί, νομάρχες, διοικητές, έπαρχοι, υποδιοικητές, δήμαρχοι, πάρεδροι), καθώς και τους διορισμούς των συμβολαιογράφων και δικηγόρων. Τέλος, στην κατηγορία αυτοί περιλαμβάνονται και οι διορισμοί των στρατιωτικών. Ωστόσο, η  έννοια του διορισμού στο στρατό ή το ναυτικό έχει διαφορετικό περιεχόμενο από την έννοια του διορισμού στην διοίκηση. Πιο συγκεκριμένα στην περίπτωση του στρατού ή του ναυτικού με τον όρο</w:t>
      </w:r>
      <w:r w:rsidR="008409CD" w:rsidRPr="008409CD">
        <w:rPr>
          <w:lang w:val="el-GR"/>
        </w:rPr>
        <w:t xml:space="preserve"> </w:t>
      </w:r>
      <w:r>
        <w:rPr>
          <w:lang w:val="el-GR"/>
        </w:rPr>
        <w:t>«διορισμός»  υποδηλώνεται</w:t>
      </w:r>
      <w:r w:rsidR="008409CD" w:rsidRPr="008409CD">
        <w:rPr>
          <w:lang w:val="el-GR"/>
        </w:rPr>
        <w:t xml:space="preserve"> </w:t>
      </w:r>
      <w:r w:rsidR="008409CD">
        <w:rPr>
          <w:lang w:val="el-GR"/>
        </w:rPr>
        <w:t>τό</w:t>
      </w:r>
      <w:r>
        <w:rPr>
          <w:lang w:val="el-GR"/>
        </w:rPr>
        <w:t>σο η  κατοχή μιας οργανικής θέσης από ένα ήδη υπηρετούντα αξιωματικό (π.χ. τοποθέτηση σε πολεμικό πλοίο ενός αξιωματικού ως διευθυντή, δηλαδή ως πλοιάρχου), όσο και η είσοδος στην στρατιωτική υπηρεσία.  Μπορούμε, λοιπόν, να διακρίνουμε δύο είδη διορισμών στον στρατό</w:t>
      </w:r>
      <w:r w:rsidRPr="006F5289">
        <w:rPr>
          <w:lang w:val="el-GR"/>
        </w:rPr>
        <w:t xml:space="preserve">: </w:t>
      </w:r>
      <w:r>
        <w:rPr>
          <w:lang w:val="el-GR"/>
        </w:rPr>
        <w:t xml:space="preserve"> στην πρώτη περίπτωση ο όρος διορισμός υποδηλώνει την είσοδο στην στρατιωτική υπηρεσία ενώ στη δεύτερη περίπτωση ο όρος διορισμός υποδηλώνει την ανάληψη μίας οργανικής θέσης από ένα ήδη υπηρετούντα στρατιωτικό. Παραδείγματα που αντιστοιχούν στην πρώτη περίπτωση είναι η ένταξη στα νεοσύστατα στρατιωτικά σώματα κατά την έναρξη της Αντιβασιλείας (1883) καθώς και η κατάταξη στον στρατό των αποφοίτων της Σχολής Ευελπίδων.  Παραδείγματα που αντιστοιχούν στην δεύτερη περίπτωση είναι η τοποθέτηση ενός αξιωματικού σε μία οργανική θέση (π.χ. η τοποθέτηση ενός αξιωματικού του ναυτικού ως διευθυντή (πλοιάρχου) σε ένα πολεμικό πλοίο). Μία ειδικότερη περίπτωση που χρησιμοποιείται ο όρος διορισμός στο στρατό είναι η χορήγηση στους αξιωματικούς που κατέχουν ένα χαρακτηρισμένο βαθμό, του αντίστοιχου πραγματικού βαθμού. Πρέπει να διευκρινιστεί ότι οι αξιωματικοί του στρατού κατά την περίοδο της απόλυτης μοναρχίας λάμβαναν δύο μισθούς</w:t>
      </w:r>
      <w:r w:rsidRPr="006F5289">
        <w:rPr>
          <w:lang w:val="el-GR"/>
        </w:rPr>
        <w:t xml:space="preserve">: </w:t>
      </w:r>
      <w:r>
        <w:rPr>
          <w:lang w:val="el-GR"/>
        </w:rPr>
        <w:t xml:space="preserve"> ένα για τον βαθμό και ένα για την οργανική θέση που κατείχαν (ΦΕΚ 8/1833). Εάν κατείχαν μόνο βαθμό αλλά όχι οργανική θέση τότε ο  αξιωματικός έφερε το επιθετικό προσδιορισμό «χαρακτηρισμένος» (π.χ. χαρακτηρισμένος λοχαγός). Εάν ο αξιωματικός κατείχε και συγκεκριμένη οργανική θέση αντίστοιχη με τον βαθμό του (π.χ. λοχαγός = διοικητής λόχου), τότε ο αξιωματικός έφερε τον επιθετικό προσδιορισμό «πραγματικός» (π.χ. πραγματικός</w:t>
      </w:r>
      <w:r w:rsidR="008409CD" w:rsidRPr="008409CD">
        <w:rPr>
          <w:lang w:val="el-GR"/>
        </w:rPr>
        <w:t xml:space="preserve"> </w:t>
      </w:r>
      <w:r>
        <w:rPr>
          <w:lang w:val="el-GR"/>
        </w:rPr>
        <w:t xml:space="preserve">λοχαγός). Έτσι ο αξιωματικός που έφερε χαρακτηρισμένο βαθμό </w:t>
      </w:r>
      <w:r w:rsidR="008409CD">
        <w:rPr>
          <w:lang w:val="el-GR"/>
        </w:rPr>
        <w:t>διατηρού</w:t>
      </w:r>
      <w:r>
        <w:rPr>
          <w:lang w:val="el-GR"/>
        </w:rPr>
        <w:t>σε τα μισθοδοτικά και όχι τα πλήρη δικαιώματα του βαθμού. Κατά συνέπεια στην κατηγορία των διορισμών περιλαμβάνονται και η μετάβαση ενός αξιωματικού από την υπηρεσιακή κατάσταση του χαρακτηρισμένου βαθμού στην υπηρεσιακή κατάσταση του πραγματικού βαθμού.</w:t>
      </w:r>
      <w:r w:rsidR="008409CD">
        <w:rPr>
          <w:lang w:val="el-GR"/>
        </w:rPr>
        <w:t xml:space="preserve"> </w:t>
      </w:r>
      <w:r>
        <w:rPr>
          <w:lang w:val="el-GR"/>
        </w:rPr>
        <w:t>Σε ορισμένες, ωστόσο, περιπτώσεις αποδίδεται η απονομή χαρακτηρισμένου βαθμού και ως διορισμός (βλ. ΦΕΚ 23/1843).</w:t>
      </w:r>
      <w:r w:rsidR="0098676F">
        <w:rPr>
          <w:lang w:val="el-GR"/>
        </w:rPr>
        <w:t xml:space="preserve"> </w:t>
      </w:r>
      <w:r>
        <w:rPr>
          <w:lang w:val="el-GR"/>
        </w:rPr>
        <w:t>Χαρακτηριστικά παραδείγματα των μορφών υπηρεσιακής κατάστασης των στρατιωτικών περιλαμβάνονται στις Διαταγές του Στρατού, οι οποίες δημοσιεύονται στην Εφημερίδα της Κυβέρνησης. Σε αυτής της Διαταγές περιλαμβάνονται όλες οι μορφές της υπηρεσιακής κατάστασης ενός στρατιωτικού (Βλ. π.χ. ΦΕΚ 1/1834, 26/1836, 4/1839, 23/1843, 29/1844).  Ειδική περίπτωση μετάβασης από ένα χαρακτηρισμένο σε ένα πραγματικό βαθμό αποτελεί η Φάλαγγα. Ειδικότερα η μετάβαση από την προικοδοτημένη στην εν ενεργεία Φάλαγγα εμφανίζεται ως διορισμός</w:t>
      </w:r>
      <w:r>
        <w:rPr>
          <w:rStyle w:val="FootnoteReference"/>
          <w:lang w:val="el-GR"/>
        </w:rPr>
        <w:footnoteReference w:id="2"/>
      </w:r>
      <w:r>
        <w:rPr>
          <w:lang w:val="el-GR"/>
        </w:rPr>
        <w:t xml:space="preserve">. Αυτό συμβαίνει επειδή ο φαλαγγίτης της προικοδοτημένης Φάλαγγας, που διαθέτει ένα χαρακτηρισμένο βαθμό, μεταβαίνοντας στην εν ενεργεία Φάλαγγα αποκτά ένα πραγματικό βαθμό, εντασσόμενος στους στρατιωτικούς σχηματισμούς της. </w:t>
      </w:r>
    </w:p>
    <w:p w:rsidR="00002828" w:rsidRDefault="00002828" w:rsidP="00002828">
      <w:pPr>
        <w:spacing w:line="360" w:lineRule="auto"/>
        <w:jc w:val="both"/>
        <w:rPr>
          <w:lang w:val="el-GR"/>
        </w:rPr>
      </w:pPr>
      <w:r>
        <w:rPr>
          <w:lang w:val="el-GR"/>
        </w:rPr>
        <w:t>Μία άλλη περίπτωση διορισμού στο στρατό είναι η τοποθέτηση αξιωματικών του μηχανικού σε πολιτικές υπηρεσίες. Επειδή κατά την περίοδο αυτή δεν υπήρχε Πολυτεχνική σχολή για την εκπαίδευση μηχανικών, οι μόνοι μηχανικοί ήταν οι αξιωματικοί του μηχανικού που είχαν αποφοιτήσει από την Σχολή Ευελπίδων. Κατά συνέπεια η στελέχωση των διοικητικών υπηρεσιών του κ</w:t>
      </w:r>
      <w:r w:rsidR="0098676F">
        <w:rPr>
          <w:lang w:val="el-GR"/>
        </w:rPr>
        <w:t>ράτους με μηχανικούς γινόταν με</w:t>
      </w:r>
      <w:r>
        <w:rPr>
          <w:lang w:val="el-GR"/>
        </w:rPr>
        <w:t xml:space="preserve"> την τοποθέτηση αξιωματικών του Μηχανικού. Αλλά και στην περίπτωση αυτή ο διορισμός δεν υποδηλώνει και την είσοδο στην υπηρεσία ενός νέου υπαλλήλου αφού ο υπάλληλος αυτός ανήκει στην οργανική δύναμη του στρατού.</w:t>
      </w:r>
      <w:r w:rsidR="0098676F">
        <w:rPr>
          <w:lang w:val="el-GR"/>
        </w:rPr>
        <w:t xml:space="preserve"> </w:t>
      </w:r>
      <w:r>
        <w:rPr>
          <w:lang w:val="el-GR"/>
        </w:rPr>
        <w:t>Προκειμένου, λοιπόν,  να αξιολογήσουμε την ποσοτική αύξηση της υπαλληλίας θα πρέπει να αφαιρέσουμε από την κατηγορία «διορισμοί»,  τις πολιτικές αρχές</w:t>
      </w:r>
      <w:r w:rsidR="0098676F">
        <w:rPr>
          <w:lang w:val="el-GR"/>
        </w:rPr>
        <w:t xml:space="preserve"> (Υπουργούς, Νομάρχε</w:t>
      </w:r>
      <w:r>
        <w:rPr>
          <w:lang w:val="el-GR"/>
        </w:rPr>
        <w:t xml:space="preserve">ς, Διοικητές, Δημάρχους κλπ) , τους συμβολαιογράφους και τους δικηγόρους καθώς και τους θρησκευτικού λειτουργούς.  Επίσης θα πρέπει να διακρίνουμε μεταξύ υπαλλήλων  της κεντρικής και περιφερειακής διοίκησης καθώς και της τοπικής αυτοδιοίκησης και δικαστικών λειτουργών. Ιδιαίτερα προσεκτικοί ωστόσο θα πρέπει να είμαστε στην περίπτωση των στρατιωτικών επειδή ο όρος διορισμός δεν υποδηλώνει απαραίτητα και μετατροπή της αριθμητικής δύναμης του στρατού με την είσοδο ενός αξιωματικού στην στρατιωτική υπηρεσία. </w:t>
      </w:r>
    </w:p>
    <w:p w:rsidR="0024124E" w:rsidRDefault="00002828" w:rsidP="0024124E">
      <w:pPr>
        <w:spacing w:after="0" w:line="360" w:lineRule="auto"/>
        <w:jc w:val="both"/>
        <w:rPr>
          <w:lang w:val="el-GR"/>
        </w:rPr>
      </w:pPr>
      <w:r>
        <w:rPr>
          <w:lang w:val="el-GR"/>
        </w:rPr>
        <w:t>Οι διορισμοί στο ναυτικό συνίστανται στην χορήγηση βαθμού με μισθό διαθέσιμου</w:t>
      </w:r>
      <w:r>
        <w:rPr>
          <w:rStyle w:val="FootnoteReference"/>
          <w:lang w:val="el-GR"/>
        </w:rPr>
        <w:footnoteReference w:id="3"/>
      </w:r>
      <w:r>
        <w:rPr>
          <w:lang w:val="el-GR"/>
        </w:rPr>
        <w:t xml:space="preserve">. Επίσης με τον όρο διορισμός υποδηλώνεται και η τοποθέτηση σε συγκεκριμένη οργανική θέση. </w:t>
      </w:r>
    </w:p>
    <w:p w:rsidR="00002828" w:rsidRDefault="00002828" w:rsidP="0024124E">
      <w:pPr>
        <w:spacing w:after="0" w:line="360" w:lineRule="auto"/>
        <w:jc w:val="both"/>
        <w:rPr>
          <w:lang w:val="el-GR"/>
        </w:rPr>
      </w:pPr>
    </w:p>
    <w:p w:rsidR="00002828" w:rsidRPr="004D52A5" w:rsidRDefault="00002828" w:rsidP="00002828">
      <w:pPr>
        <w:spacing w:line="360" w:lineRule="auto"/>
        <w:jc w:val="both"/>
        <w:rPr>
          <w:i/>
          <w:lang w:val="el-GR"/>
        </w:rPr>
      </w:pPr>
      <w:r w:rsidRPr="004D52A5">
        <w:rPr>
          <w:i/>
          <w:lang w:val="el-GR"/>
        </w:rPr>
        <w:t>Μεταθέσεις</w:t>
      </w:r>
    </w:p>
    <w:p w:rsidR="00002828" w:rsidRPr="00524825" w:rsidRDefault="00002828" w:rsidP="00002828">
      <w:pPr>
        <w:spacing w:line="360" w:lineRule="auto"/>
        <w:jc w:val="both"/>
        <w:rPr>
          <w:lang w:val="el-GR"/>
        </w:rPr>
      </w:pPr>
      <w:r>
        <w:rPr>
          <w:lang w:val="el-GR"/>
        </w:rPr>
        <w:t xml:space="preserve">Οι μεταθέσεις αφορούν  </w:t>
      </w:r>
      <w:r w:rsidR="0098676F">
        <w:rPr>
          <w:lang w:val="el-GR"/>
        </w:rPr>
        <w:t>την μετακίνηση του υπαλλήλου από</w:t>
      </w:r>
      <w:r>
        <w:rPr>
          <w:lang w:val="el-GR"/>
        </w:rPr>
        <w:t xml:space="preserve"> μία θέση σε άλλη της ίδιας υπηρεσίας (π.χ. μεταθέσεις από ειρηνοδικείο σε ειρηνοδικείο, από τελωνείο σε τελωνείο κλπ). Ωστόσο στην κατηγορία αυτή δεν περιλαμβάνονται μόνο οι υπάλληλοι αλλά και οι αξιωματικοί. Στην τελευταία περίπτωση οι μεταθέσεις πραγματοποιούνται εντός του στρατιωτικού  σώματος στο οποίο υπηρετεί ο αξιωματικός (π.χ. φάλαγγα, χωροφυλακή, φρουραρχεία κλπ). Κατά την μετάθεση των αξιωματικών δεν μεταβάλλεται ο βαθμός τους αλλά μόνο η οργανική θέση που κατέχουν. Ωστόσο, όταν οι αξιωματικοί προάγονται τότε ενδέχεται να μεταβληθεί και η οργανική θέση που κατέχουν. Στην κατηγορία των μεταθέσεων εντάσσονται και οι αμοιβαίες μεταθέσεις, δηλαδή οι μεταθέσεις που γίνονται κατόπιν συμφωνίας δύο υπαλλήλων ή στρατιωτικών οι οποίοι «ανταλλάσουν» τις οργανικές θέσεις τους</w:t>
      </w:r>
      <w:r w:rsidR="0098676F">
        <w:rPr>
          <w:lang w:val="el-GR"/>
        </w:rPr>
        <w:t>. Μία ειδικότερη κατηγορία μετα</w:t>
      </w:r>
      <w:r>
        <w:rPr>
          <w:lang w:val="el-GR"/>
        </w:rPr>
        <w:t>θέσεων που αφορά τους αξιωματικούς είναι η μετάθεση από την ενεργητική στην προικοδοτημένη Φάλαγγα. Στην περίπτωση αυτή ο αξιωματικός της Φάλαγγας δεν μετατίθεται με την κυριολεξία του όρου από μία οργανική θέση σε μία άλλη, αλλά μεταβάλλει το υπηρεσιακό καθεστώς του, μεταβαίνοντας από μία ενεργή υπηρε</w:t>
      </w:r>
      <w:r w:rsidR="0098676F">
        <w:rPr>
          <w:lang w:val="el-GR"/>
        </w:rPr>
        <w:t>σία (όπως είναι η ενεργητική Φά</w:t>
      </w:r>
      <w:r>
        <w:rPr>
          <w:lang w:val="el-GR"/>
        </w:rPr>
        <w:t>λα</w:t>
      </w:r>
      <w:r w:rsidR="0098676F">
        <w:rPr>
          <w:lang w:val="el-GR"/>
        </w:rPr>
        <w:t>γ</w:t>
      </w:r>
      <w:r>
        <w:rPr>
          <w:lang w:val="el-GR"/>
        </w:rPr>
        <w:t xml:space="preserve">γα,  όπου απολαμβάνει οργανική θέση και μισθό) σε μία ανενεργή υπηρεσία (όπως είναι η προικοδοτημένη Φάλαγγα, όπου του παραχωρείται εθνική γη). Πρέπει, επίσης να σημειωθεί ότι όταν ο υπάλληλος μεταβαίνει από την οργανική θέση μιας υπηρεσίας στην οργανική θέση μιας άλλης υπηρεσίας, τότε δεν έχουμε μετάθεση αλλά απόλυση και διορισμό. </w:t>
      </w:r>
      <w:r w:rsidR="0098676F">
        <w:rPr>
          <w:lang w:val="el-GR"/>
        </w:rPr>
        <w:t>Δεδομένου ότι κατά την περίο</w:t>
      </w:r>
      <w:r>
        <w:rPr>
          <w:lang w:val="el-GR"/>
        </w:rPr>
        <w:t xml:space="preserve">δο αυτή δεν υφίσταται η έννοια της μετάταξης όταν  ένας υπάλληλος μεταβαίνει από μία υπηρεσία σε μία άλλη, τότε θα πρέπει να απολυθεί και να διοριστεί εκ νέου. </w:t>
      </w:r>
    </w:p>
    <w:p w:rsidR="00002828" w:rsidRDefault="00002828" w:rsidP="00002828">
      <w:pPr>
        <w:spacing w:line="360" w:lineRule="auto"/>
        <w:rPr>
          <w:i/>
          <w:lang w:val="el-GR"/>
        </w:rPr>
      </w:pPr>
      <w:r w:rsidRPr="00BB5DE5">
        <w:rPr>
          <w:i/>
          <w:lang w:val="el-GR"/>
        </w:rPr>
        <w:t xml:space="preserve">Απονομή βαθμού </w:t>
      </w:r>
    </w:p>
    <w:p w:rsidR="00002828" w:rsidRDefault="00002828" w:rsidP="00002828">
      <w:pPr>
        <w:spacing w:line="360" w:lineRule="auto"/>
        <w:jc w:val="both"/>
        <w:rPr>
          <w:lang w:val="el-GR"/>
        </w:rPr>
      </w:pPr>
      <w:r>
        <w:rPr>
          <w:lang w:val="el-GR"/>
        </w:rPr>
        <w:t xml:space="preserve">Ο όρος αυτός αφορά  τις προαγωγές των αξιωματικών του στρατού και του ναυτικού σε ανώτερο βαθμό. Ωστόσο υπάρχουν δύο δυνατότητες προαγωγής. Σύμφωνα με την πρώτη που υποδηλώνεται με τον όρο προαγωγές ο αξιωματικός προάγεται στον επόμενο βαθμό με πλήρη δικαιώματα. Έτσι ο βαθμός αυτός αποκαλείται πραγματικός. Ενώ σύμφωνα με την δεύτερη που υποδηλώνεται με τον  όρο απονομή βαθμού χορηγείται τιμητικά ο ανώτερος βαθμός χωρίς </w:t>
      </w:r>
      <w:r w:rsidR="0098676F">
        <w:rPr>
          <w:lang w:val="el-GR"/>
        </w:rPr>
        <w:t>αυτό να επηρεά</w:t>
      </w:r>
      <w:r>
        <w:rPr>
          <w:lang w:val="el-GR"/>
        </w:rPr>
        <w:t xml:space="preserve">ζει την στρατιωτική ιεραρχία. Οι βαθμοί αυτοί αποκαλούνται </w:t>
      </w:r>
      <w:r w:rsidR="0098676F">
        <w:rPr>
          <w:lang w:val="el-GR"/>
        </w:rPr>
        <w:t>χαρακτηρισμένοι και ενίοτε παρέχουν τη δυνατό</w:t>
      </w:r>
      <w:r>
        <w:rPr>
          <w:lang w:val="el-GR"/>
        </w:rPr>
        <w:t>τητα</w:t>
      </w:r>
      <w:r w:rsidR="0098676F">
        <w:rPr>
          <w:lang w:val="el-GR"/>
        </w:rPr>
        <w:t xml:space="preserve"> </w:t>
      </w:r>
      <w:r>
        <w:rPr>
          <w:lang w:val="el-GR"/>
        </w:rPr>
        <w:t xml:space="preserve"> απονομής της διαφορά </w:t>
      </w:r>
      <w:r w:rsidR="0098676F">
        <w:rPr>
          <w:lang w:val="el-GR"/>
        </w:rPr>
        <w:t xml:space="preserve"> της προικοδότησης. Επίσης παρέ</w:t>
      </w:r>
      <w:r>
        <w:rPr>
          <w:lang w:val="el-GR"/>
        </w:rPr>
        <w:t>χονται</w:t>
      </w:r>
      <w:r w:rsidR="0098676F">
        <w:rPr>
          <w:lang w:val="el-GR"/>
        </w:rPr>
        <w:t xml:space="preserve"> όχι μόνο στους εν ενεργεία</w:t>
      </w:r>
      <w:r>
        <w:rPr>
          <w:lang w:val="el-GR"/>
        </w:rPr>
        <w:t xml:space="preserve"> σ</w:t>
      </w:r>
      <w:r w:rsidR="0098676F">
        <w:rPr>
          <w:lang w:val="el-GR"/>
        </w:rPr>
        <w:t xml:space="preserve">τρατιωτικούς αλλά και σε αυτούς </w:t>
      </w:r>
      <w:r>
        <w:rPr>
          <w:lang w:val="el-GR"/>
        </w:rPr>
        <w:t>που τελούν σε κατάσταση συνταξιοδότησης.</w:t>
      </w:r>
      <w:r w:rsidR="0098676F">
        <w:rPr>
          <w:lang w:val="el-GR"/>
        </w:rPr>
        <w:t xml:space="preserve"> </w:t>
      </w:r>
      <w:r w:rsidRPr="00BB5DE5">
        <w:rPr>
          <w:i/>
          <w:lang w:val="el-GR"/>
        </w:rPr>
        <w:t>Πραγματικός</w:t>
      </w:r>
      <w:r>
        <w:rPr>
          <w:lang w:val="el-GR"/>
        </w:rPr>
        <w:t xml:space="preserve"> ήταν ο βαθμός που αντιστοιχούσε σε οργανική θέση, ισοδυναμούσε δηλαδή με  συγκεκριμένες ευθύνες. Αντίθετα </w:t>
      </w:r>
      <w:r w:rsidRPr="00B32E53">
        <w:rPr>
          <w:i/>
          <w:lang w:val="el-GR"/>
        </w:rPr>
        <w:t>χαρακτηρισμένος</w:t>
      </w:r>
      <w:r>
        <w:rPr>
          <w:lang w:val="el-GR"/>
        </w:rPr>
        <w:t xml:space="preserve"> ήταν ο βαθμός που δεν συνδυαζόταν με την αντίστοιχη οργανική θέση αλλά  παρείχε στον κάτοχό του μόνο μισθολογικά ή τιμητικά δικαιώματα. Έτσι π.χ. ένας  Συνταγματάρχης μπορούσε να ήταν είτε </w:t>
      </w:r>
      <w:r w:rsidRPr="00BB5DE5">
        <w:rPr>
          <w:i/>
          <w:lang w:val="el-GR"/>
        </w:rPr>
        <w:t>πραγματικός</w:t>
      </w:r>
      <w:r>
        <w:rPr>
          <w:lang w:val="el-GR"/>
        </w:rPr>
        <w:t xml:space="preserve"> είτε </w:t>
      </w:r>
      <w:r w:rsidRPr="00BB5DE5">
        <w:rPr>
          <w:i/>
          <w:lang w:val="el-GR"/>
        </w:rPr>
        <w:t>χαρακτηρισμένος</w:t>
      </w:r>
      <w:r>
        <w:rPr>
          <w:lang w:val="el-GR"/>
        </w:rPr>
        <w:t xml:space="preserve"> Συνταγματάρχης. Στην πρώτη περίπτωση διοικούσε την αντίστοιχη στρατιωτική μονάδα ενώ στην δεύτερη περίπτωση απολάμβανε μόνο του αντίστοιχου μισθού, κατέχοντας είτε οργανική θέση κατώτερου βαθμού, είτε μη κατέχοντας καμία οργανική θέση.   Επίσης η απονομή βαθμού περιλαμβάνει και την περίπτωση της απονομής επιτιμίου (τιμητικού) βαθμού.  Ο χαρακτηρισμός σε ανώτερο βαθμό δεν υποδηλώνει πάντα και την λήψη των αντίστοιχων αποδοχών (βλ. ΦΕΚ 3/1838). </w:t>
      </w:r>
      <w:r w:rsidR="0098676F">
        <w:rPr>
          <w:lang w:val="el-GR"/>
        </w:rPr>
        <w:t xml:space="preserve"> Η απονομή βαθμού μπορεί </w:t>
      </w:r>
      <w:r>
        <w:rPr>
          <w:lang w:val="el-GR"/>
        </w:rPr>
        <w:t>ν</w:t>
      </w:r>
      <w:r w:rsidR="0098676F">
        <w:rPr>
          <w:lang w:val="el-GR"/>
        </w:rPr>
        <w:t>α γίνει</w:t>
      </w:r>
      <w:r>
        <w:rPr>
          <w:lang w:val="el-GR"/>
        </w:rPr>
        <w:t xml:space="preserve"> για τιμητικούς λόγους ή για οικονομικού (διαφορά προικοδ</w:t>
      </w:r>
      <w:r w:rsidR="0098676F">
        <w:rPr>
          <w:lang w:val="el-GR"/>
        </w:rPr>
        <w:t>οτήσεως). Οι χαρακτηρισμοί αφορούν κυρίως της Φάλαγγα</w:t>
      </w:r>
      <w:r>
        <w:rPr>
          <w:lang w:val="el-GR"/>
        </w:rPr>
        <w:t>, αφορούν δηλαδή αγωνιστές της επανάστασης. Είναι δε δυνατόν μετά την χορήγ</w:t>
      </w:r>
      <w:r w:rsidR="0098676F">
        <w:rPr>
          <w:lang w:val="el-GR"/>
        </w:rPr>
        <w:t>η</w:t>
      </w:r>
      <w:r>
        <w:rPr>
          <w:lang w:val="el-GR"/>
        </w:rPr>
        <w:t>ση χαρακτηρισμένου βαθμού ο στρατιωτικός να μεταφερθεί στην κατηγορία του πραγματικού βαθμού. Οι χαρακτηρισμοί γίνονται είτε σε εν ενεργεία στρατιωτικούς είτε σε στρατιωτικούς που έχουν απ</w:t>
      </w:r>
      <w:r w:rsidR="0098676F">
        <w:rPr>
          <w:lang w:val="el-GR"/>
        </w:rPr>
        <w:t>ο</w:t>
      </w:r>
      <w:r>
        <w:rPr>
          <w:lang w:val="el-GR"/>
        </w:rPr>
        <w:t>μακρυνθεί από το στρατό. Αφορούν κυρίως τ</w:t>
      </w:r>
      <w:r w:rsidR="0098676F">
        <w:rPr>
          <w:lang w:val="el-GR"/>
        </w:rPr>
        <w:t>ο</w:t>
      </w:r>
      <w:r>
        <w:rPr>
          <w:lang w:val="el-GR"/>
        </w:rPr>
        <w:t>υς αγωνιστές της επανάστασης.  Η απονομή βαθμού ενίοτε δεν συνοδεύεται από αντίστοιχη αύξηση μισθοδοσίας. Παρατηρείται δε σε όλα τα στρατ</w:t>
      </w:r>
      <w:r w:rsidR="0098676F">
        <w:rPr>
          <w:lang w:val="el-GR"/>
        </w:rPr>
        <w:t>ιωτικά σώμα</w:t>
      </w:r>
      <w:r>
        <w:rPr>
          <w:lang w:val="el-GR"/>
        </w:rPr>
        <w:t>α αλλά κυρίως</w:t>
      </w:r>
      <w:r w:rsidR="0098676F">
        <w:rPr>
          <w:lang w:val="el-GR"/>
        </w:rPr>
        <w:t xml:space="preserve"> </w:t>
      </w:r>
      <w:r>
        <w:rPr>
          <w:lang w:val="el-GR"/>
        </w:rPr>
        <w:t xml:space="preserve">στην Φάλαγγα. </w:t>
      </w:r>
    </w:p>
    <w:p w:rsidR="00002828" w:rsidRPr="002276CC" w:rsidRDefault="00002828" w:rsidP="00002828">
      <w:pPr>
        <w:spacing w:line="360" w:lineRule="auto"/>
        <w:jc w:val="both"/>
        <w:rPr>
          <w:i/>
          <w:lang w:val="el-GR"/>
        </w:rPr>
      </w:pPr>
      <w:r w:rsidRPr="002276CC">
        <w:rPr>
          <w:i/>
          <w:lang w:val="el-GR"/>
        </w:rPr>
        <w:t>Προαγωγές</w:t>
      </w:r>
    </w:p>
    <w:p w:rsidR="00002828" w:rsidRDefault="00002828" w:rsidP="00002828">
      <w:pPr>
        <w:spacing w:line="360" w:lineRule="auto"/>
        <w:jc w:val="both"/>
        <w:rPr>
          <w:lang w:val="el-GR"/>
        </w:rPr>
      </w:pPr>
      <w:r>
        <w:rPr>
          <w:lang w:val="el-GR"/>
        </w:rPr>
        <w:t>Με τον όρο προαγωγές ενν</w:t>
      </w:r>
      <w:r w:rsidR="0098676F">
        <w:rPr>
          <w:lang w:val="el-GR"/>
        </w:rPr>
        <w:t>ο</w:t>
      </w:r>
      <w:r>
        <w:rPr>
          <w:lang w:val="el-GR"/>
        </w:rPr>
        <w:t>ούμε την προαγωγή σε ανώτερο βαθμό ενός υπαλλήλου της κεντρικής ή της περιφερειακής διοίκησης. Οι βαθμοί των υπαλλήλων της κεντρική διοίκησης κατά την έναρξη της απόλυτης μοναρχίας (1833) ήταν τέσ</w:t>
      </w:r>
      <w:r w:rsidR="0098676F">
        <w:rPr>
          <w:lang w:val="el-GR"/>
        </w:rPr>
        <w:t>σ</w:t>
      </w:r>
      <w:r>
        <w:rPr>
          <w:lang w:val="el-GR"/>
        </w:rPr>
        <w:t>ερεις</w:t>
      </w:r>
      <w:r w:rsidRPr="006F5289">
        <w:rPr>
          <w:lang w:val="el-GR"/>
        </w:rPr>
        <w:t xml:space="preserve">: </w:t>
      </w:r>
      <w:r>
        <w:rPr>
          <w:lang w:val="el-GR"/>
        </w:rPr>
        <w:t xml:space="preserve"> α) Υπουργικοί Σύμβουλοι, β) Υπουργικοί Γραμματείς , γ) Υπουργικοί Γραφείς και δ) Κλητήρες. Οι βαθμοί αυτοί εμπλουτίστηκαν το 1834 με την προσθήκη ενός ακόμη βαθμού, του βαθμού του Υπουργικού Παρέδρου, ο οποίος  εντάχθηκε μεταξύ του Υπουργικού Συμβούλου και του Υπουργικού Γραμματέα. Οι παραπάνω βαθμοί δεν διακρίνονταν αρχικά σε τάξεις  ενώ από το 1834 μόνο ο βαθμός του Γραμματέα διακρίθηκε σε δύο τάξεις (Γραμματέας α’ τάξης και Γραμματέας β’ τάξης). Οι παραπάνω βαθμοί  αποτελούσαν και σημείο αναφοράς για την  μισθολογική αντιστοιχία των λοιπών βαθμών της περιφερειακής διοίκησης και των περιφερειακών υπηρεσιών.  Με τον όρο περιφερειακή διοίκηση εννοούμε την διαίρεση της επικράτειας σε διοικητικές μονάδες (επαρχίες διοικήσεις, νομαρχίες) ενώ με τον όρο περιφερειακές υπηρεσίες εννοούμε την δοικητικές υπηρεσίες της περιφέρειες (π.χ. τελωνεία, δασονομεία, εφορίες κλπ) που υπάγονται σε κάποιο υπουργείο. Η διάκριση αυτή δεν είναι σταθερή επειδή μία περιφερειακή υπηρεσία άλλοτε υπάγεται στην αρμοδιότητα του νομάρχη και άλλοτε όχι. Έτσι τα ταχυδρομεία, αρχικά (1833) υπάγονταν στην αρμοδιότητα του Νομάρχη, ενώ στην συνέχεια (1836) με την συγκρότηση της ταχυδρομικής υπηρεσίας υπάγονταν στην βασιλική γενική διεύθυνση των Ταχυδρομείων που με την σειρά της υπαγόταν στο Υπουργείο Εσωτερικών.  Στο πλαίσιο αυτό τόσο η περιφερειακή διοίκηση (νομαρχίες, διοικήσεις, επαρχίες) όσο και οι λοιπές περιφερειακές υπηρεσίες ( τελωνεία, δημόσια ταμεία, εφορίες, δασονομεία κλπ) είχαν τους δικούς τους βαθμούς. Έτσι οι βαθμοί της περιφερειακής διοίκησης ήταν από το 1833 έως το 1836 ο νομάρχης, ο διευθυντής νομαρχίας, ο έπαρχος και ο γραμματέας της νομαρχίας, ενώ από το 1836 έως το 1845  ήταν ο διοικητής, ο υποδιοικητής, ο γραμματέας της διοικήσεως και ο βοηθός της υποδιοικήσεως. Αντίστοιχα και κάθε περιφερειακή υπηρεσία είχε τους δικούς της βαθμούς, όπως εμφαίνονται στον πίνακα που ακολουθεί. Αλλά και άλλα όργανα της κεντρικής διοίκησης (Ελεγκτικό Συνέδριο, Συμβούλιο Επικρατείας, Γενικό Λογιστήριο κλπ) είχαν τους δικούς τους βαθμούς. Ο όρος προαγωγές χρησιμοποιείται και στον στρατό. Υποδηλώνει την χορήγηση ανώτερου βα</w:t>
      </w:r>
      <w:r w:rsidR="0098676F">
        <w:rPr>
          <w:lang w:val="el-GR"/>
        </w:rPr>
        <w:t>θμού με αποτέλεσμα να υπάρχει σύγχυση</w:t>
      </w:r>
      <w:r>
        <w:rPr>
          <w:lang w:val="el-GR"/>
        </w:rPr>
        <w:t xml:space="preserve"> με την απονομή βαθμού.  Ωστόσο με τον όρο προαγωγές υποδηλώνεται και ο προβιβασμός ενός στρατιωτικού σε ανώτερο βαθμό. Αντίθετα στην περίπτωση της απονομής βαθμού η χορήγηση του βαθμού έχει τιμητικές και ενίοτε οικονομικές συνέπει</w:t>
      </w:r>
      <w:r w:rsidR="0098676F">
        <w:rPr>
          <w:lang w:val="el-GR"/>
        </w:rPr>
        <w:t>ες χωρίς ωστόσο αυτό να επη</w:t>
      </w:r>
      <w:r>
        <w:rPr>
          <w:lang w:val="el-GR"/>
        </w:rPr>
        <w:t>ρε</w:t>
      </w:r>
      <w:r w:rsidR="0098676F">
        <w:rPr>
          <w:lang w:val="el-GR"/>
        </w:rPr>
        <w:t>άζει την ιεραρχία. Για τον λόγο</w:t>
      </w:r>
      <w:r>
        <w:rPr>
          <w:lang w:val="el-GR"/>
        </w:rPr>
        <w:t xml:space="preserve">  </w:t>
      </w:r>
      <w:r w:rsidR="0098676F">
        <w:rPr>
          <w:lang w:val="el-GR"/>
        </w:rPr>
        <w:t>αυτό οι βαθμοί</w:t>
      </w:r>
      <w:r>
        <w:rPr>
          <w:lang w:val="el-GR"/>
        </w:rPr>
        <w:t xml:space="preserve"> που χορηγούντ</w:t>
      </w:r>
      <w:r w:rsidR="0098676F">
        <w:rPr>
          <w:lang w:val="el-GR"/>
        </w:rPr>
        <w:t>αι αποκαλούνται χαρακτηρι</w:t>
      </w:r>
      <w:r>
        <w:rPr>
          <w:lang w:val="el-GR"/>
        </w:rPr>
        <w:t>σμένοι βαθμοί σε αντίθεση με τους βαθμούς που αποκτούν οι αξιωματικ</w:t>
      </w:r>
      <w:r w:rsidR="0098676F">
        <w:rPr>
          <w:lang w:val="el-GR"/>
        </w:rPr>
        <w:t>ο</w:t>
      </w:r>
      <w:r>
        <w:rPr>
          <w:lang w:val="el-GR"/>
        </w:rPr>
        <w:t>ί ως προαγωγές  που αποκαλούνται πραγματικοί βαθμοί. Στο πολεμικό ναυτικό η χορήγ</w:t>
      </w:r>
      <w:r w:rsidR="0098676F">
        <w:rPr>
          <w:lang w:val="el-GR"/>
        </w:rPr>
        <w:t>η</w:t>
      </w:r>
      <w:r>
        <w:rPr>
          <w:lang w:val="el-GR"/>
        </w:rPr>
        <w:t>ση χαρακτηρισμένου βαθμού  συναντάται και ως προαγωγή. Η δε διαφοροποίηση μεταξύ χαρακ</w:t>
      </w:r>
      <w:r w:rsidR="0098676F">
        <w:rPr>
          <w:lang w:val="el-GR"/>
        </w:rPr>
        <w:t>τηρ</w:t>
      </w:r>
      <w:r>
        <w:rPr>
          <w:lang w:val="el-GR"/>
        </w:rPr>
        <w:t>ισμένων και πρ</w:t>
      </w:r>
      <w:r w:rsidR="0098676F">
        <w:rPr>
          <w:lang w:val="el-GR"/>
        </w:rPr>
        <w:t>αγ</w:t>
      </w:r>
      <w:r>
        <w:rPr>
          <w:lang w:val="el-GR"/>
        </w:rPr>
        <w:t>ματικών βαθμών συναντάται με τους όρους χαρακτηρισμένος και τακτικός βαθμός</w:t>
      </w:r>
      <w:r>
        <w:rPr>
          <w:rStyle w:val="FootnoteReference"/>
          <w:lang w:val="el-GR"/>
        </w:rPr>
        <w:footnoteReference w:id="4"/>
      </w:r>
      <w:r>
        <w:rPr>
          <w:lang w:val="el-GR"/>
        </w:rPr>
        <w:t xml:space="preserve">. </w:t>
      </w:r>
    </w:p>
    <w:p w:rsidR="00002828" w:rsidRDefault="00002828" w:rsidP="00002828">
      <w:pPr>
        <w:spacing w:line="360" w:lineRule="auto"/>
        <w:jc w:val="both"/>
        <w:rPr>
          <w:lang w:val="el-GR"/>
        </w:rPr>
      </w:pPr>
      <w:r>
        <w:rPr>
          <w:lang w:val="el-GR"/>
        </w:rPr>
        <w:t>Βαθμοί ναυτικού</w:t>
      </w:r>
      <w:r>
        <w:rPr>
          <w:rStyle w:val="FootnoteReference"/>
          <w:lang w:val="el-GR"/>
        </w:rPr>
        <w:footnoteReference w:id="5"/>
      </w:r>
    </w:p>
    <w:p w:rsidR="00002828" w:rsidRDefault="00002828" w:rsidP="00002828">
      <w:pPr>
        <w:spacing w:line="360" w:lineRule="auto"/>
        <w:jc w:val="both"/>
        <w:rPr>
          <w:lang w:val="el-GR"/>
        </w:rPr>
      </w:pPr>
      <w:r>
        <w:rPr>
          <w:lang w:val="el-GR"/>
        </w:rPr>
        <w:t>Δόκιμος, σημαιοφόρος, υποπλοίαρχος, πλοίαρχος (α,β,γ τάξεως), αντιναύαρχος</w:t>
      </w:r>
    </w:p>
    <w:p w:rsidR="00002828" w:rsidRPr="0086615F" w:rsidRDefault="00002828" w:rsidP="00002828">
      <w:pPr>
        <w:spacing w:line="360" w:lineRule="auto"/>
        <w:jc w:val="both"/>
        <w:rPr>
          <w:i/>
          <w:lang w:val="el-GR"/>
        </w:rPr>
      </w:pPr>
      <w:r w:rsidRPr="0086615F">
        <w:rPr>
          <w:i/>
          <w:lang w:val="el-GR"/>
        </w:rPr>
        <w:t>Απολύσεις</w:t>
      </w:r>
    </w:p>
    <w:p w:rsidR="00002828" w:rsidRPr="0098676F" w:rsidRDefault="00002828" w:rsidP="0098676F">
      <w:pPr>
        <w:spacing w:line="360" w:lineRule="auto"/>
        <w:jc w:val="both"/>
        <w:rPr>
          <w:lang w:val="el-GR"/>
        </w:rPr>
      </w:pPr>
      <w:r>
        <w:rPr>
          <w:lang w:val="el-GR"/>
        </w:rPr>
        <w:t>Ο όρος χρησιμοποιείται για το σύνολο των υπαλλήλων και  αξιωματικών. Ωστόσο, ο όρος απόλυση για τον αξιωματικό δεν υποδηλώνει απαραίτητα και την απομάκρυνσή του από την υπηρεσία. Συνήθως δε υποδηλώνει την απομάκρυνσή τους από μία συγκεκριμένη οργανική θέση. Σε ορισμένες περιπτώσεις ο όρος απόλυση όταν αφορά αξιωματικούς υποδηλώνει την αποδοχή της παραίτησης τους. Σε κάθε περίπτωση ο αριθμός των περιπτώσεων της κατηγορίας απολύσεις που αφορά  αξιωματικούς είναι μικρός επειδή σύμφωνα με τον οργανισμό του στρατού  η απομάκρυνση από την υπηρεσία μπορούσε να υποδηλωθεί και με άλλους άλλους όρους (αποστρατεία, θέση εκτός ενέργειας, αργία, διαθεσιμότητα κλπ).  Κατά συνέπεια με τον όρο απολύσεις υποδηλώνεται στην περίπτωση των αξιωματικών η αποδοχή της παραίτησής τους ή η εφαρμογή του διατάγματος περί απομακρύνσεως των ξέ</w:t>
      </w:r>
      <w:r w:rsidR="0098676F">
        <w:rPr>
          <w:lang w:val="el-GR"/>
        </w:rPr>
        <w:t>νων, σύμφωνα με την σχετική διά</w:t>
      </w:r>
      <w:r>
        <w:rPr>
          <w:lang w:val="el-GR"/>
        </w:rPr>
        <w:t>ταξη του Συντάγματος του 1843. Στην περίπτωση των υπαλλήλων η απόλυσή τους από μία συγκεκριμένη θέση υποδηλώνει και την απομάκρυν</w:t>
      </w:r>
      <w:r w:rsidR="0098676F">
        <w:rPr>
          <w:lang w:val="el-GR"/>
        </w:rPr>
        <w:t>σ</w:t>
      </w:r>
      <w:r>
        <w:rPr>
          <w:lang w:val="el-GR"/>
        </w:rPr>
        <w:t>η από την υπηρεσία. Ωστόσο, η απομάκρυνση αυτή δεν είναι οριστική, επειδή μπορεί να ακολουθήσει διορισμός σε άλλη θέση.  Σε ορισμένες περιπτώσει παρέχεται στον α</w:t>
      </w:r>
      <w:r w:rsidR="0098676F">
        <w:rPr>
          <w:lang w:val="el-GR"/>
        </w:rPr>
        <w:t>π</w:t>
      </w:r>
      <w:r>
        <w:rPr>
          <w:lang w:val="el-GR"/>
        </w:rPr>
        <w:t>ολυθέντα και η προσδοκία διορισμού σε άλλη θέση. Η σχετική διατύπωση έχει ως</w:t>
      </w:r>
      <w:r w:rsidR="0098676F">
        <w:rPr>
          <w:lang w:val="el-GR"/>
        </w:rPr>
        <w:t xml:space="preserve"> </w:t>
      </w:r>
      <w:r>
        <w:rPr>
          <w:lang w:val="el-GR"/>
        </w:rPr>
        <w:t xml:space="preserve">εξής «τον κ. ..... διορίζομεν ...εις την θέσιν του κ. .... τον οποίο επιφυλασσόμεθα να διορίσωμεν εις άλλην υπηρεσίαν». Τέλος, στην κατηγορία απολύσεις εντάσσεται και η παύση των πρεσβευτικών αρχών από Πρεσβείες της χώρας στο εξωτερικό. </w:t>
      </w:r>
    </w:p>
    <w:p w:rsidR="00002828" w:rsidRPr="001570A3" w:rsidRDefault="00002828" w:rsidP="00002828">
      <w:pPr>
        <w:spacing w:line="360" w:lineRule="auto"/>
        <w:rPr>
          <w:i/>
          <w:lang w:val="el-GR"/>
        </w:rPr>
      </w:pPr>
      <w:r w:rsidRPr="001570A3">
        <w:rPr>
          <w:i/>
          <w:lang w:val="el-GR"/>
        </w:rPr>
        <w:t>Παραιτήσεις</w:t>
      </w:r>
    </w:p>
    <w:p w:rsidR="00002828" w:rsidRPr="00524825" w:rsidRDefault="00002828" w:rsidP="00002828">
      <w:pPr>
        <w:spacing w:line="360" w:lineRule="auto"/>
        <w:jc w:val="both"/>
        <w:rPr>
          <w:lang w:val="el-GR"/>
        </w:rPr>
      </w:pPr>
      <w:r>
        <w:rPr>
          <w:lang w:val="el-GR"/>
        </w:rPr>
        <w:t>Η κατηγορία των παραιτήσεων περιλαμβάνει τους υπαλλήλους της κεντρικής και περιφερειακής διοίκησης, τους διπλωμάτες και τους δικαστικούς. Επίσης στην κατηγορία αυτή περιλαμβάνονται και οι πολιτικές αρχές (Υπουργοί, Νομάρχες κλπ). Πρέπει ωστόσο να διευκρινιστεί ότι η κατηγορία αυτή δεν περιλαμβάνει τους στρατιωτικούς με εξαί</w:t>
      </w:r>
      <w:r w:rsidR="0098676F">
        <w:rPr>
          <w:lang w:val="el-GR"/>
        </w:rPr>
        <w:t>ρ</w:t>
      </w:r>
      <w:r>
        <w:rPr>
          <w:lang w:val="el-GR"/>
        </w:rPr>
        <w:t>εση του αξιωματικούς του ναυτικού που υπηρετούν στα λιμεναρχεία. Οι ελάχιστες περιπτώσεις παραιτήσεων στρατιωτικών που εντάσσονται στην κατηγορία αυτή συνδέονται με ανάληψη υπηρεσίας των παραιτηθέντων αξιωματικών σε διοικητική υπηρεσία. Σημειώνομε ότι η υπηρεσία στην οποία διορίζονται  συχνά τέως αξιωματικοί είναι η δασονομική υπηρεσία. Το γεγονός ότι στην κατηγορία των παραιτήσεων δεν περιλαμβά</w:t>
      </w:r>
      <w:r w:rsidR="0098676F">
        <w:rPr>
          <w:lang w:val="el-GR"/>
        </w:rPr>
        <w:t>ν</w:t>
      </w:r>
      <w:r>
        <w:rPr>
          <w:lang w:val="el-GR"/>
        </w:rPr>
        <w:t>ονται οι στρατ</w:t>
      </w:r>
      <w:r w:rsidR="0098676F">
        <w:rPr>
          <w:lang w:val="el-GR"/>
        </w:rPr>
        <w:t>ι</w:t>
      </w:r>
      <w:r>
        <w:rPr>
          <w:lang w:val="el-GR"/>
        </w:rPr>
        <w:t xml:space="preserve">ωτικοί οφείλεται στο γεγονός ότι οι περιπτώσεις παραίτησης στρατιωτικών εντάσσονται στον όρο αποστρατεία. </w:t>
      </w:r>
    </w:p>
    <w:p w:rsidR="0024124E" w:rsidRDefault="0024124E" w:rsidP="00002828">
      <w:pPr>
        <w:spacing w:line="360" w:lineRule="auto"/>
        <w:jc w:val="both"/>
        <w:rPr>
          <w:i/>
          <w:lang w:val="el-GR"/>
        </w:rPr>
      </w:pPr>
    </w:p>
    <w:p w:rsidR="00002828" w:rsidRDefault="00002828" w:rsidP="00002828">
      <w:pPr>
        <w:spacing w:line="360" w:lineRule="auto"/>
        <w:jc w:val="both"/>
        <w:rPr>
          <w:i/>
          <w:lang w:val="el-GR"/>
        </w:rPr>
      </w:pPr>
      <w:r>
        <w:rPr>
          <w:i/>
          <w:lang w:val="el-GR"/>
        </w:rPr>
        <w:t>Αποστρατεία</w:t>
      </w:r>
    </w:p>
    <w:p w:rsidR="00002828" w:rsidRPr="009D5129" w:rsidRDefault="00002828" w:rsidP="00002828">
      <w:pPr>
        <w:spacing w:line="360" w:lineRule="auto"/>
        <w:jc w:val="both"/>
        <w:rPr>
          <w:lang w:val="el-GR"/>
        </w:rPr>
      </w:pPr>
      <w:r>
        <w:rPr>
          <w:lang w:val="el-GR"/>
        </w:rPr>
        <w:t>Περιλαμβάνει τις αποκαλούμενες αφέσεις οι οποίες ισοδυναμούν με αποστρατεία αξιωματικών. Οι αφέσεις αυτές  γίνονται με αίτημα του αξιωματικού. Υπάρχει όμως δυνατότητα να γίνουν και αυτεπάγγελτα όταν ο στρατιωτικ</w:t>
      </w:r>
      <w:r w:rsidR="0098676F">
        <w:rPr>
          <w:lang w:val="el-GR"/>
        </w:rPr>
        <w:t>ό</w:t>
      </w:r>
      <w:r>
        <w:rPr>
          <w:lang w:val="el-GR"/>
        </w:rPr>
        <w:t>ς δεν παρου</w:t>
      </w:r>
      <w:r w:rsidR="0098676F">
        <w:rPr>
          <w:lang w:val="el-GR"/>
        </w:rPr>
        <w:t>σ</w:t>
      </w:r>
      <w:r>
        <w:rPr>
          <w:lang w:val="el-GR"/>
        </w:rPr>
        <w:t>ιαστεί στην υπηρεσία</w:t>
      </w:r>
      <w:r w:rsidR="0098676F">
        <w:rPr>
          <w:lang w:val="el-GR"/>
        </w:rPr>
        <w:t xml:space="preserve"> του. Εκτός όμως από τις αφέσεις  υπά</w:t>
      </w:r>
      <w:r>
        <w:rPr>
          <w:lang w:val="el-GR"/>
        </w:rPr>
        <w:t>ρχουν και άλλοι τρόποι με τους οποίους μπορεί να διακ</w:t>
      </w:r>
      <w:r w:rsidR="0098676F">
        <w:rPr>
          <w:lang w:val="el-GR"/>
        </w:rPr>
        <w:t>ο</w:t>
      </w:r>
      <w:r>
        <w:rPr>
          <w:lang w:val="el-GR"/>
        </w:rPr>
        <w:t>πεί η σχέση  ενός στρατιωτικού με την υπηρεσία του όπ</w:t>
      </w:r>
      <w:r w:rsidR="0098676F">
        <w:rPr>
          <w:lang w:val="el-GR"/>
        </w:rPr>
        <w:t>ω</w:t>
      </w:r>
      <w:r>
        <w:rPr>
          <w:lang w:val="el-GR"/>
        </w:rPr>
        <w:t>ς π.χ. η διαγρ</w:t>
      </w:r>
      <w:r w:rsidR="0098676F">
        <w:rPr>
          <w:lang w:val="el-GR"/>
        </w:rPr>
        <w:t>αφή λόγω αναξιότητας και  η συν</w:t>
      </w:r>
      <w:r>
        <w:rPr>
          <w:lang w:val="el-GR"/>
        </w:rPr>
        <w:t xml:space="preserve">ταξιοδότηση. Η διακοπή της υπηρεσιακής σχέσης με τον στρατό ή το ναυτικό  μπορεί επίσης να επέλθει με την διαγραφή λόγω αναξιότητας καθώς και με την συνταξιοδότηση. Επίσης μορφή οριστικής απομάκρυνσης από το στρατό αποτελεί και η εφαρμογή του σχετικού διατάγματος περί ετεροχθόνων του 1843. </w:t>
      </w:r>
    </w:p>
    <w:p w:rsidR="00002828" w:rsidRDefault="00002828" w:rsidP="00002828">
      <w:pPr>
        <w:spacing w:line="360" w:lineRule="auto"/>
        <w:jc w:val="both"/>
        <w:rPr>
          <w:i/>
          <w:lang w:val="el-GR"/>
        </w:rPr>
      </w:pPr>
      <w:r>
        <w:rPr>
          <w:i/>
          <w:lang w:val="el-GR"/>
        </w:rPr>
        <w:t>Διαθεσιμότητα</w:t>
      </w:r>
    </w:p>
    <w:p w:rsidR="00002828" w:rsidRPr="005713D1" w:rsidRDefault="00002828" w:rsidP="00002828">
      <w:pPr>
        <w:spacing w:line="360" w:lineRule="auto"/>
        <w:jc w:val="both"/>
        <w:rPr>
          <w:lang w:val="el-GR"/>
        </w:rPr>
      </w:pPr>
      <w:r w:rsidRPr="005713D1">
        <w:rPr>
          <w:lang w:val="el-GR"/>
        </w:rPr>
        <w:t xml:space="preserve">Η διαθεσιμότητα αποτελεί υπηρεσιακή κατάσταση του αξιωματικού κατά την οποία αυτός διαμένει προσωρινά εκτός άνευ θέσεως, ωστόσο λαμβάνει </w:t>
      </w:r>
      <w:r>
        <w:rPr>
          <w:lang w:val="el-GR"/>
        </w:rPr>
        <w:t>τμήμα του μισθού</w:t>
      </w:r>
      <w:r w:rsidRPr="005713D1">
        <w:rPr>
          <w:lang w:val="el-GR"/>
        </w:rPr>
        <w:t xml:space="preserve"> του.  Αυτή η ειδική κατάσταση </w:t>
      </w:r>
      <w:r>
        <w:rPr>
          <w:lang w:val="el-GR"/>
        </w:rPr>
        <w:t>εφαρμοζόταν στο σύνολο των αξιωματικών και μπορούσε να γίνει είτε λόγω αναδιάρθ</w:t>
      </w:r>
      <w:r w:rsidR="0098676F">
        <w:rPr>
          <w:lang w:val="el-GR"/>
        </w:rPr>
        <w:t>ρ</w:t>
      </w:r>
      <w:r>
        <w:rPr>
          <w:lang w:val="el-GR"/>
        </w:rPr>
        <w:t>ωσης των οργανικών θέσεων του στρατού είτε λόγω πειθαρχικού παραπτώματος. Ωστόσο, μετά το 1851 εφαρμό</w:t>
      </w:r>
      <w:r w:rsidRPr="005713D1">
        <w:rPr>
          <w:lang w:val="el-GR"/>
        </w:rPr>
        <w:t xml:space="preserve">ζεται μόνο στους </w:t>
      </w:r>
      <w:r>
        <w:rPr>
          <w:lang w:val="el-GR"/>
        </w:rPr>
        <w:t>ανώτερους βαθμούς (</w:t>
      </w:r>
      <w:r w:rsidRPr="005713D1">
        <w:rPr>
          <w:lang w:val="el-GR"/>
        </w:rPr>
        <w:t>στρατηγούς, συνταγματάρ</w:t>
      </w:r>
      <w:r w:rsidR="0098676F">
        <w:rPr>
          <w:lang w:val="el-GR"/>
        </w:rPr>
        <w:t>χες και</w:t>
      </w:r>
      <w:r w:rsidRPr="005713D1">
        <w:rPr>
          <w:lang w:val="el-GR"/>
        </w:rPr>
        <w:t xml:space="preserve"> αξιωματικούς των επιτελών</w:t>
      </w:r>
      <w:r>
        <w:rPr>
          <w:lang w:val="el-GR"/>
        </w:rPr>
        <w:t>)</w:t>
      </w:r>
      <w:r w:rsidRPr="005713D1">
        <w:rPr>
          <w:lang w:val="el-GR"/>
        </w:rPr>
        <w:t xml:space="preserve"> (Ν. 178/1851)</w:t>
      </w:r>
      <w:r>
        <w:rPr>
          <w:lang w:val="el-GR"/>
        </w:rPr>
        <w:t>.</w:t>
      </w:r>
    </w:p>
    <w:p w:rsidR="00002828" w:rsidRPr="001570A3" w:rsidRDefault="00002828" w:rsidP="00002828">
      <w:pPr>
        <w:spacing w:line="360" w:lineRule="auto"/>
        <w:jc w:val="both"/>
        <w:rPr>
          <w:i/>
          <w:lang w:val="el-GR"/>
        </w:rPr>
      </w:pPr>
      <w:r w:rsidRPr="001570A3">
        <w:rPr>
          <w:i/>
          <w:lang w:val="el-GR"/>
        </w:rPr>
        <w:t>Η διπλωματική αναγνώριση</w:t>
      </w:r>
    </w:p>
    <w:p w:rsidR="00002828" w:rsidRPr="00D52EEB" w:rsidRDefault="00002828" w:rsidP="00002828">
      <w:pPr>
        <w:spacing w:line="360" w:lineRule="auto"/>
        <w:jc w:val="both"/>
        <w:rPr>
          <w:lang w:val="el-GR"/>
        </w:rPr>
      </w:pPr>
      <w:r>
        <w:rPr>
          <w:lang w:val="el-GR"/>
        </w:rPr>
        <w:t>Η διπλωματική αναγνώριση δεν αφορά Έλληνες διπλωματικούς υπαλλήλους. Για τον λόγο αυτό  η ένταξη της κατηγορίας αυτής στους πίνακες προσωπικού δεν θα έπρεπε να εμφανίζεται. Ωστόσο κρίθηκε ότι τα ποσοτικά δεδομένα των ξένων διπλωματών που υπηρετούν στο ελληνικό κράτος κατά την περίοδο της απόλυτης μοναρχίας εμφανίζουν ενδιαφέρον,  τόσο από την πλευρά της προσωπογραφίας των διπλωματών όσο και από την πλευρά των εκπροσωπούμενων κρατών. Ο όρος αυτός υποδηλώνει την αναγνώριση εκ μέρ</w:t>
      </w:r>
      <w:r w:rsidR="0098676F">
        <w:rPr>
          <w:lang w:val="el-GR"/>
        </w:rPr>
        <w:t>ο</w:t>
      </w:r>
      <w:r>
        <w:rPr>
          <w:lang w:val="el-GR"/>
        </w:rPr>
        <w:t>υς των ελληνικών αρχών ξένων πρεσβευτών και προξένων. Αποτυπώνει δε το σύνολο των ελληνικών πόλεων στις οποίες τα ξ</w:t>
      </w:r>
      <w:r w:rsidR="0098676F">
        <w:rPr>
          <w:lang w:val="el-GR"/>
        </w:rPr>
        <w:t>ένη κράτη είχαν προξενικές ή πρ</w:t>
      </w:r>
      <w:r>
        <w:rPr>
          <w:lang w:val="el-GR"/>
        </w:rPr>
        <w:t xml:space="preserve">εσβευτικές αρχές. </w:t>
      </w:r>
    </w:p>
    <w:p w:rsidR="00002828" w:rsidRPr="007B70CF" w:rsidRDefault="00002828" w:rsidP="00002828">
      <w:pPr>
        <w:spacing w:line="360" w:lineRule="auto"/>
        <w:jc w:val="both"/>
        <w:rPr>
          <w:i/>
          <w:lang w:val="el-GR"/>
        </w:rPr>
      </w:pPr>
      <w:r w:rsidRPr="007B70CF">
        <w:rPr>
          <w:i/>
          <w:lang w:val="el-GR"/>
        </w:rPr>
        <w:t xml:space="preserve">Ανάθεση καθηκόντων </w:t>
      </w:r>
    </w:p>
    <w:p w:rsidR="00002828" w:rsidRDefault="00002828" w:rsidP="00002828">
      <w:pPr>
        <w:spacing w:line="360" w:lineRule="auto"/>
        <w:jc w:val="both"/>
        <w:rPr>
          <w:lang w:val="el-GR"/>
        </w:rPr>
      </w:pPr>
      <w:r>
        <w:rPr>
          <w:lang w:val="el-GR"/>
        </w:rPr>
        <w:t>Με τον όρο αυτό εννοείται η εκ μέρους ενός πολιτικο</w:t>
      </w:r>
      <w:r w:rsidR="0098676F">
        <w:rPr>
          <w:lang w:val="el-GR"/>
        </w:rPr>
        <w:t>ύ</w:t>
      </w:r>
      <w:r>
        <w:rPr>
          <w:lang w:val="el-GR"/>
        </w:rPr>
        <w:t xml:space="preserve"> ή στρατιωτικού υπαλλήλου προσωρινή ανάληψη καθηκόντων μιας άλλης θέσης, λόγω απομάκρυνσης του κατόχου</w:t>
      </w:r>
      <w:r w:rsidR="0098676F">
        <w:rPr>
          <w:lang w:val="el-GR"/>
        </w:rPr>
        <w:t xml:space="preserve"> της. Τα καθήκοντα</w:t>
      </w:r>
      <w:r>
        <w:rPr>
          <w:lang w:val="el-GR"/>
        </w:rPr>
        <w:t xml:space="preserve"> της θέσης αυτής ασκούνται εκ παραλλήλου με τα καθήκοντα της θέσης που κατέχει ο  υπάλληλος ή στρατ</w:t>
      </w:r>
      <w:r w:rsidR="0098676F">
        <w:rPr>
          <w:lang w:val="el-GR"/>
        </w:rPr>
        <w:t>ι</w:t>
      </w:r>
      <w:r>
        <w:rPr>
          <w:lang w:val="el-GR"/>
        </w:rPr>
        <w:t>ωτικός στον οποίο  έχει γίνει η ανάθεση.  (π.χ. ένας νομοεπιθεωρητής αναλαμβ</w:t>
      </w:r>
      <w:r w:rsidR="0098676F">
        <w:rPr>
          <w:lang w:val="el-GR"/>
        </w:rPr>
        <w:t>ά</w:t>
      </w:r>
      <w:r>
        <w:rPr>
          <w:lang w:val="el-GR"/>
        </w:rPr>
        <w:t>νει και τα καθήκοντα του νομοεπιθεωρ</w:t>
      </w:r>
      <w:r w:rsidR="0098676F">
        <w:rPr>
          <w:lang w:val="el-GR"/>
        </w:rPr>
        <w:t>ητή</w:t>
      </w:r>
      <w:r>
        <w:rPr>
          <w:lang w:val="el-GR"/>
        </w:rPr>
        <w:t xml:space="preserve"> μιας άλλης περιφέρειας λόγω απομάκρυ</w:t>
      </w:r>
      <w:r w:rsidR="0098676F">
        <w:rPr>
          <w:lang w:val="el-GR"/>
        </w:rPr>
        <w:t>ν</w:t>
      </w:r>
      <w:r>
        <w:rPr>
          <w:lang w:val="el-GR"/>
        </w:rPr>
        <w:t xml:space="preserve">σης του κατόχου της θέσης αυτής, ένα εισαγγελέας πρωτοδικών αναλαμβάνει και τα καθήκοντα του αντιεισαγγελέα εφετών λόγω απομάκρυνσης του κατόχου της θέσης αυτή, ένας υγειονόμος αναλαμβάνει και καθήκοντα επιστάτη λοιμοκαθαρτηρίου. </w:t>
      </w:r>
    </w:p>
    <w:p w:rsidR="00002828" w:rsidRPr="00656228" w:rsidRDefault="00002828" w:rsidP="00002828">
      <w:pPr>
        <w:spacing w:line="360" w:lineRule="auto"/>
        <w:rPr>
          <w:i/>
          <w:lang w:val="el-GR"/>
        </w:rPr>
      </w:pPr>
      <w:r w:rsidRPr="00656228">
        <w:rPr>
          <w:i/>
          <w:lang w:val="el-GR"/>
        </w:rPr>
        <w:t>Θάνατοι</w:t>
      </w:r>
    </w:p>
    <w:p w:rsidR="00002828" w:rsidRDefault="0098676F" w:rsidP="00002828">
      <w:pPr>
        <w:spacing w:line="360" w:lineRule="auto"/>
        <w:jc w:val="both"/>
        <w:rPr>
          <w:lang w:val="el-GR"/>
        </w:rPr>
      </w:pPr>
      <w:r>
        <w:rPr>
          <w:lang w:val="el-GR"/>
        </w:rPr>
        <w:t>Η κατηγορία αυτή</w:t>
      </w:r>
      <w:r w:rsidR="00002828">
        <w:rPr>
          <w:lang w:val="el-GR"/>
        </w:rPr>
        <w:t xml:space="preserve"> αφορά αποκλειστικά  τους στρατιωτικούς. Αυτό οφείλεται στο γεγονός ότι η αναγγελία του θανάτου  ενός στρατιωτικού (εν ενεργεία ή συνταξιούχου)  δημοσιεύεται στην Εφημερίδα της Κυβέρνησης όπως και οι λοιπές υπηρεσι</w:t>
      </w:r>
      <w:r>
        <w:rPr>
          <w:lang w:val="el-GR"/>
        </w:rPr>
        <w:t>α</w:t>
      </w:r>
      <w:r w:rsidR="00002828">
        <w:rPr>
          <w:lang w:val="el-GR"/>
        </w:rPr>
        <w:t xml:space="preserve">κές καταστάσεις.  Σε ορισμένες περιπτώσεις  οι θάνατοι συνδέονται και με συνταξιοδοτικά δικαιώματα των κληρονόμων. </w:t>
      </w:r>
    </w:p>
    <w:p w:rsidR="00002828" w:rsidRPr="00656228" w:rsidRDefault="00002828" w:rsidP="00002828">
      <w:pPr>
        <w:spacing w:line="360" w:lineRule="auto"/>
        <w:rPr>
          <w:i/>
          <w:lang w:val="el-GR"/>
        </w:rPr>
      </w:pPr>
      <w:r>
        <w:rPr>
          <w:i/>
          <w:lang w:val="el-GR"/>
        </w:rPr>
        <w:t>Συντάξεις</w:t>
      </w:r>
    </w:p>
    <w:p w:rsidR="00002828" w:rsidRDefault="00002828" w:rsidP="00002828">
      <w:pPr>
        <w:spacing w:line="360" w:lineRule="auto"/>
        <w:jc w:val="both"/>
        <w:rPr>
          <w:lang w:val="el-GR"/>
        </w:rPr>
      </w:pPr>
      <w:r>
        <w:rPr>
          <w:lang w:val="el-GR"/>
        </w:rPr>
        <w:t xml:space="preserve">Κατά την περίοδο της απόλυτης μοναρχίες οι πολιτικοί υπάλληλοι δεν απολάμβαναν δικαιώματος συνταξιοδότησης. Στην περίπτωση των στρατιωτικών απονέμονταν κατά περίπτωση συντάξεις όχι όμως ως δικαίωμα αλλά ως αναγνώριση των εκδουλεύσεών τους στον αγώνα της ανεξαρτησίας. Αυτό προκύπτει από τις σχετικές αποφάσεις περί απονομής συντάξεων σε απομάχους, χήρες και ορφανά, οι οποίες συναρτούν τις συντάξεις αυτές με εκδουλεύσεις που προσφέρθηκαν  στον αγώνα της ανεξαρτησίας. Η παροχή αυτών των συντάξεων γινόταν μετά από εκτίμηση των δικαιολογητικών που υπέβαλλαν οι αιτούντες σε επιτροπή που είχε συσταθεί για τον σκοπό αυτό. Στο πλαίσιο αυτό χορηγήθηκαν το 1835, 2480 συντάξεις (βλ. Δηλοποίηση της Γραμματείας των Οικονομικών περί συντάξεων, προικοδοτήσεων και βοηθειών εις απομάχους, χήρας και ορφανά 26-9-1835 (ΦΕΚ 9/1835). Προκειμένου ωστόσο να αποκατασταθούν οικονομικά οι ηλικιωμένοι αξιωματικοί, συγκροτήθηκαν στρατιωτικά σώματα, τα οποία είχαν ως σκοπό αφενός να ενισχύσουν οικονομικά τους απόμαχους και αφετέρου να αξιοποιήσουν τις υπηρεσίες τους σε βοηθητικές εργασίες του στρατού. Τα σώματα αυτά ήταν ο Λόχος Απομάχων και η Φάλαγγα.  Στον Λόχο Απομάχων εντάσσονταν οι αξιωματικοί που εθεωρούντο ανίκανοι για στρατιωτική υπηρεσία, οι οποίοι εκτελούσαν βοηθητικές εργασίες (αγγελιαφόροι, φύλακες κλπ). Η Φάλαγγα αποτελούσε τιμητικό στρατιωτικό σώμα στο οποίο κατατάσσονταν όσοι είχαν προσφέρει υπηρεσίες στον αγώνα της ανεξαρτησίας (ΦΕΚ 6, 12/1835). Η αναγνώριση του δικαιώματος συμμετοχής την Φάλαγγα γινόταν από εξεταστικές επιτροπές, οι οποίες αξιολογούσαν τα σχετικά δικαιολογητικά που υπέβαλαν οι ενδιαφερόμενοι για να καταταγούν σε αυτήν. Μετά το 1838 (ΦΕΚ 1/1838) η Φάλαγγα διακρινόταν στην </w:t>
      </w:r>
      <w:r w:rsidRPr="00EE6C12">
        <w:rPr>
          <w:i/>
          <w:lang w:val="el-GR"/>
        </w:rPr>
        <w:t>εν ενεργεία</w:t>
      </w:r>
      <w:r>
        <w:rPr>
          <w:lang w:val="el-GR"/>
        </w:rPr>
        <w:t xml:space="preserve"> και στην</w:t>
      </w:r>
      <w:r w:rsidR="0098676F">
        <w:rPr>
          <w:lang w:val="el-GR"/>
        </w:rPr>
        <w:t xml:space="preserve"> </w:t>
      </w:r>
      <w:r w:rsidRPr="00EE6C12">
        <w:rPr>
          <w:i/>
          <w:lang w:val="el-GR"/>
        </w:rPr>
        <w:t xml:space="preserve">προικοδοτημένη </w:t>
      </w:r>
      <w:r>
        <w:rPr>
          <w:lang w:val="el-GR"/>
        </w:rPr>
        <w:t xml:space="preserve">Φάλαγγα. Στην πρώτη περίπτωση οι Φαλαγγίτες ελάμβαναν μισθό και ήταν οργανωμένοι σε στρατιωτικούς σχηματισμούς (τετραρχίες) ενώ στην δεύτερη περίπτωση  ελάμβαναν εθνική γη και διατηρούσαν το δικαίωμα να φέρουν την στολή και τον βαθμό τους, χωρίς όμως να είναι οργανωμένοι σε στρατιωτικούς σχηματισμούς.  Επιπλέον η Φάλαγγα διατηρούσε το δικαίωμα να θέτει σε διαθεσιμότητα τα μέλη της μειώνοντας τον μισθό τους ενώ παράλληλα παρείχε το δικαίωμα στους υπερήλικους στρατιωτικούς να καταταγούν στους </w:t>
      </w:r>
      <w:r w:rsidRPr="00EE6C12">
        <w:rPr>
          <w:i/>
          <w:lang w:val="el-GR"/>
        </w:rPr>
        <w:t>Πρεσβύτες</w:t>
      </w:r>
      <w:r>
        <w:rPr>
          <w:lang w:val="el-GR"/>
        </w:rPr>
        <w:t xml:space="preserve"> και να παραμείνουν μισθοδοτούμενοι εκεί μέχρι το τέλος της ζωής τους. Οι οικονομικές δυνατότητες που παρείχαν τα παραπάνω σώματα στους υπερήλικες στρατιωτικούς αποτελούσαν </w:t>
      </w:r>
      <w:r w:rsidR="0098676F">
        <w:rPr>
          <w:lang w:val="el-GR"/>
        </w:rPr>
        <w:t>υποκατάσταση του δικαιώματος  συ</w:t>
      </w:r>
      <w:r>
        <w:rPr>
          <w:lang w:val="el-GR"/>
        </w:rPr>
        <w:t xml:space="preserve">νταξιοδότησης,  το οποίο καθιερώθηκε το 1852, αρκετά χρόνια νωρίτερα από την καθιέρωση του  δικαιώματος συνταξιοδότησης των υπαλλήλων (1861). </w:t>
      </w:r>
      <w:r w:rsidR="0098676F">
        <w:rPr>
          <w:lang w:val="el-GR"/>
        </w:rPr>
        <w:t>Εκτός όμως από την δυνατότη</w:t>
      </w:r>
      <w:r>
        <w:rPr>
          <w:lang w:val="el-GR"/>
        </w:rPr>
        <w:t>τα συνταξιοδότησης των στρατιωτικών σε συνάρτηση με τις εκδουλεύσεις στον υπέρ της ανεξαρτησίας αγώνα υπήρχε δυνατότητα επιλεκτικής  συνταξιοδότησης άλλοτε  με συγκεκριμένη διάρκεια και άλλοτε με απροσδιόριστο χρόνο. Το φαινόμενο αυτό παρατηρήθηκε μετά την επανάσταση της 3</w:t>
      </w:r>
      <w:r w:rsidRPr="00524825">
        <w:rPr>
          <w:vertAlign w:val="superscript"/>
          <w:lang w:val="el-GR"/>
        </w:rPr>
        <w:t>η</w:t>
      </w:r>
      <w:r>
        <w:rPr>
          <w:vertAlign w:val="superscript"/>
          <w:lang w:val="el-GR"/>
        </w:rPr>
        <w:t>ς</w:t>
      </w:r>
      <w:r>
        <w:rPr>
          <w:lang w:val="el-GR"/>
        </w:rPr>
        <w:t xml:space="preserve"> Σεπτεμβρίου 1843. </w:t>
      </w:r>
    </w:p>
    <w:p w:rsidR="00002828" w:rsidRPr="00855232" w:rsidRDefault="00002828" w:rsidP="00002828">
      <w:pPr>
        <w:spacing w:line="360" w:lineRule="auto"/>
        <w:rPr>
          <w:i/>
          <w:lang w:val="el-GR"/>
        </w:rPr>
      </w:pPr>
      <w:r w:rsidRPr="00855232">
        <w:rPr>
          <w:i/>
          <w:lang w:val="el-GR"/>
        </w:rPr>
        <w:t>Κρατικές επιχορηγήσεις</w:t>
      </w:r>
    </w:p>
    <w:p w:rsidR="00002828" w:rsidRPr="0094520B" w:rsidRDefault="00002828" w:rsidP="00002828">
      <w:pPr>
        <w:spacing w:line="360" w:lineRule="auto"/>
        <w:jc w:val="both"/>
        <w:rPr>
          <w:lang w:val="el-GR"/>
        </w:rPr>
      </w:pPr>
      <w:r>
        <w:rPr>
          <w:lang w:val="el-GR"/>
        </w:rPr>
        <w:t>Με τον όρο αυτό υποδηλώνεται η χορήγηση εθνικής γης στα μέλη της προικοδοτημένης Φάλαγγας. Το δικαίωμα αυτό παρείχετο με την χορήγηση γρα</w:t>
      </w:r>
      <w:r w:rsidR="0098676F">
        <w:rPr>
          <w:lang w:val="el-GR"/>
        </w:rPr>
        <w:t xml:space="preserve">μματίων μέσω των οποίων οι κάτοχοί </w:t>
      </w:r>
      <w:r>
        <w:rPr>
          <w:lang w:val="el-GR"/>
        </w:rPr>
        <w:t xml:space="preserve"> τ</w:t>
      </w:r>
      <w:r w:rsidR="0098676F">
        <w:rPr>
          <w:lang w:val="el-GR"/>
        </w:rPr>
        <w:t>ο</w:t>
      </w:r>
      <w:r>
        <w:rPr>
          <w:lang w:val="el-GR"/>
        </w:rPr>
        <w:t xml:space="preserve">υς είχαν το δικαίωμα εξαγοράς εθνικής γης. </w:t>
      </w:r>
    </w:p>
    <w:p w:rsidR="00002828" w:rsidRDefault="00002828" w:rsidP="00002828">
      <w:pPr>
        <w:spacing w:line="360" w:lineRule="auto"/>
        <w:rPr>
          <w:i/>
          <w:lang w:val="el-GR"/>
        </w:rPr>
      </w:pPr>
      <w:r>
        <w:rPr>
          <w:i/>
          <w:lang w:val="el-GR"/>
        </w:rPr>
        <w:t>Επαναφορά υπαλλήλου</w:t>
      </w:r>
    </w:p>
    <w:p w:rsidR="00002828" w:rsidRDefault="00002828" w:rsidP="00002828">
      <w:pPr>
        <w:spacing w:line="360" w:lineRule="auto"/>
        <w:jc w:val="both"/>
        <w:rPr>
          <w:lang w:val="el-GR"/>
        </w:rPr>
      </w:pPr>
      <w:r>
        <w:rPr>
          <w:lang w:val="el-GR"/>
        </w:rPr>
        <w:t xml:space="preserve">Ο όρος αυτό αντιστοιχεί στην περίπτωση της επαναφοράς υπαλλήλου στην υπηρεσία. Στην περίπτωση επαναφοράς αξιωματικών χρησιμοποιείται ο όρος ανάκληση εις ενέργειαν. </w:t>
      </w:r>
    </w:p>
    <w:p w:rsidR="00002828" w:rsidRPr="00656228" w:rsidRDefault="00002828" w:rsidP="00002828">
      <w:pPr>
        <w:spacing w:line="360" w:lineRule="auto"/>
        <w:rPr>
          <w:i/>
          <w:lang w:val="el-GR"/>
        </w:rPr>
      </w:pPr>
      <w:r w:rsidRPr="00656228">
        <w:rPr>
          <w:i/>
          <w:lang w:val="el-GR"/>
        </w:rPr>
        <w:t xml:space="preserve">Άδειες </w:t>
      </w:r>
    </w:p>
    <w:p w:rsidR="00002828" w:rsidRDefault="00002828" w:rsidP="00002828">
      <w:pPr>
        <w:spacing w:line="360" w:lineRule="auto"/>
        <w:jc w:val="both"/>
        <w:rPr>
          <w:lang w:val="el-GR"/>
        </w:rPr>
      </w:pPr>
      <w:r>
        <w:rPr>
          <w:lang w:val="el-GR"/>
        </w:rPr>
        <w:t>Ο όρος άδειες έχει ποικίλε</w:t>
      </w:r>
      <w:r w:rsidR="0098676F">
        <w:rPr>
          <w:lang w:val="el-GR"/>
        </w:rPr>
        <w:t>ς σημασιοδοτήσεις, οι οποίες επη</w:t>
      </w:r>
      <w:r>
        <w:rPr>
          <w:lang w:val="el-GR"/>
        </w:rPr>
        <w:t>ρεάζουν την υπηρεσιακή κατάσταση του υπαλλήλου. Βέβαια ο όρος αυτός μπορεί να χρησιμοποιηθεί και για λειτουργίες του κράτους</w:t>
      </w:r>
      <w:r w:rsidR="0098676F">
        <w:rPr>
          <w:lang w:val="el-GR"/>
        </w:rPr>
        <w:t xml:space="preserve"> </w:t>
      </w:r>
      <w:r>
        <w:rPr>
          <w:lang w:val="el-GR"/>
        </w:rPr>
        <w:t>που δεν συνδέονται με την υπηρεσιακή κατάσταση του υπαλλήλου. Αναφέρουμε χαρακτηριστικά την χορήγηση αδειών εξάσκησης του ιατρικού επαγγέλματος από το Ιατροσυνέδριο και την χορήγηση αδειών ελλιμενισμού πλοίου.</w:t>
      </w:r>
      <w:r w:rsidR="0098676F">
        <w:rPr>
          <w:lang w:val="el-GR"/>
        </w:rPr>
        <w:t xml:space="preserve"> </w:t>
      </w:r>
      <w:r>
        <w:rPr>
          <w:lang w:val="el-GR"/>
        </w:rPr>
        <w:t xml:space="preserve">Ωστόσο, πρέπει να σημειωθεί ότι στην Εφημερίδα της κυβέρνησης δημοσιεύονται μόνο συγκεκριμένες πράξεις που αφορούν την χορήγηση αδειών. Ο πράξεις αυτές αφορούν άδειες για σπουδές ή για απουσία υπαλλήλων και στρατιωτικών στο εξωτερικό, άδειες για συμμετοχή σε ξένες επιστημονικές εταιρείες, άδειες απουσίας σε ανώτατα πολιτικά στελέχη (π.χ. Υπουργοί), σε δικαστικούς καθώς και σε στρατιωτικούς. Συναντάται επίσης ο όρος και στην περίπτωση χορήγησης άδειας άσκησης δικηγορίας σε ανώτερο δικαστήριο καθώς στην περίπτωση άδειας του φέρειν παράσημο ξένου κράτους. Αντίθετα δεν δημοσιεύονται άλλες πράξεις όπως η χορήγηση αδειών στους υπαλλήλους και η χορήγηση αδειών γάμου. </w:t>
      </w:r>
    </w:p>
    <w:p w:rsidR="00002828" w:rsidRDefault="00002828" w:rsidP="00002828">
      <w:pPr>
        <w:spacing w:line="360" w:lineRule="auto"/>
        <w:jc w:val="both"/>
        <w:rPr>
          <w:lang w:val="el-GR"/>
        </w:rPr>
      </w:pPr>
      <w:r>
        <w:rPr>
          <w:lang w:val="el-GR"/>
        </w:rPr>
        <w:t>Προβλέπονται ειδικές διατάξεις για τις άδειες απουσίας των αξιωματικών τπυ ναυτικού</w:t>
      </w:r>
      <w:r>
        <w:rPr>
          <w:rStyle w:val="FootnoteReference"/>
          <w:lang w:val="el-GR"/>
        </w:rPr>
        <w:footnoteReference w:id="6"/>
      </w:r>
      <w:r>
        <w:rPr>
          <w:lang w:val="el-GR"/>
        </w:rPr>
        <w:t>.</w:t>
      </w:r>
    </w:p>
    <w:p w:rsidR="00002828" w:rsidRDefault="0098676F" w:rsidP="00002828">
      <w:pPr>
        <w:spacing w:line="360" w:lineRule="auto"/>
        <w:rPr>
          <w:i/>
          <w:lang w:val="el-GR"/>
        </w:rPr>
      </w:pPr>
      <w:r>
        <w:rPr>
          <w:i/>
          <w:lang w:val="el-GR"/>
        </w:rPr>
        <w:t>Κώλυ</w:t>
      </w:r>
      <w:r w:rsidR="00002828">
        <w:rPr>
          <w:i/>
          <w:lang w:val="el-GR"/>
        </w:rPr>
        <w:t>μα διορισμού</w:t>
      </w:r>
    </w:p>
    <w:p w:rsidR="00002828" w:rsidRPr="00D52EEB" w:rsidRDefault="00002828" w:rsidP="00002828">
      <w:pPr>
        <w:spacing w:line="360" w:lineRule="auto"/>
        <w:jc w:val="both"/>
        <w:rPr>
          <w:lang w:val="el-GR"/>
        </w:rPr>
      </w:pPr>
      <w:r w:rsidRPr="00D91D90">
        <w:rPr>
          <w:lang w:val="el-GR"/>
        </w:rPr>
        <w:t>Η περίπτωση αυτή συναντάται και με τον όρο συγγνώμη συγγενείας. Αφορά τις περιπτώσεις κατά τις οποίες δύο υπάλληλοι που έχουν συγγενική σχέση μεταξύ τους υπηρετούν στην ίδια υπηρεσία. Προκειμένου, λοι</w:t>
      </w:r>
      <w:r w:rsidR="0098676F">
        <w:rPr>
          <w:lang w:val="el-GR"/>
        </w:rPr>
        <w:t>πόν, οι υπάλληλοι αυτοί να μπορ</w:t>
      </w:r>
      <w:r w:rsidRPr="00D91D90">
        <w:rPr>
          <w:lang w:val="el-GR"/>
        </w:rPr>
        <w:t xml:space="preserve">έσουν να συνυπηρετήσουν πρέπει να λάβουν σχετική έγκριση με Β.Δ. </w:t>
      </w:r>
    </w:p>
    <w:p w:rsidR="00002828" w:rsidRDefault="00002828" w:rsidP="00002828">
      <w:pPr>
        <w:spacing w:line="360" w:lineRule="auto"/>
        <w:rPr>
          <w:i/>
          <w:lang w:val="el-GR"/>
        </w:rPr>
      </w:pPr>
      <w:r w:rsidRPr="007B70CF">
        <w:rPr>
          <w:i/>
          <w:lang w:val="el-GR"/>
        </w:rPr>
        <w:t>Υποβιβασμοί</w:t>
      </w:r>
    </w:p>
    <w:p w:rsidR="00002828" w:rsidRPr="002C5340" w:rsidRDefault="00002828" w:rsidP="00002828">
      <w:pPr>
        <w:spacing w:line="360" w:lineRule="auto"/>
        <w:rPr>
          <w:lang w:val="el-GR"/>
        </w:rPr>
      </w:pPr>
      <w:r w:rsidRPr="0029107D">
        <w:rPr>
          <w:lang w:val="el-GR"/>
        </w:rPr>
        <w:t>Αποτελεί σπάνια περίπτωση κατά</w:t>
      </w:r>
      <w:r>
        <w:rPr>
          <w:lang w:val="el-GR"/>
        </w:rPr>
        <w:t xml:space="preserve"> την οποία ένας αξιωματικός μετα</w:t>
      </w:r>
      <w:r w:rsidRPr="0029107D">
        <w:rPr>
          <w:lang w:val="el-GR"/>
        </w:rPr>
        <w:t>φέρετα</w:t>
      </w:r>
      <w:r>
        <w:rPr>
          <w:lang w:val="el-GR"/>
        </w:rPr>
        <w:t>ι σε κατώτερο βαθμό λόγω ορισμένου</w:t>
      </w:r>
      <w:r w:rsidRPr="0029107D">
        <w:rPr>
          <w:lang w:val="el-GR"/>
        </w:rPr>
        <w:t xml:space="preserve"> παραπτώματος. </w:t>
      </w:r>
    </w:p>
    <w:p w:rsidR="00BC3406" w:rsidRPr="00002828" w:rsidRDefault="00BC3406">
      <w:pPr>
        <w:rPr>
          <w:lang w:val="el-GR"/>
        </w:rPr>
      </w:pPr>
    </w:p>
    <w:sectPr w:rsidR="00BC3406" w:rsidRPr="00002828" w:rsidSect="00BC3406">
      <w:pgSz w:w="11906" w:h="16838"/>
      <w:pgMar w:top="1440" w:right="1800" w:bottom="1440" w:left="180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02828" w:rsidRDefault="00002828" w:rsidP="00002828">
      <w:pPr>
        <w:spacing w:after="0"/>
      </w:pPr>
      <w:r>
        <w:separator/>
      </w:r>
    </w:p>
  </w:endnote>
  <w:endnote w:type="continuationSeparator" w:id="1">
    <w:p w:rsidR="00002828" w:rsidRDefault="00002828" w:rsidP="0000282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55"/>
    <w:family w:val="auto"/>
    <w:pitch w:val="variable"/>
    <w:sig w:usb0="00000081" w:usb1="00000000" w:usb2="00000000" w:usb3="00000000" w:csb0="00000008" w:csb1="00000000"/>
  </w:font>
  <w:font w:name="Times New Roman">
    <w:panose1 w:val="02020603050405020304"/>
    <w:charset w:val="55"/>
    <w:family w:val="auto"/>
    <w:pitch w:val="variable"/>
    <w:sig w:usb0="00000081" w:usb1="00000000" w:usb2="00000000" w:usb3="00000000" w:csb0="00000008" w:csb1="00000000"/>
  </w:font>
  <w:font w:name="Arial">
    <w:panose1 w:val="020B0604020202020204"/>
    <w:charset w:val="55"/>
    <w:family w:val="auto"/>
    <w:pitch w:val="variable"/>
    <w:sig w:usb0="00000081" w:usb1="00000000" w:usb2="00000000" w:usb3="00000000" w:csb0="00000008" w:csb1="00000000"/>
  </w:font>
  <w:font w:name="Cambria">
    <w:panose1 w:val="02040503050406030204"/>
    <w:charset w:val="55"/>
    <w:family w:val="auto"/>
    <w:pitch w:val="variable"/>
    <w:sig w:usb0="00000081" w:usb1="00000000" w:usb2="00000000" w:usb3="00000000" w:csb0="00000008"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02828" w:rsidRDefault="00002828" w:rsidP="00002828">
      <w:pPr>
        <w:spacing w:after="0"/>
      </w:pPr>
      <w:r>
        <w:separator/>
      </w:r>
    </w:p>
  </w:footnote>
  <w:footnote w:type="continuationSeparator" w:id="1">
    <w:p w:rsidR="00002828" w:rsidRDefault="00002828" w:rsidP="00002828">
      <w:pPr>
        <w:spacing w:after="0"/>
      </w:pPr>
      <w:r>
        <w:continuationSeparator/>
      </w:r>
    </w:p>
  </w:footnote>
  <w:footnote w:id="2">
    <w:p w:rsidR="00002828" w:rsidRPr="00E61A8E" w:rsidRDefault="00002828" w:rsidP="00002828">
      <w:pPr>
        <w:pStyle w:val="FootnoteText"/>
        <w:rPr>
          <w:sz w:val="20"/>
          <w:lang w:val="el-GR"/>
        </w:rPr>
      </w:pPr>
      <w:r>
        <w:rPr>
          <w:rStyle w:val="FootnoteReference"/>
        </w:rPr>
        <w:footnoteRef/>
      </w:r>
      <w:r w:rsidRPr="006F5289">
        <w:rPr>
          <w:lang w:val="el-GR"/>
        </w:rPr>
        <w:t xml:space="preserve"> </w:t>
      </w:r>
      <w:r w:rsidRPr="00E61A8E">
        <w:rPr>
          <w:sz w:val="20"/>
          <w:lang w:val="el-GR"/>
        </w:rPr>
        <w:t xml:space="preserve">Η προικοδότηση αυτή είναι διαφορετική από την προικοδότηση που επεφύλαξε η Αντιβασιλεία σύμφωνα με τον περί προικοδοτήσεως νόμο στους Έλληνες αγρότες. Βλ. Πετρόπουλος </w:t>
      </w:r>
      <w:r>
        <w:rPr>
          <w:sz w:val="20"/>
          <w:lang w:val="el-GR"/>
        </w:rPr>
        <w:t xml:space="preserve">ΒΔ Περί προικοδοτήσεως των ελληνικών οικογενειών με ημερομηνία 26-5-1835 (ΦΕΚ 2/19-6-1835). </w:t>
      </w:r>
    </w:p>
  </w:footnote>
  <w:footnote w:id="3">
    <w:p w:rsidR="00002828" w:rsidRPr="008E4F72" w:rsidRDefault="00002828" w:rsidP="00002828">
      <w:pPr>
        <w:jc w:val="both"/>
        <w:rPr>
          <w:sz w:val="20"/>
          <w:lang w:val="el-GR"/>
        </w:rPr>
      </w:pPr>
      <w:r>
        <w:rPr>
          <w:rStyle w:val="FootnoteReference"/>
        </w:rPr>
        <w:footnoteRef/>
      </w:r>
      <w:r w:rsidRPr="006F5289">
        <w:rPr>
          <w:lang w:val="el-GR"/>
        </w:rPr>
        <w:t xml:space="preserve"> </w:t>
      </w:r>
      <w:r w:rsidRPr="008E4F72">
        <w:rPr>
          <w:sz w:val="20"/>
          <w:lang w:val="el-GR"/>
        </w:rPr>
        <w:t>ΒΔ 7-11-1837, περί διορισμού ως πλοιάρχου γ’ τάξεως με μισθό διαθεσίμου,  ΦΕΚ 39/1-12-1837</w:t>
      </w:r>
    </w:p>
    <w:p w:rsidR="00002828" w:rsidRPr="006F5289" w:rsidRDefault="00002828" w:rsidP="00002828">
      <w:pPr>
        <w:pStyle w:val="FootnoteText"/>
        <w:rPr>
          <w:lang w:val="el-GR"/>
        </w:rPr>
      </w:pPr>
    </w:p>
  </w:footnote>
  <w:footnote w:id="4">
    <w:p w:rsidR="00002828" w:rsidRPr="00823F2A" w:rsidRDefault="00002828" w:rsidP="00002828">
      <w:pPr>
        <w:pStyle w:val="FootnoteText"/>
        <w:rPr>
          <w:sz w:val="20"/>
          <w:lang w:val="el-GR"/>
        </w:rPr>
      </w:pPr>
      <w:r>
        <w:rPr>
          <w:rStyle w:val="FootnoteReference"/>
        </w:rPr>
        <w:footnoteRef/>
      </w:r>
      <w:r w:rsidRPr="006F5289">
        <w:rPr>
          <w:lang w:val="el-GR"/>
        </w:rPr>
        <w:t xml:space="preserve"> </w:t>
      </w:r>
      <w:r w:rsidRPr="00823F2A">
        <w:rPr>
          <w:sz w:val="20"/>
          <w:lang w:val="el-GR"/>
        </w:rPr>
        <w:t>Βλ. ΒΔ με ημερομηνία 18 (30)-9-1842</w:t>
      </w:r>
      <w:r>
        <w:rPr>
          <w:sz w:val="20"/>
          <w:lang w:val="el-GR"/>
        </w:rPr>
        <w:t xml:space="preserve">, ΦΕΚ 22/29-9-1842. </w:t>
      </w:r>
    </w:p>
  </w:footnote>
  <w:footnote w:id="5">
    <w:p w:rsidR="00002828" w:rsidRPr="00626C9F" w:rsidRDefault="00002828" w:rsidP="00002828">
      <w:pPr>
        <w:pStyle w:val="FootnoteText"/>
        <w:rPr>
          <w:sz w:val="20"/>
          <w:lang w:val="el-GR"/>
        </w:rPr>
      </w:pPr>
      <w:r>
        <w:rPr>
          <w:rStyle w:val="FootnoteReference"/>
        </w:rPr>
        <w:footnoteRef/>
      </w:r>
      <w:r w:rsidRPr="006F5289">
        <w:rPr>
          <w:lang w:val="el-GR"/>
        </w:rPr>
        <w:t xml:space="preserve"> </w:t>
      </w:r>
      <w:r w:rsidRPr="00626C9F">
        <w:rPr>
          <w:sz w:val="20"/>
          <w:lang w:val="el-GR"/>
        </w:rPr>
        <w:t>ΒΔ “περί ιματισμού και διακριτικών σημείων του Β. Ελληνικού Ναυτικού”  με ημερομηνία  3 (15)-11-1833, ΦΕΚ 2/ 8 (20)-1-1834</w:t>
      </w:r>
    </w:p>
  </w:footnote>
  <w:footnote w:id="6">
    <w:p w:rsidR="00002828" w:rsidRPr="00CE58BA" w:rsidRDefault="00002828" w:rsidP="00002828">
      <w:pPr>
        <w:pStyle w:val="FootnoteText"/>
        <w:rPr>
          <w:sz w:val="20"/>
          <w:lang w:val="el-GR"/>
        </w:rPr>
      </w:pPr>
      <w:r>
        <w:rPr>
          <w:rStyle w:val="FootnoteReference"/>
        </w:rPr>
        <w:footnoteRef/>
      </w:r>
      <w:r w:rsidRPr="006F5289">
        <w:rPr>
          <w:lang w:val="el-GR"/>
        </w:rPr>
        <w:t xml:space="preserve"> </w:t>
      </w:r>
      <w:r w:rsidRPr="00CE58BA">
        <w:rPr>
          <w:sz w:val="20"/>
          <w:lang w:val="el-GR"/>
        </w:rPr>
        <w:t>ΒΔ “περί αδειών απουσίας των ναυτικών αξιωματικών” με ημερομηνία 29-12-1836  (10-1-1837), ΦΕΚ 84/31-12-1836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rsids>
    <w:rsidRoot w:val="00002828"/>
    <w:rsid w:val="00002828"/>
    <w:rsid w:val="0024124E"/>
    <w:rsid w:val="005129E8"/>
    <w:rsid w:val="008409CD"/>
    <w:rsid w:val="0098676F"/>
    <w:rsid w:val="00A061C6"/>
    <w:rsid w:val="00BC3406"/>
    <w:rsid w:val="00FF6DA5"/>
  </w:rsids>
  <m:mathPr>
    <m:mathFont m:val="Times New Roman Bold Italic"/>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28"/>
    <w:pPr>
      <w:spacing w:line="240" w:lineRule="auto"/>
    </w:pPr>
    <w:rPr>
      <w:sz w:val="24"/>
      <w:szCs w:val="24"/>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002828"/>
    <w:pPr>
      <w:spacing w:after="0"/>
    </w:pPr>
  </w:style>
  <w:style w:type="character" w:customStyle="1" w:styleId="FootnoteTextChar">
    <w:name w:val="Footnote Text Char"/>
    <w:basedOn w:val="DefaultParagraphFont"/>
    <w:link w:val="FootnoteText"/>
    <w:uiPriority w:val="99"/>
    <w:semiHidden/>
    <w:rsid w:val="00002828"/>
    <w:rPr>
      <w:sz w:val="24"/>
      <w:szCs w:val="24"/>
      <w:lang w:val="en-US"/>
    </w:rPr>
  </w:style>
  <w:style w:type="character" w:styleId="FootnoteReference">
    <w:name w:val="footnote reference"/>
    <w:basedOn w:val="DefaultParagraphFont"/>
    <w:uiPriority w:val="99"/>
    <w:semiHidden/>
    <w:unhideWhenUsed/>
    <w:rsid w:val="00002828"/>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3246</Words>
  <Characters>18506</Characters>
  <Application>Microsoft Word 12.0.0</Application>
  <DocSecurity>0</DocSecurity>
  <Lines>154</Lines>
  <Paragraphs>37</Paragraphs>
  <ScaleCrop>false</ScaleCrop>
  <Company/>
  <LinksUpToDate>false</LinksUpToDate>
  <CharactersWithSpaces>22726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Moschopoulos</dc:creator>
  <cp:lastModifiedBy>Dionysios Moschopoulos</cp:lastModifiedBy>
  <cp:revision>2</cp:revision>
  <dcterms:created xsi:type="dcterms:W3CDTF">2020-08-24T18:57:00Z</dcterms:created>
  <dcterms:modified xsi:type="dcterms:W3CDTF">2020-08-24T18:57:00Z</dcterms:modified>
</cp:coreProperties>
</file>