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65" w:type="pct"/>
        <w:jc w:val="center"/>
        <w:tblCellSpacing w:w="15" w:type="dxa"/>
        <w:tblInd w:w="-948" w:type="dxa"/>
        <w:tblLayout w:type="fixed"/>
        <w:tblCellMar>
          <w:top w:w="15" w:type="dxa"/>
          <w:left w:w="15" w:type="dxa"/>
          <w:bottom w:w="15" w:type="dxa"/>
          <w:right w:w="15" w:type="dxa"/>
        </w:tblCellMar>
        <w:tblLook w:val="04A0"/>
      </w:tblPr>
      <w:tblGrid>
        <w:gridCol w:w="9216"/>
        <w:gridCol w:w="129"/>
      </w:tblGrid>
      <w:tr w:rsidR="000E192B" w:rsidRPr="000E192B" w:rsidTr="00973192">
        <w:trPr>
          <w:tblCellSpacing w:w="15" w:type="dxa"/>
          <w:jc w:val="center"/>
        </w:trPr>
        <w:tc>
          <w:tcPr>
            <w:tcW w:w="9170" w:type="dxa"/>
            <w:vAlign w:val="center"/>
            <w:hideMark/>
          </w:tcPr>
          <w:p w:rsidR="00973192" w:rsidRPr="00973192" w:rsidRDefault="00973192" w:rsidP="00973192">
            <w:pPr>
              <w:rPr>
                <w:rFonts w:ascii="Times New Roman" w:eastAsia="Times New Roman" w:hAnsi="Times New Roman" w:cs="Times New Roman"/>
                <w:sz w:val="20"/>
                <w:szCs w:val="20"/>
                <w:lang w:val="en-US"/>
              </w:rPr>
            </w:pPr>
          </w:p>
          <w:p w:rsidR="00973192" w:rsidRDefault="00973192" w:rsidP="00973192">
            <w:pPr>
              <w:pStyle w:val="Heading1"/>
              <w:spacing w:before="144"/>
            </w:pPr>
            <w:r>
              <w:rPr>
                <w:color w:val="231F20"/>
                <w:spacing w:val="-84"/>
                <w:w w:val="115"/>
              </w:rPr>
              <w:t>΄</w:t>
            </w:r>
            <w:proofErr w:type="spellStart"/>
            <w:r>
              <w:rPr>
                <w:color w:val="231F20"/>
                <w:spacing w:val="-1"/>
                <w:w w:val="115"/>
              </w:rPr>
              <w:t>Α</w:t>
            </w:r>
            <w:r>
              <w:rPr>
                <w:color w:val="231F20"/>
                <w:spacing w:val="-2"/>
                <w:w w:val="115"/>
              </w:rPr>
              <w:t>δ</w:t>
            </w:r>
            <w:r>
              <w:rPr>
                <w:color w:val="231F20"/>
                <w:w w:val="115"/>
              </w:rPr>
              <w:t>ε</w:t>
            </w:r>
            <w:r>
              <w:rPr>
                <w:color w:val="231F20"/>
                <w:spacing w:val="-2"/>
                <w:w w:val="115"/>
              </w:rPr>
              <w:t>ι</w:t>
            </w:r>
            <w:r>
              <w:rPr>
                <w:color w:val="231F20"/>
                <w:w w:val="115"/>
              </w:rPr>
              <w:t>ες</w:t>
            </w:r>
            <w:proofErr w:type="spellEnd"/>
            <w:r>
              <w:rPr>
                <w:color w:val="231F20"/>
                <w:spacing w:val="63"/>
                <w:w w:val="115"/>
              </w:rPr>
              <w:t xml:space="preserve"> </w:t>
            </w:r>
            <w:proofErr w:type="spellStart"/>
            <w:r>
              <w:rPr>
                <w:color w:val="231F20"/>
                <w:spacing w:val="-1"/>
                <w:w w:val="115"/>
              </w:rPr>
              <w:t>Χ</w:t>
            </w:r>
            <w:r>
              <w:rPr>
                <w:color w:val="231F20"/>
                <w:w w:val="115"/>
              </w:rPr>
              <w:t>ρή</w:t>
            </w:r>
            <w:r>
              <w:rPr>
                <w:color w:val="231F20"/>
                <w:spacing w:val="1"/>
                <w:w w:val="115"/>
              </w:rPr>
              <w:t>σ</w:t>
            </w:r>
            <w:r>
              <w:rPr>
                <w:color w:val="231F20"/>
                <w:w w:val="115"/>
              </w:rPr>
              <w:t>ης</w:t>
            </w:r>
            <w:proofErr w:type="spellEnd"/>
          </w:p>
          <w:p w:rsidR="00973192" w:rsidRDefault="00973192" w:rsidP="00973192">
            <w:pPr>
              <w:spacing w:before="10"/>
              <w:rPr>
                <w:rFonts w:ascii="Arial" w:eastAsia="Arial" w:hAnsi="Arial" w:cs="Arial"/>
                <w:sz w:val="43"/>
                <w:szCs w:val="43"/>
              </w:rPr>
            </w:pPr>
          </w:p>
          <w:p w:rsidR="00973192" w:rsidRPr="009901D2" w:rsidRDefault="00973192" w:rsidP="00973192">
            <w:pPr>
              <w:pStyle w:val="a4"/>
              <w:numPr>
                <w:ilvl w:val="0"/>
                <w:numId w:val="2"/>
              </w:numPr>
              <w:tabs>
                <w:tab w:val="left" w:pos="872"/>
              </w:tabs>
              <w:rPr>
                <w:lang w:val="el-GR"/>
              </w:rPr>
            </w:pPr>
            <w:r w:rsidRPr="009901D2">
              <w:rPr>
                <w:color w:val="231F20"/>
                <w:spacing w:val="-1"/>
                <w:lang w:val="el-GR"/>
              </w:rPr>
              <w:t>Τ</w:t>
            </w:r>
            <w:r w:rsidRPr="009901D2">
              <w:rPr>
                <w:color w:val="231F20"/>
                <w:spacing w:val="-2"/>
                <w:lang w:val="el-GR"/>
              </w:rPr>
              <w:t>ο</w:t>
            </w:r>
            <w:r w:rsidRPr="009901D2">
              <w:rPr>
                <w:color w:val="231F20"/>
                <w:spacing w:val="-33"/>
                <w:lang w:val="el-GR"/>
              </w:rPr>
              <w:t xml:space="preserve"> </w:t>
            </w:r>
            <w:r w:rsidRPr="009901D2">
              <w:rPr>
                <w:color w:val="231F20"/>
                <w:spacing w:val="-2"/>
                <w:lang w:val="el-GR"/>
              </w:rPr>
              <w:t>παρόν</w:t>
            </w:r>
            <w:r w:rsidRPr="009901D2">
              <w:rPr>
                <w:color w:val="231F20"/>
                <w:spacing w:val="-34"/>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ό</w:t>
            </w:r>
            <w:r w:rsidRPr="009901D2">
              <w:rPr>
                <w:color w:val="231F20"/>
                <w:spacing w:val="-33"/>
                <w:lang w:val="el-GR"/>
              </w:rPr>
              <w:t xml:space="preserve"> </w:t>
            </w:r>
            <w:r w:rsidRPr="009901D2">
              <w:rPr>
                <w:color w:val="231F20"/>
                <w:spacing w:val="-2"/>
                <w:lang w:val="el-GR"/>
              </w:rPr>
              <w:t>υλ</w:t>
            </w:r>
            <w:r w:rsidRPr="009901D2">
              <w:rPr>
                <w:color w:val="231F20"/>
                <w:spacing w:val="-1"/>
                <w:lang w:val="el-GR"/>
              </w:rPr>
              <w:t>ικ</w:t>
            </w:r>
            <w:r w:rsidRPr="009901D2">
              <w:rPr>
                <w:color w:val="231F20"/>
                <w:spacing w:val="-2"/>
                <w:lang w:val="el-GR"/>
              </w:rPr>
              <w:t>ό</w:t>
            </w:r>
            <w:r w:rsidRPr="009901D2">
              <w:rPr>
                <w:color w:val="231F20"/>
                <w:spacing w:val="-33"/>
                <w:lang w:val="el-GR"/>
              </w:rPr>
              <w:t xml:space="preserve"> </w:t>
            </w:r>
            <w:r w:rsidRPr="009901D2">
              <w:rPr>
                <w:color w:val="231F20"/>
                <w:spacing w:val="-3"/>
                <w:lang w:val="el-GR"/>
              </w:rPr>
              <w:t>υπό</w:t>
            </w:r>
            <w:r w:rsidRPr="009901D2">
              <w:rPr>
                <w:color w:val="231F20"/>
                <w:spacing w:val="-2"/>
                <w:lang w:val="el-GR"/>
              </w:rPr>
              <w:t>κ</w:t>
            </w:r>
            <w:r w:rsidRPr="009901D2">
              <w:rPr>
                <w:color w:val="231F20"/>
                <w:spacing w:val="-3"/>
                <w:lang w:val="el-GR"/>
              </w:rPr>
              <w:t>ε</w:t>
            </w:r>
            <w:r w:rsidRPr="009901D2">
              <w:rPr>
                <w:color w:val="231F20"/>
                <w:spacing w:val="-2"/>
                <w:lang w:val="el-GR"/>
              </w:rPr>
              <w:t>ιτ</w:t>
            </w:r>
            <w:r w:rsidRPr="009901D2">
              <w:rPr>
                <w:color w:val="231F20"/>
                <w:spacing w:val="-3"/>
                <w:lang w:val="el-GR"/>
              </w:rPr>
              <w:t>αι</w:t>
            </w:r>
            <w:r w:rsidRPr="009901D2">
              <w:rPr>
                <w:color w:val="231F20"/>
                <w:spacing w:val="-32"/>
                <w:lang w:val="el-GR"/>
              </w:rPr>
              <w:t xml:space="preserve"> </w:t>
            </w:r>
            <w:r w:rsidRPr="009901D2">
              <w:rPr>
                <w:color w:val="231F20"/>
                <w:spacing w:val="-2"/>
                <w:lang w:val="el-GR"/>
              </w:rPr>
              <w:t>σε</w:t>
            </w:r>
            <w:r w:rsidRPr="009901D2">
              <w:rPr>
                <w:color w:val="231F20"/>
                <w:spacing w:val="-32"/>
                <w:lang w:val="el-GR"/>
              </w:rPr>
              <w:t xml:space="preserve"> </w:t>
            </w:r>
            <w:r w:rsidRPr="009901D2">
              <w:rPr>
                <w:color w:val="231F20"/>
                <w:spacing w:val="-2"/>
                <w:lang w:val="el-GR"/>
              </w:rPr>
              <w:t>άδε</w:t>
            </w:r>
            <w:r w:rsidRPr="009901D2">
              <w:rPr>
                <w:color w:val="231F20"/>
                <w:spacing w:val="-1"/>
                <w:lang w:val="el-GR"/>
              </w:rPr>
              <w:t>ι</w:t>
            </w:r>
            <w:r w:rsidRPr="009901D2">
              <w:rPr>
                <w:color w:val="231F20"/>
                <w:spacing w:val="-2"/>
                <w:lang w:val="el-GR"/>
              </w:rPr>
              <w:t>ες</w:t>
            </w:r>
            <w:r w:rsidRPr="009901D2">
              <w:rPr>
                <w:color w:val="231F20"/>
                <w:spacing w:val="-34"/>
                <w:lang w:val="el-GR"/>
              </w:rPr>
              <w:t xml:space="preserve"> </w:t>
            </w:r>
            <w:r w:rsidRPr="009901D2">
              <w:rPr>
                <w:color w:val="231F20"/>
                <w:spacing w:val="-1"/>
                <w:lang w:val="el-GR"/>
              </w:rPr>
              <w:t>χ</w:t>
            </w:r>
            <w:r w:rsidRPr="009901D2">
              <w:rPr>
                <w:color w:val="231F20"/>
                <w:spacing w:val="-2"/>
                <w:lang w:val="el-GR"/>
              </w:rPr>
              <w:t>ρήσης</w:t>
            </w:r>
            <w:r w:rsidRPr="009901D2">
              <w:rPr>
                <w:color w:val="231F20"/>
                <w:spacing w:val="-33"/>
                <w:lang w:val="el-GR"/>
              </w:rPr>
              <w:t xml:space="preserve"> </w:t>
            </w:r>
            <w:r>
              <w:rPr>
                <w:rFonts w:ascii="Euclid" w:hAnsi="Euclid"/>
                <w:color w:val="231F20"/>
                <w:spacing w:val="-2"/>
              </w:rPr>
              <w:t>C</w:t>
            </w:r>
            <w:r>
              <w:rPr>
                <w:rFonts w:ascii="Euclid" w:hAnsi="Euclid"/>
                <w:color w:val="231F20"/>
                <w:spacing w:val="-3"/>
              </w:rPr>
              <w:t>r</w:t>
            </w:r>
            <w:r>
              <w:rPr>
                <w:rFonts w:ascii="Euclid" w:hAnsi="Euclid"/>
                <w:color w:val="231F20"/>
                <w:spacing w:val="-2"/>
              </w:rPr>
              <w:t>ea</w:t>
            </w:r>
            <w:r>
              <w:rPr>
                <w:rFonts w:ascii="Euclid" w:hAnsi="Euclid"/>
                <w:color w:val="231F20"/>
                <w:spacing w:val="-3"/>
              </w:rPr>
              <w:t>tiv</w:t>
            </w:r>
            <w:r>
              <w:rPr>
                <w:rFonts w:ascii="Euclid" w:hAnsi="Euclid"/>
                <w:color w:val="231F20"/>
                <w:spacing w:val="-2"/>
              </w:rPr>
              <w:t>e</w:t>
            </w:r>
            <w:r w:rsidRPr="009901D2">
              <w:rPr>
                <w:rFonts w:ascii="Euclid" w:hAnsi="Euclid"/>
                <w:color w:val="231F20"/>
                <w:spacing w:val="-44"/>
                <w:lang w:val="el-GR"/>
              </w:rPr>
              <w:t xml:space="preserve"> </w:t>
            </w:r>
            <w:r>
              <w:rPr>
                <w:rFonts w:ascii="Euclid" w:hAnsi="Euclid"/>
                <w:color w:val="231F20"/>
                <w:spacing w:val="-1"/>
              </w:rPr>
              <w:t>Commons</w:t>
            </w:r>
            <w:r w:rsidRPr="009901D2">
              <w:rPr>
                <w:color w:val="231F20"/>
                <w:spacing w:val="-1"/>
                <w:lang w:val="el-GR"/>
              </w:rPr>
              <w:t>.</w:t>
            </w:r>
          </w:p>
          <w:p w:rsidR="00973192" w:rsidRPr="009901D2" w:rsidRDefault="00973192" w:rsidP="00973192">
            <w:pPr>
              <w:pStyle w:val="a4"/>
              <w:numPr>
                <w:ilvl w:val="0"/>
                <w:numId w:val="2"/>
              </w:numPr>
              <w:tabs>
                <w:tab w:val="left" w:pos="872"/>
              </w:tabs>
              <w:spacing w:before="186" w:line="307" w:lineRule="auto"/>
              <w:ind w:right="788"/>
              <w:rPr>
                <w:lang w:val="el-GR"/>
              </w:rPr>
            </w:pPr>
            <w:r w:rsidRPr="009901D2">
              <w:rPr>
                <w:color w:val="231F20"/>
                <w:spacing w:val="-1"/>
                <w:w w:val="95"/>
                <w:lang w:val="el-GR"/>
              </w:rPr>
              <w:t>Γι</w:t>
            </w:r>
            <w:r w:rsidRPr="009901D2">
              <w:rPr>
                <w:color w:val="231F20"/>
                <w:spacing w:val="-2"/>
                <w:w w:val="95"/>
                <w:lang w:val="el-GR"/>
              </w:rPr>
              <w:t>α</w:t>
            </w:r>
            <w:r w:rsidRPr="009901D2">
              <w:rPr>
                <w:color w:val="231F20"/>
                <w:spacing w:val="-3"/>
                <w:w w:val="95"/>
                <w:lang w:val="el-GR"/>
              </w:rPr>
              <w:t xml:space="preserve"> </w:t>
            </w:r>
            <w:r w:rsidRPr="009901D2">
              <w:rPr>
                <w:color w:val="231F20"/>
                <w:spacing w:val="-1"/>
                <w:w w:val="95"/>
                <w:lang w:val="el-GR"/>
              </w:rPr>
              <w:t>εκ</w:t>
            </w:r>
            <w:r w:rsidRPr="009901D2">
              <w:rPr>
                <w:color w:val="231F20"/>
                <w:spacing w:val="-2"/>
                <w:w w:val="95"/>
                <w:lang w:val="el-GR"/>
              </w:rPr>
              <w:t>παιδ</w:t>
            </w:r>
            <w:r w:rsidRPr="009901D2">
              <w:rPr>
                <w:color w:val="231F20"/>
                <w:spacing w:val="-1"/>
                <w:w w:val="95"/>
                <w:lang w:val="el-GR"/>
              </w:rPr>
              <w:t>ευτικό</w:t>
            </w:r>
            <w:r w:rsidRPr="009901D2">
              <w:rPr>
                <w:color w:val="231F20"/>
                <w:spacing w:val="-5"/>
                <w:w w:val="95"/>
                <w:lang w:val="el-GR"/>
              </w:rPr>
              <w:t xml:space="preserve"> </w:t>
            </w:r>
            <w:r w:rsidRPr="009901D2">
              <w:rPr>
                <w:color w:val="231F20"/>
                <w:spacing w:val="-1"/>
                <w:w w:val="95"/>
                <w:lang w:val="el-GR"/>
              </w:rPr>
              <w:t>υλικό,</w:t>
            </w:r>
            <w:r w:rsidRPr="009901D2">
              <w:rPr>
                <w:color w:val="231F20"/>
                <w:spacing w:val="-6"/>
                <w:w w:val="95"/>
                <w:lang w:val="el-GR"/>
              </w:rPr>
              <w:t xml:space="preserve"> </w:t>
            </w:r>
            <w:r w:rsidRPr="009901D2">
              <w:rPr>
                <w:color w:val="231F20"/>
                <w:spacing w:val="-1"/>
                <w:w w:val="95"/>
                <w:lang w:val="el-GR"/>
              </w:rPr>
              <w:t>ό</w:t>
            </w:r>
            <w:r w:rsidRPr="009901D2">
              <w:rPr>
                <w:color w:val="231F20"/>
                <w:spacing w:val="-2"/>
                <w:w w:val="95"/>
                <w:lang w:val="el-GR"/>
              </w:rPr>
              <w:t>πως</w:t>
            </w:r>
            <w:r w:rsidRPr="009901D2">
              <w:rPr>
                <w:color w:val="231F20"/>
                <w:spacing w:val="-4"/>
                <w:w w:val="95"/>
                <w:lang w:val="el-GR"/>
              </w:rPr>
              <w:t xml:space="preserve"> </w:t>
            </w:r>
            <w:r w:rsidRPr="009901D2">
              <w:rPr>
                <w:color w:val="231F20"/>
                <w:spacing w:val="-1"/>
                <w:w w:val="95"/>
                <w:lang w:val="el-GR"/>
              </w:rPr>
              <w:t>εικό</w:t>
            </w:r>
            <w:r w:rsidRPr="009901D2">
              <w:rPr>
                <w:color w:val="231F20"/>
                <w:spacing w:val="-2"/>
                <w:w w:val="95"/>
                <w:lang w:val="el-GR"/>
              </w:rPr>
              <w:t>ν</w:t>
            </w:r>
            <w:r w:rsidRPr="009901D2">
              <w:rPr>
                <w:color w:val="231F20"/>
                <w:spacing w:val="-1"/>
                <w:w w:val="95"/>
                <w:lang w:val="el-GR"/>
              </w:rPr>
              <w:t>ες,</w:t>
            </w:r>
            <w:r w:rsidRPr="009901D2">
              <w:rPr>
                <w:color w:val="231F20"/>
                <w:spacing w:val="-7"/>
                <w:w w:val="95"/>
                <w:lang w:val="el-GR"/>
              </w:rPr>
              <w:t xml:space="preserve"> </w:t>
            </w:r>
            <w:r w:rsidRPr="009901D2">
              <w:rPr>
                <w:color w:val="231F20"/>
                <w:w w:val="95"/>
                <w:lang w:val="el-GR"/>
              </w:rPr>
              <w:t>που</w:t>
            </w:r>
            <w:r w:rsidRPr="009901D2">
              <w:rPr>
                <w:color w:val="231F20"/>
                <w:spacing w:val="-4"/>
                <w:w w:val="95"/>
                <w:lang w:val="el-GR"/>
              </w:rPr>
              <w:t xml:space="preserve"> </w:t>
            </w:r>
            <w:r w:rsidRPr="009901D2">
              <w:rPr>
                <w:color w:val="231F20"/>
                <w:spacing w:val="-3"/>
                <w:w w:val="95"/>
                <w:lang w:val="el-GR"/>
              </w:rPr>
              <w:t>υπό</w:t>
            </w:r>
            <w:r w:rsidRPr="009901D2">
              <w:rPr>
                <w:color w:val="231F20"/>
                <w:spacing w:val="-2"/>
                <w:w w:val="95"/>
                <w:lang w:val="el-GR"/>
              </w:rPr>
              <w:t>κειτ</w:t>
            </w:r>
            <w:r w:rsidRPr="009901D2">
              <w:rPr>
                <w:color w:val="231F20"/>
                <w:spacing w:val="-3"/>
                <w:w w:val="95"/>
                <w:lang w:val="el-GR"/>
              </w:rPr>
              <w:t xml:space="preserve">αι </w:t>
            </w:r>
            <w:r w:rsidRPr="009901D2">
              <w:rPr>
                <w:color w:val="231F20"/>
                <w:spacing w:val="-2"/>
                <w:w w:val="95"/>
                <w:lang w:val="el-GR"/>
              </w:rPr>
              <w:t>σ</w:t>
            </w:r>
            <w:r w:rsidRPr="009901D2">
              <w:rPr>
                <w:color w:val="231F20"/>
                <w:spacing w:val="-1"/>
                <w:w w:val="95"/>
                <w:lang w:val="el-GR"/>
              </w:rPr>
              <w:t>ε</w:t>
            </w:r>
            <w:r w:rsidRPr="009901D2">
              <w:rPr>
                <w:color w:val="231F20"/>
                <w:spacing w:val="-3"/>
                <w:w w:val="95"/>
                <w:lang w:val="el-GR"/>
              </w:rPr>
              <w:t xml:space="preserve"> </w:t>
            </w:r>
            <w:r w:rsidRPr="009901D2">
              <w:rPr>
                <w:color w:val="231F20"/>
                <w:spacing w:val="-2"/>
                <w:w w:val="95"/>
                <w:lang w:val="el-GR"/>
              </w:rPr>
              <w:t>άλ</w:t>
            </w:r>
            <w:r w:rsidRPr="009901D2">
              <w:rPr>
                <w:color w:val="231F20"/>
                <w:spacing w:val="-1"/>
                <w:w w:val="95"/>
                <w:lang w:val="el-GR"/>
              </w:rPr>
              <w:t>λο</w:t>
            </w:r>
            <w:r w:rsidRPr="009901D2">
              <w:rPr>
                <w:color w:val="231F20"/>
                <w:spacing w:val="-2"/>
                <w:w w:val="95"/>
                <w:lang w:val="el-GR"/>
              </w:rPr>
              <w:t>υ</w:t>
            </w:r>
            <w:r w:rsidRPr="009901D2">
              <w:rPr>
                <w:color w:val="231F20"/>
                <w:spacing w:val="-6"/>
                <w:w w:val="95"/>
                <w:lang w:val="el-GR"/>
              </w:rPr>
              <w:t xml:space="preserve"> </w:t>
            </w:r>
            <w:r w:rsidRPr="009901D2">
              <w:rPr>
                <w:color w:val="231F20"/>
                <w:spacing w:val="-1"/>
                <w:w w:val="95"/>
                <w:lang w:val="el-GR"/>
              </w:rPr>
              <w:t>τ</w:t>
            </w:r>
            <w:r w:rsidRPr="009901D2">
              <w:rPr>
                <w:color w:val="231F20"/>
                <w:spacing w:val="-2"/>
                <w:w w:val="95"/>
                <w:lang w:val="el-GR"/>
              </w:rPr>
              <w:t>ύπ</w:t>
            </w:r>
            <w:r w:rsidRPr="009901D2">
              <w:rPr>
                <w:color w:val="231F20"/>
                <w:spacing w:val="-1"/>
                <w:w w:val="95"/>
                <w:lang w:val="el-GR"/>
              </w:rPr>
              <w:t>ο</w:t>
            </w:r>
            <w:r w:rsidRPr="009901D2">
              <w:rPr>
                <w:color w:val="231F20"/>
                <w:spacing w:val="-2"/>
                <w:w w:val="95"/>
                <w:lang w:val="el-GR"/>
              </w:rPr>
              <w:t>υ</w:t>
            </w:r>
            <w:r w:rsidRPr="009901D2">
              <w:rPr>
                <w:color w:val="231F20"/>
                <w:spacing w:val="-4"/>
                <w:w w:val="95"/>
                <w:lang w:val="el-GR"/>
              </w:rPr>
              <w:t xml:space="preserve"> </w:t>
            </w:r>
            <w:r w:rsidRPr="009901D2">
              <w:rPr>
                <w:color w:val="231F20"/>
                <w:spacing w:val="-2"/>
                <w:w w:val="95"/>
                <w:lang w:val="el-GR"/>
              </w:rPr>
              <w:t>άδ</w:t>
            </w:r>
            <w:r w:rsidRPr="009901D2">
              <w:rPr>
                <w:color w:val="231F20"/>
                <w:spacing w:val="-1"/>
                <w:w w:val="95"/>
                <w:lang w:val="el-GR"/>
              </w:rPr>
              <w:t>ει</w:t>
            </w:r>
            <w:r w:rsidRPr="009901D2">
              <w:rPr>
                <w:color w:val="231F20"/>
                <w:spacing w:val="-2"/>
                <w:w w:val="95"/>
                <w:lang w:val="el-GR"/>
              </w:rPr>
              <w:t>ας</w:t>
            </w:r>
            <w:r w:rsidRPr="009901D2">
              <w:rPr>
                <w:color w:val="231F20"/>
                <w:spacing w:val="-4"/>
                <w:w w:val="95"/>
                <w:lang w:val="el-GR"/>
              </w:rPr>
              <w:t xml:space="preserve"> </w:t>
            </w:r>
            <w:r w:rsidRPr="009901D2">
              <w:rPr>
                <w:color w:val="231F20"/>
                <w:spacing w:val="-1"/>
                <w:w w:val="95"/>
                <w:lang w:val="el-GR"/>
              </w:rPr>
              <w:t>χ</w:t>
            </w:r>
            <w:r w:rsidRPr="009901D2">
              <w:rPr>
                <w:color w:val="231F20"/>
                <w:spacing w:val="-2"/>
                <w:w w:val="95"/>
                <w:lang w:val="el-GR"/>
              </w:rPr>
              <w:t>ρήση</w:t>
            </w:r>
            <w:r w:rsidRPr="009901D2">
              <w:rPr>
                <w:color w:val="231F20"/>
                <w:spacing w:val="-1"/>
                <w:w w:val="95"/>
                <w:lang w:val="el-GR"/>
              </w:rPr>
              <w:t>ς,</w:t>
            </w:r>
            <w:r w:rsidRPr="009901D2">
              <w:rPr>
                <w:color w:val="231F20"/>
                <w:spacing w:val="-6"/>
                <w:w w:val="95"/>
                <w:lang w:val="el-GR"/>
              </w:rPr>
              <w:t xml:space="preserve"> </w:t>
            </w:r>
            <w:r w:rsidRPr="009901D2">
              <w:rPr>
                <w:color w:val="231F20"/>
                <w:w w:val="95"/>
                <w:lang w:val="el-GR"/>
              </w:rPr>
              <w:t>η</w:t>
            </w:r>
            <w:r w:rsidRPr="009901D2">
              <w:rPr>
                <w:color w:val="231F20"/>
                <w:spacing w:val="81"/>
                <w:w w:val="88"/>
                <w:lang w:val="el-GR"/>
              </w:rPr>
              <w:t xml:space="preserve"> </w:t>
            </w:r>
            <w:r w:rsidRPr="009901D2">
              <w:rPr>
                <w:color w:val="231F20"/>
                <w:spacing w:val="-2"/>
                <w:w w:val="95"/>
                <w:lang w:val="el-GR"/>
              </w:rPr>
              <w:t>άδ</w:t>
            </w:r>
            <w:r w:rsidRPr="009901D2">
              <w:rPr>
                <w:color w:val="231F20"/>
                <w:spacing w:val="-1"/>
                <w:w w:val="95"/>
                <w:lang w:val="el-GR"/>
              </w:rPr>
              <w:t>ει</w:t>
            </w:r>
            <w:r w:rsidRPr="009901D2">
              <w:rPr>
                <w:color w:val="231F20"/>
                <w:spacing w:val="-2"/>
                <w:w w:val="95"/>
                <w:lang w:val="el-GR"/>
              </w:rPr>
              <w:t>α</w:t>
            </w:r>
            <w:r w:rsidRPr="009901D2">
              <w:rPr>
                <w:color w:val="231F20"/>
                <w:spacing w:val="-34"/>
                <w:w w:val="95"/>
                <w:lang w:val="el-GR"/>
              </w:rPr>
              <w:t xml:space="preserve"> </w:t>
            </w:r>
            <w:r w:rsidRPr="009901D2">
              <w:rPr>
                <w:color w:val="231F20"/>
                <w:spacing w:val="-1"/>
                <w:w w:val="95"/>
                <w:lang w:val="el-GR"/>
              </w:rPr>
              <w:t>χ</w:t>
            </w:r>
            <w:r w:rsidRPr="009901D2">
              <w:rPr>
                <w:color w:val="231F20"/>
                <w:spacing w:val="-2"/>
                <w:w w:val="95"/>
                <w:lang w:val="el-GR"/>
              </w:rPr>
              <w:t>ρήσης</w:t>
            </w:r>
            <w:r w:rsidRPr="009901D2">
              <w:rPr>
                <w:color w:val="231F20"/>
                <w:spacing w:val="-34"/>
                <w:w w:val="95"/>
                <w:lang w:val="el-GR"/>
              </w:rPr>
              <w:t xml:space="preserve"> </w:t>
            </w:r>
            <w:r w:rsidRPr="009901D2">
              <w:rPr>
                <w:color w:val="231F20"/>
                <w:spacing w:val="-2"/>
                <w:w w:val="95"/>
                <w:lang w:val="el-GR"/>
              </w:rPr>
              <w:t>αναφ</w:t>
            </w:r>
            <w:r w:rsidRPr="009901D2">
              <w:rPr>
                <w:color w:val="231F20"/>
                <w:spacing w:val="-1"/>
                <w:w w:val="95"/>
                <w:lang w:val="el-GR"/>
              </w:rPr>
              <w:t>έ</w:t>
            </w:r>
            <w:r w:rsidRPr="009901D2">
              <w:rPr>
                <w:color w:val="231F20"/>
                <w:spacing w:val="-2"/>
                <w:w w:val="95"/>
                <w:lang w:val="el-GR"/>
              </w:rPr>
              <w:t>ρ</w:t>
            </w:r>
            <w:r w:rsidRPr="009901D2">
              <w:rPr>
                <w:color w:val="231F20"/>
                <w:spacing w:val="-1"/>
                <w:w w:val="95"/>
                <w:lang w:val="el-GR"/>
              </w:rPr>
              <w:t>ετ</w:t>
            </w:r>
            <w:r w:rsidRPr="009901D2">
              <w:rPr>
                <w:color w:val="231F20"/>
                <w:spacing w:val="-2"/>
                <w:w w:val="95"/>
                <w:lang w:val="el-GR"/>
              </w:rPr>
              <w:t>αι</w:t>
            </w:r>
            <w:r w:rsidRPr="009901D2">
              <w:rPr>
                <w:color w:val="231F20"/>
                <w:spacing w:val="-34"/>
                <w:w w:val="95"/>
                <w:lang w:val="el-GR"/>
              </w:rPr>
              <w:t xml:space="preserve"> </w:t>
            </w:r>
            <w:r w:rsidRPr="009901D2">
              <w:rPr>
                <w:color w:val="231F20"/>
                <w:spacing w:val="-2"/>
                <w:w w:val="95"/>
                <w:lang w:val="el-GR"/>
              </w:rPr>
              <w:t>ρη</w:t>
            </w:r>
            <w:r w:rsidRPr="009901D2">
              <w:rPr>
                <w:color w:val="231F20"/>
                <w:spacing w:val="-1"/>
                <w:w w:val="95"/>
                <w:lang w:val="el-GR"/>
              </w:rPr>
              <w:t>τ</w:t>
            </w:r>
            <w:r w:rsidRPr="009901D2">
              <w:rPr>
                <w:color w:val="231F20"/>
                <w:spacing w:val="-2"/>
                <w:w w:val="95"/>
                <w:lang w:val="el-GR"/>
              </w:rPr>
              <w:t>ώ</w:t>
            </w:r>
            <w:r w:rsidRPr="009901D2">
              <w:rPr>
                <w:color w:val="231F20"/>
                <w:spacing w:val="-1"/>
                <w:w w:val="95"/>
                <w:lang w:val="el-GR"/>
              </w:rPr>
              <w:t>ς.</w:t>
            </w:r>
          </w:p>
          <w:p w:rsidR="00973192" w:rsidRPr="00973192" w:rsidRDefault="00973192" w:rsidP="00973192">
            <w:pPr>
              <w:spacing w:before="9"/>
              <w:rPr>
                <w:rFonts w:ascii="Arial" w:eastAsia="Arial" w:hAnsi="Arial" w:cs="Arial"/>
                <w:sz w:val="13"/>
                <w:szCs w:val="13"/>
                <w:lang w:val="en-US"/>
              </w:rPr>
            </w:pPr>
          </w:p>
          <w:p w:rsidR="00973192" w:rsidRDefault="00973192" w:rsidP="00973192">
            <w:pPr>
              <w:spacing w:line="200" w:lineRule="atLeast"/>
              <w:ind w:left="3384"/>
              <w:rPr>
                <w:rFonts w:ascii="Arial" w:eastAsia="Arial" w:hAnsi="Arial" w:cs="Arial"/>
                <w:sz w:val="20"/>
                <w:szCs w:val="20"/>
              </w:rPr>
            </w:pPr>
            <w:r>
              <w:rPr>
                <w:rFonts w:ascii="Arial" w:eastAsia="Arial" w:hAnsi="Arial" w:cs="Arial"/>
                <w:noProof/>
                <w:sz w:val="20"/>
                <w:szCs w:val="20"/>
                <w:lang w:eastAsia="el-GR"/>
              </w:rPr>
              <w:drawing>
                <wp:inline distT="0" distB="0" distL="0" distR="0">
                  <wp:extent cx="1504477" cy="526256"/>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04477" cy="526256"/>
                          </a:xfrm>
                          <a:prstGeom prst="rect">
                            <a:avLst/>
                          </a:prstGeom>
                        </pic:spPr>
                      </pic:pic>
                    </a:graphicData>
                  </a:graphic>
                </wp:inline>
              </w:drawing>
            </w:r>
          </w:p>
          <w:p w:rsidR="00973192" w:rsidRDefault="00973192" w:rsidP="00973192">
            <w:pPr>
              <w:rPr>
                <w:rFonts w:ascii="Arial" w:eastAsia="Arial" w:hAnsi="Arial" w:cs="Arial"/>
                <w:sz w:val="20"/>
                <w:szCs w:val="20"/>
              </w:rPr>
            </w:pPr>
          </w:p>
          <w:p w:rsidR="00973192" w:rsidRDefault="00973192" w:rsidP="00973192">
            <w:pPr>
              <w:spacing w:before="7"/>
              <w:rPr>
                <w:rFonts w:ascii="Arial" w:eastAsia="Arial" w:hAnsi="Arial" w:cs="Arial"/>
                <w:sz w:val="20"/>
                <w:szCs w:val="20"/>
              </w:rPr>
            </w:pPr>
          </w:p>
          <w:p w:rsidR="00973192" w:rsidRDefault="00973192" w:rsidP="00973192">
            <w:pPr>
              <w:pStyle w:val="Heading1"/>
            </w:pPr>
            <w:proofErr w:type="spellStart"/>
            <w:r>
              <w:rPr>
                <w:color w:val="231F20"/>
                <w:spacing w:val="-2"/>
                <w:w w:val="115"/>
              </w:rPr>
              <w:t>Χ</w:t>
            </w:r>
            <w:r>
              <w:rPr>
                <w:color w:val="231F20"/>
                <w:spacing w:val="-3"/>
                <w:w w:val="115"/>
              </w:rPr>
              <w:t>ρημα</w:t>
            </w:r>
            <w:r>
              <w:rPr>
                <w:color w:val="231F20"/>
                <w:spacing w:val="-2"/>
                <w:w w:val="115"/>
              </w:rPr>
              <w:t>το</w:t>
            </w:r>
            <w:r>
              <w:rPr>
                <w:color w:val="231F20"/>
                <w:spacing w:val="-3"/>
                <w:w w:val="115"/>
              </w:rPr>
              <w:t>δ</w:t>
            </w:r>
            <w:r>
              <w:rPr>
                <w:color w:val="231F20"/>
                <w:spacing w:val="-2"/>
                <w:w w:val="115"/>
              </w:rPr>
              <w:t>ότ</w:t>
            </w:r>
            <w:r>
              <w:rPr>
                <w:color w:val="231F20"/>
                <w:spacing w:val="-3"/>
                <w:w w:val="115"/>
              </w:rPr>
              <w:t>ηση</w:t>
            </w:r>
            <w:proofErr w:type="spellEnd"/>
          </w:p>
          <w:p w:rsidR="00973192" w:rsidRDefault="00973192" w:rsidP="00973192">
            <w:pPr>
              <w:rPr>
                <w:rFonts w:ascii="Arial" w:eastAsia="Arial" w:hAnsi="Arial" w:cs="Arial"/>
                <w:sz w:val="20"/>
                <w:szCs w:val="20"/>
              </w:rPr>
            </w:pPr>
          </w:p>
          <w:p w:rsidR="00973192" w:rsidRDefault="00973192" w:rsidP="00973192">
            <w:pPr>
              <w:rPr>
                <w:rFonts w:ascii="Arial" w:eastAsia="Arial" w:hAnsi="Arial" w:cs="Arial"/>
                <w:sz w:val="23"/>
                <w:szCs w:val="23"/>
              </w:rPr>
            </w:pPr>
          </w:p>
          <w:p w:rsidR="00973192" w:rsidRPr="009901D2" w:rsidRDefault="00973192" w:rsidP="00973192">
            <w:pPr>
              <w:pStyle w:val="a4"/>
              <w:numPr>
                <w:ilvl w:val="0"/>
                <w:numId w:val="2"/>
              </w:numPr>
              <w:tabs>
                <w:tab w:val="left" w:pos="872"/>
              </w:tabs>
              <w:spacing w:before="57" w:line="307" w:lineRule="auto"/>
              <w:ind w:right="788"/>
              <w:jc w:val="both"/>
              <w:rPr>
                <w:lang w:val="el-GR"/>
              </w:rPr>
            </w:pPr>
            <w:r w:rsidRPr="009901D2">
              <w:rPr>
                <w:color w:val="231F20"/>
                <w:spacing w:val="-1"/>
                <w:lang w:val="el-GR"/>
              </w:rPr>
              <w:t>Τ</w:t>
            </w:r>
            <w:r w:rsidRPr="009901D2">
              <w:rPr>
                <w:color w:val="231F20"/>
                <w:spacing w:val="-2"/>
                <w:lang w:val="el-GR"/>
              </w:rPr>
              <w:t>ο</w:t>
            </w:r>
            <w:r w:rsidRPr="009901D2">
              <w:rPr>
                <w:color w:val="231F20"/>
                <w:spacing w:val="-41"/>
                <w:lang w:val="el-GR"/>
              </w:rPr>
              <w:t xml:space="preserve"> </w:t>
            </w:r>
            <w:r w:rsidRPr="009901D2">
              <w:rPr>
                <w:color w:val="231F20"/>
                <w:spacing w:val="-2"/>
                <w:lang w:val="el-GR"/>
              </w:rPr>
              <w:t>παρόν</w:t>
            </w:r>
            <w:r w:rsidRPr="009901D2">
              <w:rPr>
                <w:color w:val="231F20"/>
                <w:spacing w:val="-41"/>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ό</w:t>
            </w:r>
            <w:r w:rsidRPr="009901D2">
              <w:rPr>
                <w:color w:val="231F20"/>
                <w:spacing w:val="-41"/>
                <w:lang w:val="el-GR"/>
              </w:rPr>
              <w:t xml:space="preserve"> </w:t>
            </w:r>
            <w:r w:rsidRPr="009901D2">
              <w:rPr>
                <w:color w:val="231F20"/>
                <w:spacing w:val="-2"/>
                <w:lang w:val="el-GR"/>
              </w:rPr>
              <w:t>υλ</w:t>
            </w:r>
            <w:r w:rsidRPr="009901D2">
              <w:rPr>
                <w:color w:val="231F20"/>
                <w:spacing w:val="-1"/>
                <w:lang w:val="el-GR"/>
              </w:rPr>
              <w:t>ικ</w:t>
            </w:r>
            <w:r w:rsidRPr="009901D2">
              <w:rPr>
                <w:color w:val="231F20"/>
                <w:spacing w:val="-2"/>
                <w:lang w:val="el-GR"/>
              </w:rPr>
              <w:t>ό</w:t>
            </w:r>
            <w:r w:rsidRPr="009901D2">
              <w:rPr>
                <w:color w:val="231F20"/>
                <w:spacing w:val="-41"/>
                <w:lang w:val="el-GR"/>
              </w:rPr>
              <w:t xml:space="preserve"> </w:t>
            </w:r>
            <w:r w:rsidRPr="009901D2">
              <w:rPr>
                <w:color w:val="231F20"/>
                <w:spacing w:val="-2"/>
                <w:lang w:val="el-GR"/>
              </w:rPr>
              <w:t>έ</w:t>
            </w:r>
            <w:r w:rsidRPr="009901D2">
              <w:rPr>
                <w:color w:val="231F20"/>
                <w:spacing w:val="-1"/>
                <w:lang w:val="el-GR"/>
              </w:rPr>
              <w:t>χ</w:t>
            </w:r>
            <w:r w:rsidRPr="009901D2">
              <w:rPr>
                <w:color w:val="231F20"/>
                <w:spacing w:val="-2"/>
                <w:lang w:val="el-GR"/>
              </w:rPr>
              <w:t>ε</w:t>
            </w:r>
            <w:r w:rsidRPr="009901D2">
              <w:rPr>
                <w:color w:val="231F20"/>
                <w:spacing w:val="-1"/>
                <w:lang w:val="el-GR"/>
              </w:rPr>
              <w:t>ι</w:t>
            </w:r>
            <w:r w:rsidRPr="009901D2">
              <w:rPr>
                <w:color w:val="231F20"/>
                <w:spacing w:val="-42"/>
                <w:lang w:val="el-GR"/>
              </w:rPr>
              <w:t xml:space="preserve"> </w:t>
            </w:r>
            <w:r w:rsidRPr="009901D2">
              <w:rPr>
                <w:color w:val="231F20"/>
                <w:spacing w:val="-2"/>
                <w:lang w:val="el-GR"/>
              </w:rPr>
              <w:t>αναπ</w:t>
            </w:r>
            <w:r w:rsidRPr="009901D2">
              <w:rPr>
                <w:color w:val="231F20"/>
                <w:spacing w:val="-1"/>
                <w:lang w:val="el-GR"/>
              </w:rPr>
              <w:t>τ</w:t>
            </w:r>
            <w:r w:rsidRPr="009901D2">
              <w:rPr>
                <w:color w:val="231F20"/>
                <w:spacing w:val="-2"/>
                <w:lang w:val="el-GR"/>
              </w:rPr>
              <w:t>υχ</w:t>
            </w:r>
            <w:r w:rsidRPr="009901D2">
              <w:rPr>
                <w:color w:val="231F20"/>
                <w:spacing w:val="-1"/>
                <w:lang w:val="el-GR"/>
              </w:rPr>
              <w:t>θ</w:t>
            </w:r>
            <w:r w:rsidRPr="009901D2">
              <w:rPr>
                <w:color w:val="231F20"/>
                <w:spacing w:val="-2"/>
                <w:lang w:val="el-GR"/>
              </w:rPr>
              <w:t>ε</w:t>
            </w:r>
            <w:r w:rsidRPr="009901D2">
              <w:rPr>
                <w:color w:val="231F20"/>
                <w:spacing w:val="-1"/>
                <w:lang w:val="el-GR"/>
              </w:rPr>
              <w:t>ί</w:t>
            </w:r>
            <w:r w:rsidRPr="009901D2">
              <w:rPr>
                <w:color w:val="231F20"/>
                <w:spacing w:val="-40"/>
                <w:lang w:val="el-GR"/>
              </w:rPr>
              <w:t xml:space="preserve"> </w:t>
            </w:r>
            <w:r w:rsidRPr="009901D2">
              <w:rPr>
                <w:color w:val="231F20"/>
                <w:spacing w:val="1"/>
                <w:lang w:val="el-GR"/>
              </w:rPr>
              <w:t>σ</w:t>
            </w:r>
            <w:r w:rsidRPr="009901D2">
              <w:rPr>
                <w:color w:val="231F20"/>
                <w:lang w:val="el-GR"/>
              </w:rPr>
              <w:t>τ</w:t>
            </w:r>
            <w:r w:rsidRPr="009901D2">
              <w:rPr>
                <w:color w:val="231F20"/>
                <w:spacing w:val="1"/>
                <w:lang w:val="el-GR"/>
              </w:rPr>
              <w:t>α</w:t>
            </w:r>
            <w:r w:rsidRPr="009901D2">
              <w:rPr>
                <w:color w:val="231F20"/>
                <w:spacing w:val="-40"/>
                <w:lang w:val="el-GR"/>
              </w:rPr>
              <w:t xml:space="preserve"> </w:t>
            </w:r>
            <w:r w:rsidRPr="009901D2">
              <w:rPr>
                <w:color w:val="231F20"/>
                <w:spacing w:val="-3"/>
                <w:lang w:val="el-GR"/>
              </w:rPr>
              <w:t>πλαίσ</w:t>
            </w:r>
            <w:r w:rsidRPr="009901D2">
              <w:rPr>
                <w:color w:val="231F20"/>
                <w:spacing w:val="-2"/>
                <w:lang w:val="el-GR"/>
              </w:rPr>
              <w:t>ι</w:t>
            </w:r>
            <w:r w:rsidRPr="009901D2">
              <w:rPr>
                <w:color w:val="231F20"/>
                <w:spacing w:val="-3"/>
                <w:lang w:val="el-GR"/>
              </w:rPr>
              <w:t>α</w:t>
            </w:r>
            <w:r w:rsidRPr="009901D2">
              <w:rPr>
                <w:color w:val="231F20"/>
                <w:spacing w:val="-40"/>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41"/>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ού</w:t>
            </w:r>
            <w:r w:rsidRPr="009901D2">
              <w:rPr>
                <w:color w:val="231F20"/>
                <w:spacing w:val="-41"/>
                <w:lang w:val="el-GR"/>
              </w:rPr>
              <w:t xml:space="preserve"> </w:t>
            </w:r>
            <w:r w:rsidRPr="009901D2">
              <w:rPr>
                <w:color w:val="231F20"/>
                <w:lang w:val="el-GR"/>
              </w:rPr>
              <w:t>έργου</w:t>
            </w:r>
            <w:r w:rsidRPr="009901D2">
              <w:rPr>
                <w:color w:val="231F20"/>
                <w:spacing w:val="-42"/>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91"/>
                <w:w w:val="89"/>
                <w:lang w:val="el-GR"/>
              </w:rPr>
              <w:t xml:space="preserve"> </w:t>
            </w:r>
            <w:r w:rsidRPr="009901D2">
              <w:rPr>
                <w:color w:val="231F20"/>
                <w:spacing w:val="-2"/>
                <w:lang w:val="el-GR"/>
              </w:rPr>
              <w:t>δ</w:t>
            </w:r>
            <w:r w:rsidRPr="009901D2">
              <w:rPr>
                <w:color w:val="231F20"/>
                <w:spacing w:val="-1"/>
                <w:lang w:val="el-GR"/>
              </w:rPr>
              <w:t>ι</w:t>
            </w:r>
            <w:r w:rsidRPr="009901D2">
              <w:rPr>
                <w:color w:val="231F20"/>
                <w:spacing w:val="-2"/>
                <w:lang w:val="el-GR"/>
              </w:rPr>
              <w:t>δάσ</w:t>
            </w:r>
            <w:r w:rsidRPr="009901D2">
              <w:rPr>
                <w:color w:val="231F20"/>
                <w:spacing w:val="-1"/>
                <w:lang w:val="el-GR"/>
              </w:rPr>
              <w:t>κ</w:t>
            </w:r>
            <w:r w:rsidRPr="009901D2">
              <w:rPr>
                <w:color w:val="231F20"/>
                <w:spacing w:val="-2"/>
                <w:lang w:val="el-GR"/>
              </w:rPr>
              <w:t>ον</w:t>
            </w:r>
            <w:r w:rsidRPr="009901D2">
              <w:rPr>
                <w:color w:val="231F20"/>
                <w:spacing w:val="-1"/>
                <w:lang w:val="el-GR"/>
              </w:rPr>
              <w:t>τ</w:t>
            </w:r>
            <w:r w:rsidRPr="009901D2">
              <w:rPr>
                <w:color w:val="231F20"/>
                <w:spacing w:val="-2"/>
                <w:lang w:val="el-GR"/>
              </w:rPr>
              <w:t>α.</w:t>
            </w:r>
          </w:p>
          <w:p w:rsidR="00973192" w:rsidRPr="009901D2" w:rsidRDefault="00973192" w:rsidP="00973192">
            <w:pPr>
              <w:pStyle w:val="a4"/>
              <w:numPr>
                <w:ilvl w:val="0"/>
                <w:numId w:val="2"/>
              </w:numPr>
              <w:tabs>
                <w:tab w:val="left" w:pos="872"/>
              </w:tabs>
              <w:spacing w:before="167"/>
              <w:rPr>
                <w:rFonts w:ascii="Verdana" w:eastAsia="Verdana" w:hAnsi="Verdana" w:cs="Verdana"/>
                <w:lang w:val="el-GR"/>
              </w:rPr>
            </w:pPr>
            <w:r w:rsidRPr="009901D2">
              <w:rPr>
                <w:color w:val="231F20"/>
                <w:spacing w:val="-1"/>
                <w:w w:val="110"/>
                <w:lang w:val="el-GR"/>
              </w:rPr>
              <w:t>Τ</w:t>
            </w:r>
            <w:r w:rsidRPr="009901D2">
              <w:rPr>
                <w:color w:val="231F20"/>
                <w:spacing w:val="-2"/>
                <w:w w:val="110"/>
                <w:lang w:val="el-GR"/>
              </w:rPr>
              <w:t>ο</w:t>
            </w:r>
            <w:r w:rsidRPr="009901D2">
              <w:rPr>
                <w:color w:val="231F20"/>
                <w:spacing w:val="-35"/>
                <w:w w:val="110"/>
                <w:lang w:val="el-GR"/>
              </w:rPr>
              <w:t xml:space="preserve"> </w:t>
            </w:r>
            <w:r w:rsidRPr="009901D2">
              <w:rPr>
                <w:color w:val="231F20"/>
                <w:w w:val="110"/>
                <w:lang w:val="el-GR"/>
              </w:rPr>
              <w:t>έργο</w:t>
            </w:r>
            <w:r w:rsidRPr="009901D2">
              <w:rPr>
                <w:color w:val="231F20"/>
                <w:spacing w:val="-37"/>
                <w:w w:val="110"/>
                <w:lang w:val="el-GR"/>
              </w:rPr>
              <w:t xml:space="preserve"> </w:t>
            </w:r>
            <w:r w:rsidRPr="009901D2">
              <w:rPr>
                <w:rFonts w:ascii="Verdana" w:hAnsi="Verdana"/>
                <w:color w:val="231F20"/>
                <w:spacing w:val="-1"/>
                <w:w w:val="110"/>
                <w:lang w:val="el-GR"/>
              </w:rPr>
              <w:t>«Α</w:t>
            </w:r>
            <w:r w:rsidRPr="009901D2">
              <w:rPr>
                <w:rFonts w:ascii="Verdana" w:hAnsi="Verdana"/>
                <w:color w:val="231F20"/>
                <w:spacing w:val="-2"/>
                <w:w w:val="110"/>
                <w:lang w:val="el-GR"/>
              </w:rPr>
              <w:t>ν</w:t>
            </w:r>
            <w:r w:rsidRPr="009901D2">
              <w:rPr>
                <w:rFonts w:ascii="Verdana" w:hAnsi="Verdana"/>
                <w:color w:val="231F20"/>
                <w:spacing w:val="-1"/>
                <w:w w:val="110"/>
                <w:lang w:val="el-GR"/>
              </w:rPr>
              <w:t>οικτ</w:t>
            </w:r>
            <w:r w:rsidRPr="009901D2">
              <w:rPr>
                <w:rFonts w:ascii="Verdana" w:hAnsi="Verdana"/>
                <w:color w:val="231F20"/>
                <w:spacing w:val="-2"/>
                <w:w w:val="110"/>
                <w:lang w:val="el-GR"/>
              </w:rPr>
              <w:t>ά</w:t>
            </w:r>
            <w:r w:rsidRPr="009901D2">
              <w:rPr>
                <w:rFonts w:ascii="Verdana" w:hAnsi="Verdana"/>
                <w:color w:val="231F20"/>
                <w:spacing w:val="-42"/>
                <w:w w:val="110"/>
                <w:lang w:val="el-GR"/>
              </w:rPr>
              <w:t xml:space="preserve"> </w:t>
            </w:r>
            <w:r w:rsidRPr="009901D2">
              <w:rPr>
                <w:rFonts w:ascii="Verdana" w:hAnsi="Verdana"/>
                <w:color w:val="231F20"/>
                <w:spacing w:val="-1"/>
                <w:w w:val="110"/>
                <w:lang w:val="el-GR"/>
              </w:rPr>
              <w:t>Ακ</w:t>
            </w:r>
            <w:r w:rsidRPr="009901D2">
              <w:rPr>
                <w:rFonts w:ascii="Verdana" w:hAnsi="Verdana"/>
                <w:color w:val="231F20"/>
                <w:spacing w:val="-2"/>
                <w:w w:val="110"/>
                <w:lang w:val="el-GR"/>
              </w:rPr>
              <w:t>αδημα</w:t>
            </w:r>
            <w:r w:rsidRPr="009901D2">
              <w:rPr>
                <w:rFonts w:ascii="Verdana" w:hAnsi="Verdana"/>
                <w:color w:val="231F20"/>
                <w:spacing w:val="-1"/>
                <w:w w:val="110"/>
                <w:lang w:val="el-GR"/>
              </w:rPr>
              <w:t>ϊκ</w:t>
            </w:r>
            <w:r w:rsidRPr="009901D2">
              <w:rPr>
                <w:rFonts w:ascii="Verdana" w:hAnsi="Verdana"/>
                <w:color w:val="231F20"/>
                <w:spacing w:val="-2"/>
                <w:w w:val="110"/>
                <w:lang w:val="el-GR"/>
              </w:rPr>
              <w:t>ά</w:t>
            </w:r>
            <w:r w:rsidRPr="009901D2">
              <w:rPr>
                <w:rFonts w:ascii="Verdana" w:hAnsi="Verdana"/>
                <w:color w:val="231F20"/>
                <w:spacing w:val="-39"/>
                <w:w w:val="110"/>
                <w:lang w:val="el-GR"/>
              </w:rPr>
              <w:t xml:space="preserve"> </w:t>
            </w:r>
            <w:r w:rsidRPr="009901D2">
              <w:rPr>
                <w:rFonts w:ascii="Verdana" w:hAnsi="Verdana"/>
                <w:color w:val="231F20"/>
                <w:spacing w:val="-2"/>
                <w:w w:val="110"/>
                <w:lang w:val="el-GR"/>
              </w:rPr>
              <w:t>Μ</w:t>
            </w:r>
            <w:r w:rsidRPr="009901D2">
              <w:rPr>
                <w:rFonts w:ascii="Verdana" w:hAnsi="Verdana"/>
                <w:color w:val="231F20"/>
                <w:spacing w:val="-3"/>
                <w:w w:val="110"/>
                <w:lang w:val="el-GR"/>
              </w:rPr>
              <w:t>α</w:t>
            </w:r>
            <w:r w:rsidRPr="009901D2">
              <w:rPr>
                <w:rFonts w:ascii="Verdana" w:hAnsi="Verdana"/>
                <w:color w:val="231F20"/>
                <w:spacing w:val="-2"/>
                <w:w w:val="110"/>
                <w:lang w:val="el-GR"/>
              </w:rPr>
              <w:t>θ</w:t>
            </w:r>
            <w:r w:rsidRPr="009901D2">
              <w:rPr>
                <w:rFonts w:ascii="Verdana" w:hAnsi="Verdana"/>
                <w:color w:val="231F20"/>
                <w:spacing w:val="-3"/>
                <w:w w:val="110"/>
                <w:lang w:val="el-GR"/>
              </w:rPr>
              <w:t>ήμα</w:t>
            </w:r>
            <w:r w:rsidRPr="009901D2">
              <w:rPr>
                <w:rFonts w:ascii="Verdana" w:hAnsi="Verdana"/>
                <w:color w:val="231F20"/>
                <w:spacing w:val="-2"/>
                <w:w w:val="110"/>
                <w:lang w:val="el-GR"/>
              </w:rPr>
              <w:t>τ</w:t>
            </w:r>
            <w:r w:rsidRPr="009901D2">
              <w:rPr>
                <w:rFonts w:ascii="Verdana" w:hAnsi="Verdana"/>
                <w:color w:val="231F20"/>
                <w:spacing w:val="-3"/>
                <w:w w:val="110"/>
                <w:lang w:val="el-GR"/>
              </w:rPr>
              <w:t>α</w:t>
            </w:r>
            <w:r w:rsidRPr="009901D2">
              <w:rPr>
                <w:rFonts w:ascii="Verdana" w:hAnsi="Verdana"/>
                <w:color w:val="231F20"/>
                <w:spacing w:val="-44"/>
                <w:w w:val="110"/>
                <w:lang w:val="el-GR"/>
              </w:rPr>
              <w:t xml:space="preserve"> </w:t>
            </w:r>
            <w:r w:rsidRPr="009901D2">
              <w:rPr>
                <w:rFonts w:ascii="Verdana" w:hAnsi="Verdana"/>
                <w:color w:val="231F20"/>
                <w:spacing w:val="2"/>
                <w:w w:val="110"/>
                <w:lang w:val="el-GR"/>
              </w:rPr>
              <w:t>σ</w:t>
            </w:r>
            <w:r w:rsidRPr="009901D2">
              <w:rPr>
                <w:rFonts w:ascii="Verdana" w:hAnsi="Verdana"/>
                <w:color w:val="231F20"/>
                <w:spacing w:val="1"/>
                <w:w w:val="110"/>
                <w:lang w:val="el-GR"/>
              </w:rPr>
              <w:t>τ</w:t>
            </w:r>
            <w:r w:rsidRPr="009901D2">
              <w:rPr>
                <w:rFonts w:ascii="Verdana" w:hAnsi="Verdana"/>
                <w:color w:val="231F20"/>
                <w:spacing w:val="2"/>
                <w:w w:val="110"/>
                <w:lang w:val="el-GR"/>
              </w:rPr>
              <w:t>ο</w:t>
            </w:r>
            <w:r w:rsidRPr="009901D2">
              <w:rPr>
                <w:rFonts w:ascii="Verdana" w:hAnsi="Verdana"/>
                <w:color w:val="231F20"/>
                <w:spacing w:val="-44"/>
                <w:w w:val="110"/>
                <w:lang w:val="el-GR"/>
              </w:rPr>
              <w:t xml:space="preserve"> </w:t>
            </w:r>
            <w:r w:rsidRPr="009901D2">
              <w:rPr>
                <w:rFonts w:ascii="Verdana" w:hAnsi="Verdana"/>
                <w:color w:val="231F20"/>
                <w:spacing w:val="-1"/>
                <w:w w:val="110"/>
                <w:lang w:val="el-GR"/>
              </w:rPr>
              <w:t>Πα</w:t>
            </w:r>
            <w:r w:rsidRPr="009901D2">
              <w:rPr>
                <w:rFonts w:ascii="Verdana" w:hAnsi="Verdana"/>
                <w:color w:val="231F20"/>
                <w:spacing w:val="-2"/>
                <w:w w:val="110"/>
                <w:lang w:val="el-GR"/>
              </w:rPr>
              <w:t>ν</w:t>
            </w:r>
            <w:r w:rsidRPr="009901D2">
              <w:rPr>
                <w:rFonts w:ascii="Verdana" w:hAnsi="Verdana"/>
                <w:color w:val="231F20"/>
                <w:spacing w:val="-1"/>
                <w:w w:val="110"/>
                <w:lang w:val="el-GR"/>
              </w:rPr>
              <w:t>ε</w:t>
            </w:r>
            <w:r w:rsidRPr="009901D2">
              <w:rPr>
                <w:rFonts w:ascii="Verdana" w:hAnsi="Verdana"/>
                <w:color w:val="231F20"/>
                <w:spacing w:val="-2"/>
                <w:w w:val="110"/>
                <w:lang w:val="el-GR"/>
              </w:rPr>
              <w:t>π</w:t>
            </w:r>
            <w:r w:rsidRPr="009901D2">
              <w:rPr>
                <w:rFonts w:ascii="Verdana" w:hAnsi="Verdana"/>
                <w:color w:val="231F20"/>
                <w:spacing w:val="-1"/>
                <w:w w:val="110"/>
                <w:lang w:val="el-GR"/>
              </w:rPr>
              <w:t>ιστ</w:t>
            </w:r>
            <w:r w:rsidRPr="009901D2">
              <w:rPr>
                <w:rFonts w:ascii="Verdana" w:hAnsi="Verdana"/>
                <w:color w:val="231F20"/>
                <w:spacing w:val="-2"/>
                <w:w w:val="110"/>
                <w:lang w:val="el-GR"/>
              </w:rPr>
              <w:t>ήμ</w:t>
            </w:r>
            <w:r w:rsidRPr="009901D2">
              <w:rPr>
                <w:rFonts w:ascii="Verdana" w:hAnsi="Verdana"/>
                <w:color w:val="231F20"/>
                <w:spacing w:val="-1"/>
                <w:w w:val="110"/>
                <w:lang w:val="el-GR"/>
              </w:rPr>
              <w:t>ι</w:t>
            </w:r>
            <w:r w:rsidRPr="009901D2">
              <w:rPr>
                <w:rFonts w:ascii="Verdana" w:hAnsi="Verdana"/>
                <w:color w:val="231F20"/>
                <w:spacing w:val="-2"/>
                <w:w w:val="110"/>
                <w:lang w:val="el-GR"/>
              </w:rPr>
              <w:t>ο</w:t>
            </w:r>
            <w:r w:rsidRPr="009901D2">
              <w:rPr>
                <w:rFonts w:ascii="Verdana" w:hAnsi="Verdana"/>
                <w:color w:val="231F20"/>
                <w:spacing w:val="-41"/>
                <w:w w:val="110"/>
                <w:lang w:val="el-GR"/>
              </w:rPr>
              <w:t xml:space="preserve"> </w:t>
            </w:r>
            <w:r w:rsidRPr="009901D2">
              <w:rPr>
                <w:rFonts w:ascii="Verdana" w:hAnsi="Verdana"/>
                <w:color w:val="231F20"/>
                <w:spacing w:val="-1"/>
                <w:w w:val="110"/>
                <w:lang w:val="el-GR"/>
              </w:rPr>
              <w:t>Αθ</w:t>
            </w:r>
            <w:r w:rsidRPr="009901D2">
              <w:rPr>
                <w:rFonts w:ascii="Verdana" w:hAnsi="Verdana"/>
                <w:color w:val="231F20"/>
                <w:spacing w:val="-2"/>
                <w:w w:val="110"/>
                <w:lang w:val="el-GR"/>
              </w:rPr>
              <w:t>ηνών»</w:t>
            </w:r>
          </w:p>
          <w:p w:rsidR="00973192" w:rsidRPr="009901D2" w:rsidRDefault="00973192" w:rsidP="00973192">
            <w:pPr>
              <w:pStyle w:val="a4"/>
              <w:spacing w:before="73"/>
              <w:ind w:firstLine="0"/>
              <w:rPr>
                <w:lang w:val="el-GR"/>
              </w:rPr>
            </w:pPr>
            <w:r w:rsidRPr="009901D2">
              <w:rPr>
                <w:color w:val="231F20"/>
                <w:spacing w:val="-1"/>
                <w:w w:val="95"/>
                <w:lang w:val="el-GR"/>
              </w:rPr>
              <w:t>έχει</w:t>
            </w:r>
            <w:r w:rsidRPr="009901D2">
              <w:rPr>
                <w:color w:val="231F20"/>
                <w:spacing w:val="-9"/>
                <w:w w:val="95"/>
                <w:lang w:val="el-GR"/>
              </w:rPr>
              <w:t xml:space="preserve"> </w:t>
            </w:r>
            <w:r w:rsidRPr="009901D2">
              <w:rPr>
                <w:color w:val="231F20"/>
                <w:spacing w:val="-2"/>
                <w:w w:val="95"/>
                <w:lang w:val="el-GR"/>
              </w:rPr>
              <w:t>χ</w:t>
            </w:r>
            <w:r w:rsidRPr="009901D2">
              <w:rPr>
                <w:color w:val="231F20"/>
                <w:spacing w:val="-3"/>
                <w:w w:val="95"/>
                <w:lang w:val="el-GR"/>
              </w:rPr>
              <w:t>ρημ</w:t>
            </w:r>
            <w:r w:rsidRPr="009901D2">
              <w:rPr>
                <w:color w:val="231F20"/>
                <w:spacing w:val="-2"/>
                <w:w w:val="95"/>
                <w:lang w:val="el-GR"/>
              </w:rPr>
              <w:t>ατ</w:t>
            </w:r>
            <w:r w:rsidRPr="009901D2">
              <w:rPr>
                <w:color w:val="231F20"/>
                <w:spacing w:val="-3"/>
                <w:w w:val="95"/>
                <w:lang w:val="el-GR"/>
              </w:rPr>
              <w:t>οδο</w:t>
            </w:r>
            <w:r w:rsidRPr="009901D2">
              <w:rPr>
                <w:color w:val="231F20"/>
                <w:spacing w:val="-2"/>
                <w:w w:val="95"/>
                <w:lang w:val="el-GR"/>
              </w:rPr>
              <w:t>τ</w:t>
            </w:r>
            <w:r w:rsidRPr="009901D2">
              <w:rPr>
                <w:color w:val="231F20"/>
                <w:spacing w:val="-3"/>
                <w:w w:val="95"/>
                <w:lang w:val="el-GR"/>
              </w:rPr>
              <w:t>ήσ</w:t>
            </w:r>
            <w:r w:rsidRPr="009901D2">
              <w:rPr>
                <w:color w:val="231F20"/>
                <w:spacing w:val="-2"/>
                <w:w w:val="95"/>
                <w:lang w:val="el-GR"/>
              </w:rPr>
              <w:t>ει</w:t>
            </w:r>
            <w:r w:rsidRPr="009901D2">
              <w:rPr>
                <w:color w:val="231F20"/>
                <w:spacing w:val="-11"/>
                <w:w w:val="95"/>
                <w:lang w:val="el-GR"/>
              </w:rPr>
              <w:t xml:space="preserve"> </w:t>
            </w:r>
            <w:r w:rsidRPr="009901D2">
              <w:rPr>
                <w:color w:val="231F20"/>
                <w:spacing w:val="-2"/>
                <w:w w:val="95"/>
                <w:lang w:val="el-GR"/>
              </w:rPr>
              <w:t>μ</w:t>
            </w:r>
            <w:r w:rsidRPr="009901D2">
              <w:rPr>
                <w:color w:val="231F20"/>
                <w:spacing w:val="-1"/>
                <w:w w:val="95"/>
                <w:lang w:val="el-GR"/>
              </w:rPr>
              <w:t>ό</w:t>
            </w:r>
            <w:r w:rsidRPr="009901D2">
              <w:rPr>
                <w:color w:val="231F20"/>
                <w:spacing w:val="-2"/>
                <w:w w:val="95"/>
                <w:lang w:val="el-GR"/>
              </w:rPr>
              <w:t>ν</w:t>
            </w:r>
            <w:r w:rsidRPr="009901D2">
              <w:rPr>
                <w:color w:val="231F20"/>
                <w:spacing w:val="-1"/>
                <w:w w:val="95"/>
                <w:lang w:val="el-GR"/>
              </w:rPr>
              <w:t>ο</w:t>
            </w:r>
            <w:r w:rsidRPr="009901D2">
              <w:rPr>
                <w:color w:val="231F20"/>
                <w:spacing w:val="-11"/>
                <w:w w:val="95"/>
                <w:lang w:val="el-GR"/>
              </w:rPr>
              <w:t xml:space="preserve"> </w:t>
            </w:r>
            <w:r w:rsidRPr="009901D2">
              <w:rPr>
                <w:color w:val="231F20"/>
                <w:spacing w:val="-1"/>
                <w:w w:val="95"/>
                <w:lang w:val="el-GR"/>
              </w:rPr>
              <w:t>τ</w:t>
            </w:r>
            <w:r w:rsidRPr="009901D2">
              <w:rPr>
                <w:color w:val="231F20"/>
                <w:spacing w:val="-2"/>
                <w:w w:val="95"/>
                <w:lang w:val="el-GR"/>
              </w:rPr>
              <w:t>η</w:t>
            </w:r>
            <w:r w:rsidRPr="009901D2">
              <w:rPr>
                <w:color w:val="231F20"/>
                <w:spacing w:val="-10"/>
                <w:w w:val="95"/>
                <w:lang w:val="el-GR"/>
              </w:rPr>
              <w:t xml:space="preserve"> </w:t>
            </w:r>
            <w:r w:rsidRPr="009901D2">
              <w:rPr>
                <w:color w:val="231F20"/>
                <w:w w:val="95"/>
                <w:lang w:val="el-GR"/>
              </w:rPr>
              <w:t>αναδιαμόρφωση</w:t>
            </w:r>
            <w:r w:rsidRPr="009901D2">
              <w:rPr>
                <w:color w:val="231F20"/>
                <w:spacing w:val="-12"/>
                <w:w w:val="95"/>
                <w:lang w:val="el-GR"/>
              </w:rPr>
              <w:t xml:space="preserve"> </w:t>
            </w:r>
            <w:r w:rsidRPr="009901D2">
              <w:rPr>
                <w:color w:val="231F20"/>
                <w:spacing w:val="-3"/>
                <w:w w:val="95"/>
                <w:lang w:val="el-GR"/>
              </w:rPr>
              <w:t>τ</w:t>
            </w:r>
            <w:r w:rsidRPr="009901D2">
              <w:rPr>
                <w:color w:val="231F20"/>
                <w:spacing w:val="-4"/>
                <w:w w:val="95"/>
                <w:lang w:val="el-GR"/>
              </w:rPr>
              <w:t>ου</w:t>
            </w:r>
            <w:r w:rsidRPr="009901D2">
              <w:rPr>
                <w:color w:val="231F20"/>
                <w:spacing w:val="-8"/>
                <w:w w:val="95"/>
                <w:lang w:val="el-GR"/>
              </w:rPr>
              <w:t xml:space="preserve"> </w:t>
            </w:r>
            <w:r w:rsidRPr="009901D2">
              <w:rPr>
                <w:color w:val="231F20"/>
                <w:spacing w:val="-1"/>
                <w:w w:val="95"/>
                <w:lang w:val="el-GR"/>
              </w:rPr>
              <w:t>εκ</w:t>
            </w:r>
            <w:r w:rsidRPr="009901D2">
              <w:rPr>
                <w:color w:val="231F20"/>
                <w:spacing w:val="-2"/>
                <w:w w:val="95"/>
                <w:lang w:val="el-GR"/>
              </w:rPr>
              <w:t>παιδ</w:t>
            </w:r>
            <w:r w:rsidRPr="009901D2">
              <w:rPr>
                <w:color w:val="231F20"/>
                <w:spacing w:val="-1"/>
                <w:w w:val="95"/>
                <w:lang w:val="el-GR"/>
              </w:rPr>
              <w:t>ευτικο</w:t>
            </w:r>
            <w:r w:rsidRPr="009901D2">
              <w:rPr>
                <w:color w:val="231F20"/>
                <w:spacing w:val="-2"/>
                <w:w w:val="95"/>
                <w:lang w:val="el-GR"/>
              </w:rPr>
              <w:t>ύ</w:t>
            </w:r>
            <w:r w:rsidRPr="009901D2">
              <w:rPr>
                <w:color w:val="231F20"/>
                <w:spacing w:val="-12"/>
                <w:w w:val="95"/>
                <w:lang w:val="el-GR"/>
              </w:rPr>
              <w:t xml:space="preserve"> </w:t>
            </w:r>
            <w:r w:rsidRPr="009901D2">
              <w:rPr>
                <w:color w:val="231F20"/>
                <w:spacing w:val="-1"/>
                <w:w w:val="95"/>
                <w:lang w:val="el-GR"/>
              </w:rPr>
              <w:t>υλικο</w:t>
            </w:r>
            <w:r w:rsidRPr="009901D2">
              <w:rPr>
                <w:color w:val="231F20"/>
                <w:spacing w:val="-2"/>
                <w:w w:val="95"/>
                <w:lang w:val="el-GR"/>
              </w:rPr>
              <w:t>ύ</w:t>
            </w:r>
            <w:r w:rsidRPr="009901D2">
              <w:rPr>
                <w:color w:val="231F20"/>
                <w:spacing w:val="-1"/>
                <w:w w:val="95"/>
                <w:lang w:val="el-GR"/>
              </w:rPr>
              <w:t>.</w:t>
            </w:r>
          </w:p>
          <w:p w:rsidR="00973192" w:rsidRPr="009901D2" w:rsidRDefault="00973192" w:rsidP="00973192">
            <w:pPr>
              <w:spacing w:before="10"/>
              <w:rPr>
                <w:rFonts w:ascii="Arial" w:eastAsia="Arial" w:hAnsi="Arial" w:cs="Arial"/>
                <w:sz w:val="21"/>
                <w:szCs w:val="21"/>
              </w:rPr>
            </w:pPr>
          </w:p>
          <w:p w:rsidR="00973192" w:rsidRPr="009901D2" w:rsidRDefault="00973192" w:rsidP="00973192">
            <w:pPr>
              <w:pStyle w:val="a4"/>
              <w:numPr>
                <w:ilvl w:val="0"/>
                <w:numId w:val="2"/>
              </w:numPr>
              <w:tabs>
                <w:tab w:val="left" w:pos="872"/>
              </w:tabs>
              <w:spacing w:line="308" w:lineRule="auto"/>
              <w:ind w:right="784"/>
              <w:jc w:val="both"/>
              <w:rPr>
                <w:lang w:val="el-GR"/>
              </w:rPr>
            </w:pPr>
            <w:r w:rsidRPr="009901D2">
              <w:rPr>
                <w:color w:val="231F20"/>
                <w:spacing w:val="-1"/>
                <w:lang w:val="el-GR"/>
              </w:rPr>
              <w:t>Τ</w:t>
            </w:r>
            <w:r w:rsidRPr="009901D2">
              <w:rPr>
                <w:color w:val="231F20"/>
                <w:spacing w:val="-2"/>
                <w:lang w:val="el-GR"/>
              </w:rPr>
              <w:t>ο</w:t>
            </w:r>
            <w:r w:rsidRPr="009901D2">
              <w:rPr>
                <w:color w:val="231F20"/>
                <w:spacing w:val="-30"/>
                <w:lang w:val="el-GR"/>
              </w:rPr>
              <w:t xml:space="preserve"> </w:t>
            </w:r>
            <w:r w:rsidRPr="009901D2">
              <w:rPr>
                <w:color w:val="231F20"/>
                <w:lang w:val="el-GR"/>
              </w:rPr>
              <w:t>έργο</w:t>
            </w:r>
            <w:r w:rsidRPr="009901D2">
              <w:rPr>
                <w:color w:val="231F20"/>
                <w:spacing w:val="-30"/>
                <w:lang w:val="el-GR"/>
              </w:rPr>
              <w:t xml:space="preserve"> </w:t>
            </w:r>
            <w:r w:rsidRPr="009901D2">
              <w:rPr>
                <w:color w:val="231F20"/>
                <w:spacing w:val="-3"/>
                <w:lang w:val="el-GR"/>
              </w:rPr>
              <w:t>υλοπο</w:t>
            </w:r>
            <w:r w:rsidRPr="009901D2">
              <w:rPr>
                <w:color w:val="231F20"/>
                <w:spacing w:val="-2"/>
                <w:lang w:val="el-GR"/>
              </w:rPr>
              <w:t>ι</w:t>
            </w:r>
            <w:r w:rsidRPr="009901D2">
              <w:rPr>
                <w:color w:val="231F20"/>
                <w:spacing w:val="-3"/>
                <w:lang w:val="el-GR"/>
              </w:rPr>
              <w:t>ε</w:t>
            </w:r>
            <w:r w:rsidRPr="009901D2">
              <w:rPr>
                <w:color w:val="231F20"/>
                <w:spacing w:val="-2"/>
                <w:lang w:val="el-GR"/>
              </w:rPr>
              <w:t>ίτ</w:t>
            </w:r>
            <w:r w:rsidRPr="009901D2">
              <w:rPr>
                <w:color w:val="231F20"/>
                <w:spacing w:val="-3"/>
                <w:lang w:val="el-GR"/>
              </w:rPr>
              <w:t>αι</w:t>
            </w:r>
            <w:r w:rsidRPr="009901D2">
              <w:rPr>
                <w:color w:val="231F20"/>
                <w:spacing w:val="-29"/>
                <w:lang w:val="el-GR"/>
              </w:rPr>
              <w:t xml:space="preserve"> </w:t>
            </w:r>
            <w:r w:rsidRPr="009901D2">
              <w:rPr>
                <w:color w:val="231F20"/>
                <w:spacing w:val="1"/>
                <w:lang w:val="el-GR"/>
              </w:rPr>
              <w:t>σ</w:t>
            </w:r>
            <w:r w:rsidRPr="009901D2">
              <w:rPr>
                <w:color w:val="231F20"/>
                <w:lang w:val="el-GR"/>
              </w:rPr>
              <w:t>τ</w:t>
            </w:r>
            <w:r w:rsidRPr="009901D2">
              <w:rPr>
                <w:color w:val="231F20"/>
                <w:spacing w:val="1"/>
                <w:lang w:val="el-GR"/>
              </w:rPr>
              <w:t>ο</w:t>
            </w:r>
            <w:r w:rsidRPr="009901D2">
              <w:rPr>
                <w:color w:val="231F20"/>
                <w:spacing w:val="-30"/>
                <w:lang w:val="el-GR"/>
              </w:rPr>
              <w:t xml:space="preserve"> </w:t>
            </w:r>
            <w:r w:rsidRPr="009901D2">
              <w:rPr>
                <w:color w:val="231F20"/>
                <w:spacing w:val="-5"/>
                <w:lang w:val="el-GR"/>
              </w:rPr>
              <w:t>π</w:t>
            </w:r>
            <w:r w:rsidRPr="009901D2">
              <w:rPr>
                <w:color w:val="231F20"/>
                <w:spacing w:val="-4"/>
                <w:lang w:val="el-GR"/>
              </w:rPr>
              <w:t>λαίσ</w:t>
            </w:r>
            <w:r w:rsidRPr="009901D2">
              <w:rPr>
                <w:color w:val="231F20"/>
                <w:spacing w:val="-3"/>
                <w:lang w:val="el-GR"/>
              </w:rPr>
              <w:t>ι</w:t>
            </w:r>
            <w:r w:rsidRPr="009901D2">
              <w:rPr>
                <w:color w:val="231F20"/>
                <w:spacing w:val="-4"/>
                <w:lang w:val="el-GR"/>
              </w:rPr>
              <w:t>ο</w:t>
            </w:r>
            <w:r w:rsidRPr="009901D2">
              <w:rPr>
                <w:color w:val="231F20"/>
                <w:spacing w:val="-27"/>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30"/>
                <w:lang w:val="el-GR"/>
              </w:rPr>
              <w:t xml:space="preserve"> </w:t>
            </w:r>
            <w:r w:rsidRPr="009901D2">
              <w:rPr>
                <w:color w:val="231F20"/>
                <w:spacing w:val="-2"/>
                <w:lang w:val="el-GR"/>
              </w:rPr>
              <w:t>Ε</w:t>
            </w:r>
            <w:r w:rsidRPr="009901D2">
              <w:rPr>
                <w:color w:val="231F20"/>
                <w:spacing w:val="-3"/>
                <w:lang w:val="el-GR"/>
              </w:rPr>
              <w:t>π</w:t>
            </w:r>
            <w:r w:rsidRPr="009901D2">
              <w:rPr>
                <w:color w:val="231F20"/>
                <w:spacing w:val="-2"/>
                <w:lang w:val="el-GR"/>
              </w:rPr>
              <w:t>ιχ</w:t>
            </w:r>
            <w:r w:rsidRPr="009901D2">
              <w:rPr>
                <w:color w:val="231F20"/>
                <w:spacing w:val="-3"/>
                <w:lang w:val="el-GR"/>
              </w:rPr>
              <w:t>ε</w:t>
            </w:r>
            <w:r w:rsidRPr="009901D2">
              <w:rPr>
                <w:color w:val="231F20"/>
                <w:spacing w:val="-2"/>
                <w:lang w:val="el-GR"/>
              </w:rPr>
              <w:t>ι</w:t>
            </w:r>
            <w:r w:rsidRPr="009901D2">
              <w:rPr>
                <w:color w:val="231F20"/>
                <w:spacing w:val="-3"/>
                <w:lang w:val="el-GR"/>
              </w:rPr>
              <w:t>ρησ</w:t>
            </w:r>
            <w:r w:rsidRPr="009901D2">
              <w:rPr>
                <w:color w:val="231F20"/>
                <w:spacing w:val="-2"/>
                <w:lang w:val="el-GR"/>
              </w:rPr>
              <w:t>ι</w:t>
            </w:r>
            <w:r w:rsidRPr="009901D2">
              <w:rPr>
                <w:color w:val="231F20"/>
                <w:spacing w:val="-3"/>
                <w:lang w:val="el-GR"/>
              </w:rPr>
              <w:t>ακού</w:t>
            </w:r>
            <w:r w:rsidRPr="009901D2">
              <w:rPr>
                <w:color w:val="231F20"/>
                <w:spacing w:val="-28"/>
                <w:lang w:val="el-GR"/>
              </w:rPr>
              <w:t xml:space="preserve"> </w:t>
            </w:r>
            <w:r w:rsidRPr="009901D2">
              <w:rPr>
                <w:color w:val="231F20"/>
                <w:spacing w:val="-2"/>
                <w:lang w:val="el-GR"/>
              </w:rPr>
              <w:t>Π</w:t>
            </w:r>
            <w:r w:rsidRPr="009901D2">
              <w:rPr>
                <w:color w:val="231F20"/>
                <w:spacing w:val="-3"/>
                <w:lang w:val="el-GR"/>
              </w:rPr>
              <w:t>ρογράμματος</w:t>
            </w:r>
            <w:r w:rsidRPr="009901D2">
              <w:rPr>
                <w:color w:val="231F20"/>
                <w:spacing w:val="-30"/>
                <w:lang w:val="el-GR"/>
              </w:rPr>
              <w:t xml:space="preserve"> </w:t>
            </w:r>
            <w:r w:rsidRPr="009901D2">
              <w:rPr>
                <w:color w:val="231F20"/>
                <w:spacing w:val="-2"/>
                <w:lang w:val="el-GR"/>
              </w:rPr>
              <w:t>«</w:t>
            </w:r>
            <w:r w:rsidRPr="009901D2">
              <w:rPr>
                <w:color w:val="231F20"/>
                <w:spacing w:val="-1"/>
                <w:lang w:val="el-GR"/>
              </w:rPr>
              <w:t>Εκ</w:t>
            </w:r>
            <w:r w:rsidRPr="009901D2">
              <w:rPr>
                <w:color w:val="231F20"/>
                <w:spacing w:val="-2"/>
                <w:lang w:val="el-GR"/>
              </w:rPr>
              <w:t>παίδευση</w:t>
            </w:r>
            <w:r w:rsidRPr="009901D2">
              <w:rPr>
                <w:color w:val="231F20"/>
                <w:spacing w:val="-30"/>
                <w:lang w:val="el-GR"/>
              </w:rPr>
              <w:t xml:space="preserve"> </w:t>
            </w:r>
            <w:r w:rsidRPr="009901D2">
              <w:rPr>
                <w:color w:val="231F20"/>
                <w:lang w:val="el-GR"/>
              </w:rPr>
              <w:t>και</w:t>
            </w:r>
            <w:r w:rsidRPr="009901D2">
              <w:rPr>
                <w:color w:val="231F20"/>
                <w:spacing w:val="95"/>
                <w:w w:val="91"/>
                <w:lang w:val="el-GR"/>
              </w:rPr>
              <w:t xml:space="preserve"> </w:t>
            </w:r>
            <w:r w:rsidRPr="009901D2">
              <w:rPr>
                <w:color w:val="231F20"/>
                <w:spacing w:val="-1"/>
                <w:lang w:val="el-GR"/>
              </w:rPr>
              <w:t>Δι</w:t>
            </w:r>
            <w:r w:rsidRPr="009901D2">
              <w:rPr>
                <w:color w:val="231F20"/>
                <w:spacing w:val="-2"/>
                <w:lang w:val="el-GR"/>
              </w:rPr>
              <w:t>α</w:t>
            </w:r>
            <w:r w:rsidRPr="009901D2">
              <w:rPr>
                <w:color w:val="231F20"/>
                <w:spacing w:val="-26"/>
                <w:lang w:val="el-GR"/>
              </w:rPr>
              <w:t xml:space="preserve"> </w:t>
            </w:r>
            <w:r w:rsidRPr="009901D2">
              <w:rPr>
                <w:color w:val="231F20"/>
                <w:spacing w:val="-2"/>
                <w:lang w:val="el-GR"/>
              </w:rPr>
              <w:t>Βί</w:t>
            </w:r>
            <w:r w:rsidRPr="009901D2">
              <w:rPr>
                <w:color w:val="231F20"/>
                <w:spacing w:val="-3"/>
                <w:lang w:val="el-GR"/>
              </w:rPr>
              <w:t>ου</w:t>
            </w:r>
            <w:r w:rsidRPr="009901D2">
              <w:rPr>
                <w:color w:val="231F20"/>
                <w:spacing w:val="-28"/>
                <w:lang w:val="el-GR"/>
              </w:rPr>
              <w:t xml:space="preserve"> </w:t>
            </w:r>
            <w:r w:rsidRPr="009901D2">
              <w:rPr>
                <w:color w:val="231F20"/>
                <w:spacing w:val="-1"/>
                <w:lang w:val="el-GR"/>
              </w:rPr>
              <w:t>Μ</w:t>
            </w:r>
            <w:r w:rsidRPr="009901D2">
              <w:rPr>
                <w:color w:val="231F20"/>
                <w:spacing w:val="-2"/>
                <w:lang w:val="el-GR"/>
              </w:rPr>
              <w:t>άθηση»</w:t>
            </w:r>
            <w:r w:rsidRPr="009901D2">
              <w:rPr>
                <w:color w:val="231F20"/>
                <w:spacing w:val="-26"/>
                <w:lang w:val="el-GR"/>
              </w:rPr>
              <w:t xml:space="preserve"> </w:t>
            </w:r>
            <w:r w:rsidRPr="009901D2">
              <w:rPr>
                <w:color w:val="231F20"/>
                <w:lang w:val="el-GR"/>
              </w:rPr>
              <w:t>και</w:t>
            </w:r>
            <w:r w:rsidRPr="009901D2">
              <w:rPr>
                <w:color w:val="231F20"/>
                <w:spacing w:val="-27"/>
                <w:lang w:val="el-GR"/>
              </w:rPr>
              <w:t xml:space="preserve"> </w:t>
            </w:r>
            <w:r w:rsidRPr="009901D2">
              <w:rPr>
                <w:color w:val="231F20"/>
                <w:spacing w:val="-3"/>
                <w:lang w:val="el-GR"/>
              </w:rPr>
              <w:t>σ</w:t>
            </w:r>
            <w:r w:rsidRPr="009901D2">
              <w:rPr>
                <w:color w:val="231F20"/>
                <w:spacing w:val="-2"/>
                <w:lang w:val="el-GR"/>
              </w:rPr>
              <w:t>υγχ</w:t>
            </w:r>
            <w:r w:rsidRPr="009901D2">
              <w:rPr>
                <w:color w:val="231F20"/>
                <w:spacing w:val="-3"/>
                <w:lang w:val="el-GR"/>
              </w:rPr>
              <w:t>ρηματοδο</w:t>
            </w:r>
            <w:r w:rsidRPr="009901D2">
              <w:rPr>
                <w:color w:val="231F20"/>
                <w:spacing w:val="-2"/>
                <w:lang w:val="el-GR"/>
              </w:rPr>
              <w:t>τ</w:t>
            </w:r>
            <w:r w:rsidRPr="009901D2">
              <w:rPr>
                <w:color w:val="231F20"/>
                <w:spacing w:val="-3"/>
                <w:lang w:val="el-GR"/>
              </w:rPr>
              <w:t>ε</w:t>
            </w:r>
            <w:r w:rsidRPr="009901D2">
              <w:rPr>
                <w:color w:val="231F20"/>
                <w:spacing w:val="-2"/>
                <w:lang w:val="el-GR"/>
              </w:rPr>
              <w:t>ίτ</w:t>
            </w:r>
            <w:r w:rsidRPr="009901D2">
              <w:rPr>
                <w:color w:val="231F20"/>
                <w:spacing w:val="-3"/>
                <w:lang w:val="el-GR"/>
              </w:rPr>
              <w:t>αι</w:t>
            </w:r>
            <w:r w:rsidRPr="009901D2">
              <w:rPr>
                <w:color w:val="231F20"/>
                <w:spacing w:val="-26"/>
                <w:lang w:val="el-GR"/>
              </w:rPr>
              <w:t xml:space="preserve"> </w:t>
            </w:r>
            <w:r w:rsidRPr="009901D2">
              <w:rPr>
                <w:color w:val="231F20"/>
                <w:spacing w:val="-2"/>
                <w:lang w:val="el-GR"/>
              </w:rPr>
              <w:t>από</w:t>
            </w:r>
            <w:r w:rsidRPr="009901D2">
              <w:rPr>
                <w:color w:val="231F20"/>
                <w:spacing w:val="-26"/>
                <w:lang w:val="el-GR"/>
              </w:rPr>
              <w:t xml:space="preserve"> </w:t>
            </w:r>
            <w:r w:rsidRPr="009901D2">
              <w:rPr>
                <w:color w:val="231F20"/>
                <w:spacing w:val="-1"/>
                <w:lang w:val="el-GR"/>
              </w:rPr>
              <w:t>τ</w:t>
            </w:r>
            <w:r w:rsidRPr="009901D2">
              <w:rPr>
                <w:color w:val="231F20"/>
                <w:spacing w:val="-2"/>
                <w:lang w:val="el-GR"/>
              </w:rPr>
              <w:t>ην</w:t>
            </w:r>
            <w:r w:rsidRPr="009901D2">
              <w:rPr>
                <w:color w:val="231F20"/>
                <w:spacing w:val="-28"/>
                <w:lang w:val="el-GR"/>
              </w:rPr>
              <w:t xml:space="preserve"> </w:t>
            </w:r>
            <w:r w:rsidRPr="009901D2">
              <w:rPr>
                <w:color w:val="231F20"/>
                <w:lang w:val="el-GR"/>
              </w:rPr>
              <w:t>Ευρωπαϊκή</w:t>
            </w:r>
            <w:r w:rsidRPr="009901D2">
              <w:rPr>
                <w:color w:val="231F20"/>
                <w:spacing w:val="-27"/>
                <w:lang w:val="el-GR"/>
              </w:rPr>
              <w:t xml:space="preserve"> </w:t>
            </w:r>
            <w:proofErr w:type="spellStart"/>
            <w:r w:rsidRPr="009901D2">
              <w:rPr>
                <w:color w:val="231F20"/>
                <w:spacing w:val="-2"/>
                <w:lang w:val="el-GR"/>
              </w:rPr>
              <w:t>΄Ενωση</w:t>
            </w:r>
            <w:proofErr w:type="spellEnd"/>
            <w:r w:rsidRPr="009901D2">
              <w:rPr>
                <w:color w:val="231F20"/>
                <w:spacing w:val="-26"/>
                <w:lang w:val="el-GR"/>
              </w:rPr>
              <w:t xml:space="preserve"> </w:t>
            </w:r>
            <w:r w:rsidRPr="009901D2">
              <w:rPr>
                <w:color w:val="231F20"/>
                <w:lang w:val="el-GR"/>
              </w:rPr>
              <w:t>(Ευρωπαϊκό</w:t>
            </w:r>
            <w:r w:rsidRPr="009901D2">
              <w:rPr>
                <w:color w:val="231F20"/>
                <w:spacing w:val="41"/>
                <w:w w:val="93"/>
                <w:lang w:val="el-GR"/>
              </w:rPr>
              <w:t xml:space="preserve"> </w:t>
            </w:r>
            <w:r w:rsidRPr="009901D2">
              <w:rPr>
                <w:color w:val="231F20"/>
                <w:spacing w:val="-2"/>
                <w:w w:val="95"/>
                <w:lang w:val="el-GR"/>
              </w:rPr>
              <w:t>Κ</w:t>
            </w:r>
            <w:r w:rsidRPr="009901D2">
              <w:rPr>
                <w:color w:val="231F20"/>
                <w:spacing w:val="-3"/>
                <w:w w:val="95"/>
                <w:lang w:val="el-GR"/>
              </w:rPr>
              <w:t>ο</w:t>
            </w:r>
            <w:r w:rsidRPr="009901D2">
              <w:rPr>
                <w:color w:val="231F20"/>
                <w:spacing w:val="-2"/>
                <w:w w:val="95"/>
                <w:lang w:val="el-GR"/>
              </w:rPr>
              <w:t>ι</w:t>
            </w:r>
            <w:r w:rsidRPr="009901D2">
              <w:rPr>
                <w:color w:val="231F20"/>
                <w:spacing w:val="-3"/>
                <w:w w:val="95"/>
                <w:lang w:val="el-GR"/>
              </w:rPr>
              <w:t>νων</w:t>
            </w:r>
            <w:r w:rsidRPr="009901D2">
              <w:rPr>
                <w:color w:val="231F20"/>
                <w:spacing w:val="-2"/>
                <w:w w:val="95"/>
                <w:lang w:val="el-GR"/>
              </w:rPr>
              <w:t>ικ</w:t>
            </w:r>
            <w:r w:rsidRPr="009901D2">
              <w:rPr>
                <w:color w:val="231F20"/>
                <w:spacing w:val="-3"/>
                <w:w w:val="95"/>
                <w:lang w:val="el-GR"/>
              </w:rPr>
              <w:t>ό</w:t>
            </w:r>
            <w:r w:rsidRPr="009901D2">
              <w:rPr>
                <w:color w:val="231F20"/>
                <w:w w:val="95"/>
                <w:lang w:val="el-GR"/>
              </w:rPr>
              <w:t xml:space="preserve"> </w:t>
            </w:r>
            <w:r w:rsidRPr="009901D2">
              <w:rPr>
                <w:color w:val="231F20"/>
                <w:spacing w:val="-2"/>
                <w:w w:val="95"/>
                <w:lang w:val="el-GR"/>
              </w:rPr>
              <w:t>Τ</w:t>
            </w:r>
            <w:r w:rsidRPr="009901D2">
              <w:rPr>
                <w:color w:val="231F20"/>
                <w:spacing w:val="-3"/>
                <w:w w:val="95"/>
                <w:lang w:val="el-GR"/>
              </w:rPr>
              <w:t>αμ</w:t>
            </w:r>
            <w:r w:rsidRPr="009901D2">
              <w:rPr>
                <w:color w:val="231F20"/>
                <w:spacing w:val="-2"/>
                <w:w w:val="95"/>
                <w:lang w:val="el-GR"/>
              </w:rPr>
              <w:t>εί</w:t>
            </w:r>
            <w:r w:rsidRPr="009901D2">
              <w:rPr>
                <w:color w:val="231F20"/>
                <w:spacing w:val="-3"/>
                <w:w w:val="95"/>
                <w:lang w:val="el-GR"/>
              </w:rPr>
              <w:t>ο</w:t>
            </w:r>
            <w:r w:rsidRPr="009901D2">
              <w:rPr>
                <w:color w:val="231F20"/>
                <w:spacing w:val="-2"/>
                <w:w w:val="95"/>
                <w:lang w:val="el-GR"/>
              </w:rPr>
              <w:t>)</w:t>
            </w:r>
            <w:r w:rsidRPr="009901D2">
              <w:rPr>
                <w:color w:val="231F20"/>
                <w:spacing w:val="2"/>
                <w:w w:val="95"/>
                <w:lang w:val="el-GR"/>
              </w:rPr>
              <w:t xml:space="preserve"> </w:t>
            </w:r>
            <w:r w:rsidRPr="009901D2">
              <w:rPr>
                <w:color w:val="231F20"/>
                <w:w w:val="95"/>
                <w:lang w:val="el-GR"/>
              </w:rPr>
              <w:t>και</w:t>
            </w:r>
            <w:r w:rsidRPr="009901D2">
              <w:rPr>
                <w:color w:val="231F20"/>
                <w:spacing w:val="1"/>
                <w:w w:val="95"/>
                <w:lang w:val="el-GR"/>
              </w:rPr>
              <w:t xml:space="preserve"> </w:t>
            </w:r>
            <w:r w:rsidRPr="009901D2">
              <w:rPr>
                <w:color w:val="231F20"/>
                <w:spacing w:val="-2"/>
                <w:w w:val="95"/>
                <w:lang w:val="el-GR"/>
              </w:rPr>
              <w:t>απ</w:t>
            </w:r>
            <w:r w:rsidRPr="009901D2">
              <w:rPr>
                <w:color w:val="231F20"/>
                <w:spacing w:val="-1"/>
                <w:w w:val="95"/>
                <w:lang w:val="el-GR"/>
              </w:rPr>
              <w:t>ό</w:t>
            </w:r>
            <w:r w:rsidRPr="009901D2">
              <w:rPr>
                <w:color w:val="231F20"/>
                <w:spacing w:val="2"/>
                <w:w w:val="95"/>
                <w:lang w:val="el-GR"/>
              </w:rPr>
              <w:t xml:space="preserve"> </w:t>
            </w:r>
            <w:r w:rsidRPr="009901D2">
              <w:rPr>
                <w:color w:val="231F20"/>
                <w:spacing w:val="-1"/>
                <w:w w:val="95"/>
                <w:lang w:val="el-GR"/>
              </w:rPr>
              <w:t>εθ</w:t>
            </w:r>
            <w:r w:rsidRPr="009901D2">
              <w:rPr>
                <w:color w:val="231F20"/>
                <w:spacing w:val="-2"/>
                <w:w w:val="95"/>
                <w:lang w:val="el-GR"/>
              </w:rPr>
              <w:t>ν</w:t>
            </w:r>
            <w:r w:rsidRPr="009901D2">
              <w:rPr>
                <w:color w:val="231F20"/>
                <w:spacing w:val="-1"/>
                <w:w w:val="95"/>
                <w:lang w:val="el-GR"/>
              </w:rPr>
              <w:t>ικο</w:t>
            </w:r>
            <w:r w:rsidRPr="009901D2">
              <w:rPr>
                <w:color w:val="231F20"/>
                <w:spacing w:val="-2"/>
                <w:w w:val="95"/>
                <w:lang w:val="el-GR"/>
              </w:rPr>
              <w:t>ύς</w:t>
            </w:r>
            <w:r w:rsidRPr="009901D2">
              <w:rPr>
                <w:color w:val="231F20"/>
                <w:w w:val="95"/>
                <w:lang w:val="el-GR"/>
              </w:rPr>
              <w:t xml:space="preserve"> πόρους.</w:t>
            </w:r>
          </w:p>
          <w:p w:rsidR="00973192" w:rsidRPr="00973192" w:rsidRDefault="00973192" w:rsidP="00973192">
            <w:pPr>
              <w:spacing w:before="4"/>
              <w:rPr>
                <w:rFonts w:ascii="Arial" w:eastAsia="Arial" w:hAnsi="Arial" w:cs="Arial"/>
                <w:sz w:val="21"/>
                <w:szCs w:val="21"/>
                <w:lang w:val="en-US"/>
              </w:rPr>
            </w:pPr>
          </w:p>
          <w:p w:rsidR="00973192" w:rsidRDefault="00973192" w:rsidP="00973192">
            <w:pPr>
              <w:spacing w:line="200" w:lineRule="atLeast"/>
              <w:ind w:left="329"/>
              <w:rPr>
                <w:rFonts w:ascii="Arial" w:eastAsia="Arial" w:hAnsi="Arial" w:cs="Arial"/>
                <w:sz w:val="20"/>
                <w:szCs w:val="20"/>
              </w:rPr>
            </w:pPr>
            <w:r>
              <w:rPr>
                <w:rFonts w:ascii="Arial" w:eastAsia="Arial" w:hAnsi="Arial" w:cs="Arial"/>
                <w:noProof/>
                <w:sz w:val="20"/>
                <w:szCs w:val="20"/>
                <w:lang w:eastAsia="el-GR"/>
              </w:rPr>
              <w:drawing>
                <wp:inline distT="0" distB="0" distL="0" distR="0">
                  <wp:extent cx="5670056" cy="1349502"/>
                  <wp:effectExtent l="0" t="0" r="0" b="0"/>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670056" cy="1349502"/>
                          </a:xfrm>
                          <a:prstGeom prst="rect">
                            <a:avLst/>
                          </a:prstGeom>
                        </pic:spPr>
                      </pic:pic>
                    </a:graphicData>
                  </a:graphic>
                </wp:inline>
              </w:drawing>
            </w:r>
          </w:p>
          <w:p w:rsidR="00973192" w:rsidRDefault="00973192" w:rsidP="000E192B">
            <w:pPr>
              <w:spacing w:after="0" w:line="240" w:lineRule="auto"/>
              <w:jc w:val="center"/>
              <w:rPr>
                <w:rFonts w:ascii="Times New Roman" w:eastAsia="Times New Roman" w:hAnsi="Times New Roman" w:cs="Times New Roman"/>
                <w:color w:val="FF0000"/>
                <w:sz w:val="48"/>
                <w:szCs w:val="48"/>
                <w:lang w:val="en-US" w:eastAsia="el-GR"/>
              </w:rPr>
            </w:pPr>
          </w:p>
          <w:p w:rsidR="00973192" w:rsidRDefault="00973192" w:rsidP="000E192B">
            <w:pPr>
              <w:spacing w:after="0" w:line="240" w:lineRule="auto"/>
              <w:jc w:val="center"/>
              <w:rPr>
                <w:rFonts w:ascii="Times New Roman" w:eastAsia="Times New Roman" w:hAnsi="Times New Roman" w:cs="Times New Roman"/>
                <w:color w:val="FF0000"/>
                <w:sz w:val="48"/>
                <w:szCs w:val="48"/>
                <w:lang w:val="en-US" w:eastAsia="el-GR"/>
              </w:rPr>
            </w:pPr>
          </w:p>
          <w:p w:rsidR="00973192" w:rsidRDefault="00973192" w:rsidP="000E192B">
            <w:pPr>
              <w:spacing w:after="0" w:line="240" w:lineRule="auto"/>
              <w:jc w:val="center"/>
              <w:rPr>
                <w:rFonts w:ascii="Times New Roman" w:eastAsia="Times New Roman" w:hAnsi="Times New Roman" w:cs="Times New Roman"/>
                <w:color w:val="FF0000"/>
                <w:sz w:val="48"/>
                <w:szCs w:val="48"/>
                <w:lang w:val="en-US" w:eastAsia="el-GR"/>
              </w:rPr>
            </w:pPr>
          </w:p>
          <w:p w:rsidR="000E192B" w:rsidRPr="00973192" w:rsidRDefault="000E192B" w:rsidP="000E192B">
            <w:pPr>
              <w:spacing w:after="0" w:line="240" w:lineRule="auto"/>
              <w:jc w:val="center"/>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color w:val="FF0000"/>
                <w:sz w:val="48"/>
                <w:szCs w:val="48"/>
                <w:lang w:val="en-US" w:eastAsia="el-GR"/>
              </w:rPr>
              <w:lastRenderedPageBreak/>
              <w:t>DLM Forum</w:t>
            </w:r>
            <w:r w:rsidRPr="00973192">
              <w:rPr>
                <w:rFonts w:ascii="Times New Roman" w:eastAsia="Times New Roman" w:hAnsi="Times New Roman" w:cs="Times New Roman"/>
                <w:sz w:val="48"/>
                <w:szCs w:val="48"/>
                <w:lang w:val="en-US" w:eastAsia="el-GR"/>
              </w:rPr>
              <w:t xml:space="preserve"> '96</w:t>
            </w:r>
            <w:r w:rsidRPr="00973192">
              <w:rPr>
                <w:rFonts w:ascii="Times New Roman" w:eastAsia="Times New Roman" w:hAnsi="Times New Roman" w:cs="Times New Roman"/>
                <w:sz w:val="24"/>
                <w:szCs w:val="24"/>
                <w:lang w:val="en-US" w:eastAsia="el-GR"/>
              </w:rPr>
              <w:br/>
            </w:r>
            <w:r w:rsidRPr="00973192">
              <w:rPr>
                <w:rFonts w:ascii="Times New Roman" w:eastAsia="Times New Roman" w:hAnsi="Times New Roman" w:cs="Times New Roman"/>
                <w:b/>
                <w:bCs/>
                <w:sz w:val="27"/>
                <w:szCs w:val="27"/>
                <w:lang w:val="en-US" w:eastAsia="el-GR"/>
              </w:rPr>
              <w:t>Electronic Records - Co-operation Europe-Wide</w:t>
            </w:r>
          </w:p>
        </w:tc>
        <w:tc>
          <w:tcPr>
            <w:tcW w:w="84" w:type="dxa"/>
            <w:vAlign w:val="bottom"/>
            <w:hideMark/>
          </w:tcPr>
          <w:p w:rsidR="000E192B" w:rsidRPr="000E192B" w:rsidRDefault="000E192B" w:rsidP="000E192B">
            <w:pPr>
              <w:spacing w:after="0" w:line="240" w:lineRule="auto"/>
              <w:jc w:val="center"/>
              <w:rPr>
                <w:rFonts w:ascii="Times New Roman" w:eastAsia="Times New Roman" w:hAnsi="Times New Roman" w:cs="Times New Roman"/>
                <w:sz w:val="24"/>
                <w:szCs w:val="24"/>
                <w:lang w:eastAsia="el-GR"/>
              </w:rPr>
            </w:pPr>
          </w:p>
        </w:tc>
      </w:tr>
    </w:tbl>
    <w:p w:rsidR="000E192B" w:rsidRPr="00973192" w:rsidRDefault="000E192B" w:rsidP="000E192B">
      <w:pPr>
        <w:spacing w:after="0" w:line="240" w:lineRule="auto"/>
        <w:jc w:val="center"/>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sz w:val="24"/>
          <w:szCs w:val="24"/>
          <w:lang w:val="en-US" w:eastAsia="el-GR"/>
        </w:rPr>
        <w:lastRenderedPageBreak/>
        <w:br/>
        <w:t>[</w:t>
      </w:r>
      <w:hyperlink r:id="rId7" w:history="1">
        <w:r w:rsidRPr="00973192">
          <w:rPr>
            <w:rFonts w:ascii="Times New Roman" w:eastAsia="Times New Roman" w:hAnsi="Times New Roman" w:cs="Times New Roman"/>
            <w:color w:val="0000FF"/>
            <w:sz w:val="24"/>
            <w:szCs w:val="24"/>
            <w:u w:val="single"/>
            <w:lang w:val="en-US" w:eastAsia="el-GR"/>
          </w:rPr>
          <w:t>Home page</w:t>
        </w:r>
      </w:hyperlink>
      <w:r w:rsidRPr="00973192">
        <w:rPr>
          <w:rFonts w:ascii="Times New Roman" w:eastAsia="Times New Roman" w:hAnsi="Times New Roman" w:cs="Times New Roman"/>
          <w:sz w:val="24"/>
          <w:szCs w:val="24"/>
          <w:lang w:val="en-US" w:eastAsia="el-GR"/>
        </w:rPr>
        <w:t xml:space="preserve">] </w:t>
      </w:r>
      <w:r w:rsidRPr="00973192">
        <w:rPr>
          <w:rFonts w:ascii="Times New Roman" w:eastAsia="Times New Roman" w:hAnsi="Times New Roman" w:cs="Times New Roman"/>
          <w:sz w:val="24"/>
          <w:szCs w:val="24"/>
          <w:lang w:val="en-US" w:eastAsia="el-GR"/>
        </w:rPr>
        <w:br/>
      </w:r>
      <w:r w:rsidRPr="000E192B">
        <w:rPr>
          <w:rFonts w:ascii="Times New Roman" w:eastAsia="Times New Roman" w:hAnsi="Times New Roman" w:cs="Times New Roman"/>
          <w:noProof/>
          <w:sz w:val="24"/>
          <w:szCs w:val="24"/>
          <w:lang w:eastAsia="el-GR"/>
        </w:rPr>
        <w:drawing>
          <wp:inline distT="0" distB="0" distL="0" distR="0">
            <wp:extent cx="3810000" cy="38100"/>
            <wp:effectExtent l="0" t="0" r="0" b="0"/>
            <wp:docPr id="2" name="Picture 2"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38100"/>
                    </a:xfrm>
                    <a:prstGeom prst="rect">
                      <a:avLst/>
                    </a:prstGeom>
                    <a:noFill/>
                    <a:ln>
                      <a:noFill/>
                    </a:ln>
                  </pic:spPr>
                </pic:pic>
              </a:graphicData>
            </a:graphic>
          </wp:inline>
        </w:drawing>
      </w:r>
    </w:p>
    <w:p w:rsidR="000E192B" w:rsidRPr="00973192" w:rsidRDefault="000E192B" w:rsidP="000E192B">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color w:val="FF0000"/>
          <w:sz w:val="36"/>
          <w:szCs w:val="36"/>
          <w:lang w:val="en-US" w:eastAsia="el-GR"/>
        </w:rPr>
        <w:t>COUNCIL OF THE EUROPEAN UNION</w:t>
      </w:r>
      <w:r w:rsidRPr="00973192">
        <w:rPr>
          <w:rFonts w:ascii="Times New Roman" w:eastAsia="Times New Roman" w:hAnsi="Times New Roman" w:cs="Times New Roman"/>
          <w:color w:val="FF0000"/>
          <w:sz w:val="36"/>
          <w:szCs w:val="36"/>
          <w:lang w:val="en-US" w:eastAsia="el-GR"/>
        </w:rPr>
        <w:br/>
        <w:t xml:space="preserve">CONCLUSIONS of 17 June 1994 </w:t>
      </w:r>
      <w:r w:rsidRPr="00973192">
        <w:rPr>
          <w:rFonts w:ascii="Times New Roman" w:eastAsia="Times New Roman" w:hAnsi="Times New Roman" w:cs="Times New Roman"/>
          <w:color w:val="FF0000"/>
          <w:sz w:val="36"/>
          <w:szCs w:val="36"/>
          <w:lang w:val="en-US" w:eastAsia="el-GR"/>
        </w:rPr>
        <w:br/>
      </w:r>
      <w:r w:rsidRPr="00973192">
        <w:rPr>
          <w:rFonts w:ascii="Times New Roman" w:eastAsia="Times New Roman" w:hAnsi="Times New Roman" w:cs="Times New Roman"/>
          <w:sz w:val="27"/>
          <w:szCs w:val="27"/>
          <w:lang w:val="en-US" w:eastAsia="el-GR"/>
        </w:rPr>
        <w:t>concerning greater cooperation in the field of archives (94/C 235/03)</w:t>
      </w:r>
      <w:r w:rsidRPr="00973192">
        <w:rPr>
          <w:rFonts w:ascii="Times New Roman" w:eastAsia="Times New Roman" w:hAnsi="Times New Roman" w:cs="Times New Roman"/>
          <w:sz w:val="24"/>
          <w:szCs w:val="24"/>
          <w:lang w:val="en-US" w:eastAsia="el-GR"/>
        </w:rPr>
        <w:t xml:space="preserve"> </w:t>
      </w:r>
    </w:p>
    <w:tbl>
      <w:tblPr>
        <w:tblW w:w="1050" w:type="dxa"/>
        <w:jc w:val="center"/>
        <w:tblCellSpacing w:w="15" w:type="dxa"/>
        <w:tblCellMar>
          <w:top w:w="15" w:type="dxa"/>
          <w:left w:w="15" w:type="dxa"/>
          <w:bottom w:w="15" w:type="dxa"/>
          <w:right w:w="15" w:type="dxa"/>
        </w:tblCellMar>
        <w:tblLook w:val="04A0"/>
      </w:tblPr>
      <w:tblGrid>
        <w:gridCol w:w="555"/>
        <w:gridCol w:w="555"/>
      </w:tblGrid>
      <w:tr w:rsidR="000E192B" w:rsidRPr="000E192B" w:rsidTr="000E192B">
        <w:trPr>
          <w:tblCellSpacing w:w="15" w:type="dxa"/>
          <w:jc w:val="center"/>
        </w:trPr>
        <w:tc>
          <w:tcPr>
            <w:tcW w:w="525" w:type="dxa"/>
            <w:vAlign w:val="center"/>
            <w:hideMark/>
          </w:tcPr>
          <w:p w:rsidR="000E192B" w:rsidRPr="000E192B" w:rsidRDefault="000E192B" w:rsidP="000E192B">
            <w:pPr>
              <w:spacing w:after="0" w:line="240" w:lineRule="auto"/>
              <w:rPr>
                <w:rFonts w:ascii="Times New Roman" w:eastAsia="Times New Roman" w:hAnsi="Times New Roman" w:cs="Times New Roman"/>
                <w:sz w:val="24"/>
                <w:szCs w:val="24"/>
                <w:lang w:eastAsia="el-GR"/>
              </w:rPr>
            </w:pPr>
            <w:r w:rsidRPr="000E192B">
              <w:rPr>
                <w:rFonts w:ascii="Times New Roman" w:eastAsia="Times New Roman" w:hAnsi="Times New Roman" w:cs="Times New Roman"/>
                <w:noProof/>
                <w:color w:val="0000FF"/>
                <w:sz w:val="24"/>
                <w:szCs w:val="24"/>
                <w:lang w:eastAsia="el-GR"/>
              </w:rPr>
              <w:drawing>
                <wp:inline distT="0" distB="0" distL="0" distR="0">
                  <wp:extent cx="295275" cy="180975"/>
                  <wp:effectExtent l="0" t="0" r="9525" b="9525"/>
                  <wp:docPr id="3" name="Picture 3" descr="D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 cy="180975"/>
                          </a:xfrm>
                          <a:prstGeom prst="rect">
                            <a:avLst/>
                          </a:prstGeom>
                          <a:noFill/>
                          <a:ln>
                            <a:noFill/>
                          </a:ln>
                        </pic:spPr>
                      </pic:pic>
                    </a:graphicData>
                  </a:graphic>
                </wp:inline>
              </w:drawing>
            </w:r>
          </w:p>
        </w:tc>
        <w:tc>
          <w:tcPr>
            <w:tcW w:w="525" w:type="dxa"/>
            <w:vAlign w:val="center"/>
            <w:hideMark/>
          </w:tcPr>
          <w:p w:rsidR="000E192B" w:rsidRPr="000E192B" w:rsidRDefault="000E192B" w:rsidP="000E192B">
            <w:pPr>
              <w:spacing w:after="0" w:line="240" w:lineRule="auto"/>
              <w:rPr>
                <w:rFonts w:ascii="Times New Roman" w:eastAsia="Times New Roman" w:hAnsi="Times New Roman" w:cs="Times New Roman"/>
                <w:sz w:val="24"/>
                <w:szCs w:val="24"/>
                <w:lang w:eastAsia="el-GR"/>
              </w:rPr>
            </w:pPr>
            <w:r w:rsidRPr="000E192B">
              <w:rPr>
                <w:rFonts w:ascii="Times New Roman" w:eastAsia="Times New Roman" w:hAnsi="Times New Roman" w:cs="Times New Roman"/>
                <w:noProof/>
                <w:color w:val="0000FF"/>
                <w:sz w:val="24"/>
                <w:szCs w:val="24"/>
                <w:lang w:eastAsia="el-GR"/>
              </w:rPr>
              <w:drawing>
                <wp:inline distT="0" distB="0" distL="0" distR="0">
                  <wp:extent cx="295275" cy="190500"/>
                  <wp:effectExtent l="0" t="0" r="9525" b="0"/>
                  <wp:docPr id="4" name="Picture 4" descr="F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 cy="190500"/>
                          </a:xfrm>
                          <a:prstGeom prst="rect">
                            <a:avLst/>
                          </a:prstGeom>
                          <a:noFill/>
                          <a:ln>
                            <a:noFill/>
                          </a:ln>
                        </pic:spPr>
                      </pic:pic>
                    </a:graphicData>
                  </a:graphic>
                </wp:inline>
              </w:drawing>
            </w:r>
          </w:p>
        </w:tc>
      </w:tr>
    </w:tbl>
    <w:p w:rsidR="000E192B" w:rsidRPr="00973192" w:rsidRDefault="000E192B" w:rsidP="000E192B">
      <w:pPr>
        <w:spacing w:before="100" w:beforeAutospacing="1" w:after="100" w:afterAutospacing="1" w:line="240" w:lineRule="auto"/>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sz w:val="24"/>
          <w:szCs w:val="24"/>
          <w:lang w:val="en-US" w:eastAsia="el-GR"/>
        </w:rPr>
        <w:t xml:space="preserve">The Council considers that archives constitute a significant part of the cultural heritage of European significance referred to in Article 128 of the Treaty establishing the European Community. The exploitation of archives can contribute to achieving the aim, also provided for in Article 128, of improvement of the knowledge of the culture and history of the European peoples. </w:t>
      </w:r>
    </w:p>
    <w:p w:rsidR="000E192B" w:rsidRPr="00973192" w:rsidRDefault="000E192B" w:rsidP="000E192B">
      <w:pPr>
        <w:spacing w:before="100" w:beforeAutospacing="1" w:after="100" w:afterAutospacing="1" w:line="240" w:lineRule="auto"/>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sz w:val="24"/>
          <w:szCs w:val="24"/>
          <w:lang w:val="en-US" w:eastAsia="el-GR"/>
        </w:rPr>
        <w:t xml:space="preserve">It notes with interest the report on archives forwarded by the Commission and </w:t>
      </w:r>
      <w:proofErr w:type="gramStart"/>
      <w:r w:rsidRPr="00973192">
        <w:rPr>
          <w:rFonts w:ascii="Times New Roman" w:eastAsia="Times New Roman" w:hAnsi="Times New Roman" w:cs="Times New Roman"/>
          <w:sz w:val="24"/>
          <w:szCs w:val="24"/>
          <w:lang w:val="en-US" w:eastAsia="el-GR"/>
        </w:rPr>
        <w:t>prepared</w:t>
      </w:r>
      <w:proofErr w:type="gramEnd"/>
      <w:r w:rsidRPr="00973192">
        <w:rPr>
          <w:rFonts w:ascii="Times New Roman" w:eastAsia="Times New Roman" w:hAnsi="Times New Roman" w:cs="Times New Roman"/>
          <w:sz w:val="24"/>
          <w:szCs w:val="24"/>
          <w:lang w:val="en-US" w:eastAsia="el-GR"/>
        </w:rPr>
        <w:t xml:space="preserve"> by a group of experts further to its resolution of 14 November 1991 on arrangements concerning archives. Further to that report, it agrees on the importance of greater cooperation between the Member States and at Community level in the field of archives. </w:t>
      </w:r>
    </w:p>
    <w:p w:rsidR="000E192B" w:rsidRPr="00973192" w:rsidRDefault="000E192B" w:rsidP="000E192B">
      <w:pPr>
        <w:spacing w:before="100" w:beforeAutospacing="1" w:after="100" w:afterAutospacing="1" w:line="240" w:lineRule="auto"/>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sz w:val="24"/>
          <w:szCs w:val="24"/>
          <w:lang w:val="en-US" w:eastAsia="el-GR"/>
        </w:rPr>
        <w:t xml:space="preserve">The Council calls upon the Commission to include archives in the communication which it has undertaken to make on the Community's cultural heritage and notes with interest among the actions contemplated in the report those relating to the following points: </w:t>
      </w:r>
    </w:p>
    <w:p w:rsidR="000E192B" w:rsidRPr="00973192" w:rsidRDefault="000E192B" w:rsidP="000E19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b/>
          <w:bCs/>
          <w:sz w:val="24"/>
          <w:szCs w:val="24"/>
          <w:lang w:val="en-US" w:eastAsia="el-GR"/>
        </w:rPr>
        <w:t xml:space="preserve">organizing a multidisciplinary forum to be held in the framework of the Community on the problems of the management, storage, conservation and retrieval of machine-readable data, inviting public administrations and national archives services, as well as representatives of industry and of research, to take part in the forum, </w:t>
      </w:r>
    </w:p>
    <w:p w:rsidR="000E192B" w:rsidRPr="00973192" w:rsidRDefault="000E192B" w:rsidP="000E19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sz w:val="24"/>
          <w:szCs w:val="24"/>
          <w:lang w:val="en-US" w:eastAsia="el-GR"/>
        </w:rPr>
        <w:t xml:space="preserve">stimulating, in conjunction with the Member States, exchanges of students and archivists via Community action </w:t>
      </w:r>
      <w:proofErr w:type="spellStart"/>
      <w:r w:rsidRPr="00973192">
        <w:rPr>
          <w:rFonts w:ascii="Times New Roman" w:eastAsia="Times New Roman" w:hAnsi="Times New Roman" w:cs="Times New Roman"/>
          <w:sz w:val="24"/>
          <w:szCs w:val="24"/>
          <w:lang w:val="en-US" w:eastAsia="el-GR"/>
        </w:rPr>
        <w:t>programmes</w:t>
      </w:r>
      <w:proofErr w:type="spellEnd"/>
      <w:r w:rsidRPr="00973192">
        <w:rPr>
          <w:rFonts w:ascii="Times New Roman" w:eastAsia="Times New Roman" w:hAnsi="Times New Roman" w:cs="Times New Roman"/>
          <w:sz w:val="24"/>
          <w:szCs w:val="24"/>
          <w:lang w:val="en-US" w:eastAsia="el-GR"/>
        </w:rPr>
        <w:t xml:space="preserve"> in the field of education and vocational training, or by other means, </w:t>
      </w:r>
    </w:p>
    <w:p w:rsidR="000E192B" w:rsidRPr="00973192" w:rsidRDefault="000E192B" w:rsidP="000E19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sz w:val="24"/>
          <w:szCs w:val="24"/>
          <w:lang w:val="en-US" w:eastAsia="el-GR"/>
        </w:rPr>
        <w:t xml:space="preserve">preparing and encouraging the publication in all the official languages of the Community of a practical guide to the procedures and other provisions in force in the Member States and in the Institutions for user-access to their archives, </w:t>
      </w:r>
    </w:p>
    <w:p w:rsidR="000E192B" w:rsidRPr="00973192" w:rsidRDefault="000E192B" w:rsidP="000E19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sz w:val="24"/>
          <w:szCs w:val="24"/>
          <w:lang w:val="en-US" w:eastAsia="el-GR"/>
        </w:rPr>
        <w:t xml:space="preserve">preparing and encouraging the publication of appropriate technical publications intended to disseminate research carried out and any research findings concerning the preservation and restoration of archives documents and material, </w:t>
      </w:r>
    </w:p>
    <w:p w:rsidR="000E192B" w:rsidRPr="00973192" w:rsidRDefault="000E192B" w:rsidP="000E19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973192">
        <w:rPr>
          <w:rFonts w:ascii="Times New Roman" w:eastAsia="Times New Roman" w:hAnsi="Times New Roman" w:cs="Times New Roman"/>
          <w:sz w:val="24"/>
          <w:szCs w:val="24"/>
          <w:lang w:val="en-US" w:eastAsia="el-GR"/>
        </w:rPr>
        <w:t>using</w:t>
      </w:r>
      <w:proofErr w:type="gramEnd"/>
      <w:r w:rsidRPr="00973192">
        <w:rPr>
          <w:rFonts w:ascii="Times New Roman" w:eastAsia="Times New Roman" w:hAnsi="Times New Roman" w:cs="Times New Roman"/>
          <w:sz w:val="24"/>
          <w:szCs w:val="24"/>
          <w:lang w:val="en-US" w:eastAsia="el-GR"/>
        </w:rPr>
        <w:t xml:space="preserve"> different technologies, encourage the publication of information with regard to archives material. </w:t>
      </w:r>
    </w:p>
    <w:p w:rsidR="000E192B" w:rsidRPr="00973192" w:rsidRDefault="000E192B" w:rsidP="000E192B">
      <w:pPr>
        <w:spacing w:before="100" w:beforeAutospacing="1" w:after="100" w:afterAutospacing="1" w:line="240" w:lineRule="auto"/>
        <w:rPr>
          <w:rFonts w:ascii="Times New Roman" w:eastAsia="Times New Roman" w:hAnsi="Times New Roman" w:cs="Times New Roman"/>
          <w:sz w:val="24"/>
          <w:szCs w:val="24"/>
          <w:lang w:val="en-US" w:eastAsia="el-GR"/>
        </w:rPr>
      </w:pPr>
      <w:r w:rsidRPr="00973192">
        <w:rPr>
          <w:rFonts w:ascii="Times New Roman" w:eastAsia="Times New Roman" w:hAnsi="Times New Roman" w:cs="Times New Roman"/>
          <w:sz w:val="24"/>
          <w:szCs w:val="24"/>
          <w:lang w:val="en-US" w:eastAsia="el-GR"/>
        </w:rPr>
        <w:lastRenderedPageBreak/>
        <w:t xml:space="preserve">The Commission could obtain the technical assistance of the Member States in examining these points and use the expertise existing in non-governmental organizations such as the International Council on Archives. </w:t>
      </w:r>
    </w:p>
    <w:p w:rsidR="00724A0E" w:rsidRPr="00973192" w:rsidRDefault="00724A0E">
      <w:pPr>
        <w:rPr>
          <w:lang w:val="en-US"/>
        </w:rPr>
      </w:pPr>
    </w:p>
    <w:sectPr w:rsidR="00724A0E" w:rsidRPr="00973192" w:rsidSect="00CF54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Euclid">
    <w:altName w:val="Times New Roman"/>
    <w:charset w:val="00"/>
    <w:family w:val="roman"/>
    <w:pitch w:val="variable"/>
    <w:sig w:usb0="00000000" w:usb1="00000000" w:usb2="00000000" w:usb3="00000000" w:csb0="00000000" w:csb1="00000000"/>
  </w:font>
  <w:font w:name="Verdana">
    <w:altName w:val="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4F14"/>
    <w:multiLevelType w:val="hybridMultilevel"/>
    <w:tmpl w:val="B462A2E4"/>
    <w:lvl w:ilvl="0" w:tplc="8108B51C">
      <w:start w:val="1"/>
      <w:numFmt w:val="bullet"/>
      <w:lvlText w:val="•"/>
      <w:lvlJc w:val="left"/>
      <w:pPr>
        <w:ind w:left="871" w:hanging="216"/>
      </w:pPr>
      <w:rPr>
        <w:rFonts w:ascii="Arial" w:eastAsia="Arial" w:hAnsi="Arial" w:hint="default"/>
        <w:color w:val="231F20"/>
        <w:w w:val="141"/>
        <w:sz w:val="22"/>
        <w:szCs w:val="22"/>
      </w:rPr>
    </w:lvl>
    <w:lvl w:ilvl="1" w:tplc="89BECF48">
      <w:start w:val="1"/>
      <w:numFmt w:val="bullet"/>
      <w:lvlText w:val="•"/>
      <w:lvlJc w:val="left"/>
      <w:pPr>
        <w:ind w:left="1746" w:hanging="216"/>
      </w:pPr>
      <w:rPr>
        <w:rFonts w:hint="default"/>
      </w:rPr>
    </w:lvl>
    <w:lvl w:ilvl="2" w:tplc="9100538A">
      <w:start w:val="1"/>
      <w:numFmt w:val="bullet"/>
      <w:lvlText w:val="•"/>
      <w:lvlJc w:val="left"/>
      <w:pPr>
        <w:ind w:left="2620" w:hanging="216"/>
      </w:pPr>
      <w:rPr>
        <w:rFonts w:hint="default"/>
      </w:rPr>
    </w:lvl>
    <w:lvl w:ilvl="3" w:tplc="4DA4203A">
      <w:start w:val="1"/>
      <w:numFmt w:val="bullet"/>
      <w:lvlText w:val="•"/>
      <w:lvlJc w:val="left"/>
      <w:pPr>
        <w:ind w:left="3495" w:hanging="216"/>
      </w:pPr>
      <w:rPr>
        <w:rFonts w:hint="default"/>
      </w:rPr>
    </w:lvl>
    <w:lvl w:ilvl="4" w:tplc="9E0CD444">
      <w:start w:val="1"/>
      <w:numFmt w:val="bullet"/>
      <w:lvlText w:val="•"/>
      <w:lvlJc w:val="left"/>
      <w:pPr>
        <w:ind w:left="4370" w:hanging="216"/>
      </w:pPr>
      <w:rPr>
        <w:rFonts w:hint="default"/>
      </w:rPr>
    </w:lvl>
    <w:lvl w:ilvl="5" w:tplc="B57A8FDE">
      <w:start w:val="1"/>
      <w:numFmt w:val="bullet"/>
      <w:lvlText w:val="•"/>
      <w:lvlJc w:val="left"/>
      <w:pPr>
        <w:ind w:left="5245" w:hanging="216"/>
      </w:pPr>
      <w:rPr>
        <w:rFonts w:hint="default"/>
      </w:rPr>
    </w:lvl>
    <w:lvl w:ilvl="6" w:tplc="B9B0278A">
      <w:start w:val="1"/>
      <w:numFmt w:val="bullet"/>
      <w:lvlText w:val="•"/>
      <w:lvlJc w:val="left"/>
      <w:pPr>
        <w:ind w:left="6120" w:hanging="216"/>
      </w:pPr>
      <w:rPr>
        <w:rFonts w:hint="default"/>
      </w:rPr>
    </w:lvl>
    <w:lvl w:ilvl="7" w:tplc="5104873C">
      <w:start w:val="1"/>
      <w:numFmt w:val="bullet"/>
      <w:lvlText w:val="•"/>
      <w:lvlJc w:val="left"/>
      <w:pPr>
        <w:ind w:left="6995" w:hanging="216"/>
      </w:pPr>
      <w:rPr>
        <w:rFonts w:hint="default"/>
      </w:rPr>
    </w:lvl>
    <w:lvl w:ilvl="8" w:tplc="7C7295F6">
      <w:start w:val="1"/>
      <w:numFmt w:val="bullet"/>
      <w:lvlText w:val="•"/>
      <w:lvlJc w:val="left"/>
      <w:pPr>
        <w:ind w:left="7870" w:hanging="216"/>
      </w:pPr>
      <w:rPr>
        <w:rFonts w:hint="default"/>
      </w:rPr>
    </w:lvl>
  </w:abstractNum>
  <w:abstractNum w:abstractNumId="1">
    <w:nsid w:val="64920861"/>
    <w:multiLevelType w:val="multilevel"/>
    <w:tmpl w:val="3D5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192B"/>
    <w:rsid w:val="000E192B"/>
    <w:rsid w:val="000F7C97"/>
    <w:rsid w:val="00724A0E"/>
    <w:rsid w:val="00973192"/>
    <w:rsid w:val="00CF54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4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192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E192B"/>
    <w:rPr>
      <w:rFonts w:ascii="Tahoma" w:hAnsi="Tahoma" w:cs="Tahoma"/>
      <w:sz w:val="16"/>
      <w:szCs w:val="16"/>
    </w:rPr>
  </w:style>
  <w:style w:type="paragraph" w:styleId="a4">
    <w:name w:val="Body Text"/>
    <w:basedOn w:val="a"/>
    <w:link w:val="Char0"/>
    <w:uiPriority w:val="1"/>
    <w:qFormat/>
    <w:rsid w:val="00973192"/>
    <w:pPr>
      <w:widowControl w:val="0"/>
      <w:spacing w:after="0" w:line="240" w:lineRule="auto"/>
      <w:ind w:left="871" w:hanging="216"/>
    </w:pPr>
    <w:rPr>
      <w:rFonts w:ascii="Arial" w:eastAsia="Arial" w:hAnsi="Arial"/>
      <w:lang w:val="en-US"/>
    </w:rPr>
  </w:style>
  <w:style w:type="character" w:customStyle="1" w:styleId="Char0">
    <w:name w:val="Σώμα κειμένου Char"/>
    <w:basedOn w:val="a0"/>
    <w:link w:val="a4"/>
    <w:uiPriority w:val="1"/>
    <w:rsid w:val="00973192"/>
    <w:rPr>
      <w:rFonts w:ascii="Arial" w:eastAsia="Arial" w:hAnsi="Arial"/>
      <w:lang w:val="en-US"/>
    </w:rPr>
  </w:style>
  <w:style w:type="paragraph" w:customStyle="1" w:styleId="Heading1">
    <w:name w:val="Heading 1"/>
    <w:basedOn w:val="a"/>
    <w:uiPriority w:val="1"/>
    <w:qFormat/>
    <w:rsid w:val="00973192"/>
    <w:pPr>
      <w:widowControl w:val="0"/>
      <w:spacing w:before="28" w:after="0" w:line="240" w:lineRule="auto"/>
      <w:ind w:left="326"/>
      <w:outlineLvl w:val="1"/>
    </w:pPr>
    <w:rPr>
      <w:rFonts w:ascii="Arial" w:eastAsia="Arial" w:hAnsi="Arial"/>
      <w:sz w:val="34"/>
      <w:szCs w:val="3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09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archives/ISPO/dlm/index.html" TargetMode="External"/><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c.europa.eu/archives/ISPO/dlm/documents/council_fr.html"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ec.europa.eu/archives/ISPO/dlm/documents/council_d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user11</cp:lastModifiedBy>
  <cp:revision>3</cp:revision>
  <dcterms:created xsi:type="dcterms:W3CDTF">2014-11-26T05:57:00Z</dcterms:created>
  <dcterms:modified xsi:type="dcterms:W3CDTF">2015-11-21T22:27:00Z</dcterms:modified>
</cp:coreProperties>
</file>