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E5C9" w14:textId="1643BDFB" w:rsidR="003147FE" w:rsidRDefault="00DE5DB1" w:rsidP="00DE5DB1">
      <w:pPr>
        <w:jc w:val="center"/>
        <w:rPr>
          <w:u w:val="single"/>
        </w:rPr>
      </w:pPr>
      <w:r>
        <w:rPr>
          <w:u w:val="single"/>
        </w:rPr>
        <w:t>Από το στρατιωτικό κίνημα του 1909 στο στρατιωτικό πραξικόπημα του 1967</w:t>
      </w:r>
    </w:p>
    <w:p w14:paraId="2C522BD3" w14:textId="2EA5CDD8" w:rsidR="00E30B7B" w:rsidRDefault="00E30B7B" w:rsidP="00D17294">
      <w:pPr>
        <w:jc w:val="both"/>
      </w:pPr>
      <w:r>
        <w:t>Ο ιστορικός χρόνος δεν ταυτίζεται πάντοτε, ή μάλλον σχεδόν ποτέ, με τον ημερολογιακό χρόνο.</w:t>
      </w:r>
      <w:r w:rsidR="00CA49DE">
        <w:t xml:space="preserve"> </w:t>
      </w:r>
      <w:r>
        <w:t xml:space="preserve">Ο 20ός αιώνας για την Ελλάδα αρχίζει ουσιαστικά το 1909, </w:t>
      </w:r>
      <w:r w:rsidR="008D6A2D">
        <w:t>επειδή</w:t>
      </w:r>
      <w:r>
        <w:t xml:space="preserve"> ένα στρατιωτικό κίνημα που εξερράγη στην Αθήνα, στο Γουδή, είχε ως αποτέλεσμα την </w:t>
      </w:r>
      <w:r w:rsidR="00C8504E">
        <w:t>ανάδειξη</w:t>
      </w:r>
      <w:r>
        <w:t xml:space="preserve"> του Ελευθερίου Βενιζέλου ως πρωταγωνιστή της πολικής ζωής του τόπου.</w:t>
      </w:r>
      <w:r w:rsidR="008D6A2D">
        <w:t xml:space="preserve"> Αυτός κατέστη ο δημιουργός της σύγχρονης Ελλάδας, εμπνεόμενος από το αφήγημα της Μεγάλης Ιδέας</w:t>
      </w:r>
    </w:p>
    <w:p w14:paraId="1C5E2EFD" w14:textId="167AA7AD" w:rsidR="00E30B7B" w:rsidRDefault="008D6A2D" w:rsidP="00D17294">
      <w:pPr>
        <w:jc w:val="both"/>
      </w:pPr>
      <w:r>
        <w:t xml:space="preserve">Παρά τον διπλασιασμό της επικράτειάς του, και ίσως εξ αιτίας αυτού, </w:t>
      </w:r>
      <w:r w:rsidR="004A7EA2">
        <w:t xml:space="preserve">ο Ελληνισμός </w:t>
      </w:r>
      <w:r w:rsidR="00E30B7B">
        <w:t xml:space="preserve">το πρώτο μισό </w:t>
      </w:r>
      <w:r>
        <w:t xml:space="preserve">του 20ού αιώνα </w:t>
      </w:r>
      <w:r w:rsidR="00E30B7B">
        <w:t>ταλανί</w:t>
      </w:r>
      <w:r>
        <w:t>στηκε</w:t>
      </w:r>
      <w:r w:rsidR="00E30B7B">
        <w:t xml:space="preserve"> από δύο πολεμικές δεκαετίες: </w:t>
      </w:r>
      <w:r>
        <w:t xml:space="preserve">Η μία το </w:t>
      </w:r>
      <w:r w:rsidR="00E30B7B">
        <w:t xml:space="preserve">1912-2022 και </w:t>
      </w:r>
      <w:r>
        <w:t xml:space="preserve">η άλλη το </w:t>
      </w:r>
      <w:r w:rsidR="00E30B7B">
        <w:t>1940-1949</w:t>
      </w:r>
      <w:r w:rsidR="00E72B98">
        <w:t>.</w:t>
      </w:r>
      <w:r w:rsidR="004A7EA2">
        <w:t xml:space="preserve"> Και όταν τελείωσε,  ακολουθήθηκε από μια 25ετία καχεκτικής δημοκρατίας.</w:t>
      </w:r>
    </w:p>
    <w:p w14:paraId="043E8F9F" w14:textId="0C88857C" w:rsidR="00E30B7B" w:rsidRDefault="008D6A2D" w:rsidP="00D17294">
      <w:pPr>
        <w:jc w:val="both"/>
      </w:pPr>
      <w:r>
        <w:t>Τόσο</w:t>
      </w:r>
      <w:r w:rsidR="00E30B7B">
        <w:t xml:space="preserve"> η πρώτη </w:t>
      </w:r>
      <w:r>
        <w:t xml:space="preserve">όσο </w:t>
      </w:r>
      <w:r w:rsidR="00E30B7B">
        <w:t>και η δεύτερη πολεμική δεκαετία</w:t>
      </w:r>
      <w:r>
        <w:t xml:space="preserve"> </w:t>
      </w:r>
      <w:r w:rsidR="00E30B7B">
        <w:t xml:space="preserve">καταποντίζουν τα υπερθετικά τους αποτελέσματα με δύο εθνικούς σπαραγμούς: τον Εθνικό Διχασμό ανάμεσα σε Βενιζελικούς και </w:t>
      </w:r>
      <w:r w:rsidR="004A7EA2">
        <w:t>Αντιβενιζελικούς</w:t>
      </w:r>
      <w:r w:rsidR="00E30B7B">
        <w:t xml:space="preserve">, στον οποίον αποδίδεται, και μάλλον ορθά, </w:t>
      </w:r>
      <w:r w:rsidR="006D4CE9">
        <w:t>η Μικρασιατική Καταστροφή του 1922. Και στον Εμφύλιο Πόλεμο</w:t>
      </w:r>
      <w:r w:rsidR="00E72B98">
        <w:t>, που λήγει το 1949,</w:t>
      </w:r>
      <w:r w:rsidR="006D4CE9">
        <w:t xml:space="preserve"> ανάμεσα στην Αριστερά και τους ενωμένους πλέον εναντίον της </w:t>
      </w:r>
      <w:r>
        <w:t xml:space="preserve">πρώην αντιπάλους, </w:t>
      </w:r>
      <w:r w:rsidR="006D4CE9">
        <w:t>Βενιζελικούς και Κωνσταντινικούς</w:t>
      </w:r>
      <w:r w:rsidR="00E72B98">
        <w:t>.</w:t>
      </w:r>
    </w:p>
    <w:p w14:paraId="05CA6F4E" w14:textId="2765DB93" w:rsidR="001A6384" w:rsidRDefault="006D4CE9" w:rsidP="00D17294">
      <w:pPr>
        <w:jc w:val="both"/>
      </w:pPr>
      <w:r>
        <w:t>Το ζήτημα, όμως, είναι ότι η Μικρασιατική Καταστροφή</w:t>
      </w:r>
      <w:r w:rsidR="008D6A2D">
        <w:t xml:space="preserve"> και οι συνέπειές της</w:t>
      </w:r>
      <w:r>
        <w:t xml:space="preserve"> κατατρύχ</w:t>
      </w:r>
      <w:r w:rsidR="008D6A2D">
        <w:t>ουν για 20 σχεδόν χρόνια</w:t>
      </w:r>
      <w:r w:rsidR="004A7EA2">
        <w:t>, μέχρι το 1940,</w:t>
      </w:r>
      <w:r>
        <w:t xml:space="preserve"> όλη την πολιτική και κοινωνική ζωή του Μεσοπολέμου</w:t>
      </w:r>
      <w:r w:rsidR="008D6A2D">
        <w:t xml:space="preserve">. Η πλέον ολέθρια συνέπειά της ήταν ότι </w:t>
      </w:r>
      <w:r>
        <w:t xml:space="preserve"> </w:t>
      </w:r>
      <w:r w:rsidR="004A7EA2">
        <w:t>η μάζα των προσφύγων της Ανταλλαγής</w:t>
      </w:r>
      <w:r>
        <w:t xml:space="preserve"> δεν ενσωματώνονται ουσιαστικά στην ελληνική κοινωνία</w:t>
      </w:r>
      <w:r w:rsidR="00BF47AE">
        <w:t>,</w:t>
      </w:r>
      <w:r w:rsidR="00A20955">
        <w:t xml:space="preserve"> </w:t>
      </w:r>
      <w:r w:rsidR="004A7EA2">
        <w:t xml:space="preserve">που κυριαρχείται αριθμητικά από τα </w:t>
      </w:r>
      <w:r w:rsidR="00A20955">
        <w:t>μεσαί</w:t>
      </w:r>
      <w:r w:rsidR="004A7EA2">
        <w:t>α</w:t>
      </w:r>
      <w:r w:rsidR="00A20955">
        <w:t xml:space="preserve"> στρ</w:t>
      </w:r>
      <w:r w:rsidR="004A7EA2">
        <w:t>ώματα</w:t>
      </w:r>
      <w:r w:rsidR="00A20955">
        <w:t>, των «νοικοκυραίων» όπως αποκαλούνται τότε.</w:t>
      </w:r>
    </w:p>
    <w:p w14:paraId="382241D5" w14:textId="20E2A115" w:rsidR="006D4CE9" w:rsidRDefault="001A6384" w:rsidP="00D17294">
      <w:pPr>
        <w:jc w:val="both"/>
      </w:pPr>
      <w:r>
        <w:t>Η δικτατορία Μεταξά (1936-1940) ήταν η τελευταία πράξη του Εθνικού Διχασμού ανάμεσα σε Βενιζελικούς και Αντιβενιζελικούς</w:t>
      </w:r>
      <w:r w:rsidR="00CA49DE">
        <w:t>, που απέτυχε να ενσωματώσει τους πρόσφυγες.</w:t>
      </w:r>
      <w:r w:rsidR="00465A31">
        <w:t xml:space="preserve"> </w:t>
      </w:r>
      <w:r w:rsidR="002C15B3">
        <w:t>Η πανεθνική ομοψυχία που προκάλεσε ο Ελληνοϊταλικός Πόλεμος του ’40 κατήργησε ουσιαστικά τη δικτατορία</w:t>
      </w:r>
      <w:r w:rsidR="00BF47AE">
        <w:t>.</w:t>
      </w:r>
      <w:r w:rsidR="00A20955">
        <w:t xml:space="preserve"> Η</w:t>
      </w:r>
      <w:r w:rsidR="006D4CE9">
        <w:t xml:space="preserve"> μη ενσωμάτωση</w:t>
      </w:r>
      <w:r w:rsidR="00A20955">
        <w:t xml:space="preserve"> των Μικρασιατών κυρίως στα αστικά και ημιαστικά κέντρα της κεντρικής και νότιας Ελλάδας</w:t>
      </w:r>
      <w:r w:rsidR="006D4CE9">
        <w:t xml:space="preserve"> επηρέασε και </w:t>
      </w:r>
      <w:r w:rsidR="00A20955">
        <w:t>διαμόρφωσε τα αντιστασιακά κινήματα</w:t>
      </w:r>
      <w:r w:rsidR="002C15B3">
        <w:t xml:space="preserve"> που αναπτύχθηκαν</w:t>
      </w:r>
      <w:r w:rsidR="00A20955">
        <w:t>. Το ισχυρότερο από αυτά</w:t>
      </w:r>
      <w:r w:rsidR="00BF47AE">
        <w:t>, το κίνημα</w:t>
      </w:r>
      <w:r w:rsidR="00A20955">
        <w:t xml:space="preserve"> της Αριστεράς, </w:t>
      </w:r>
      <w:r w:rsidR="006D4CE9">
        <w:t xml:space="preserve"> </w:t>
      </w:r>
      <w:r w:rsidR="00A20955">
        <w:t>δεν στράφηκε μόνο κατά των Κατακτητών</w:t>
      </w:r>
      <w:r w:rsidR="00E72B98">
        <w:t xml:space="preserve">. </w:t>
      </w:r>
      <w:r w:rsidR="00311B51">
        <w:t>Η Αριστερά σ</w:t>
      </w:r>
      <w:r w:rsidR="00E72B98">
        <w:t>τράφηκε</w:t>
      </w:r>
      <w:r w:rsidR="00A20955">
        <w:t xml:space="preserve"> και εναντίον της </w:t>
      </w:r>
      <w:r w:rsidR="008D6A2D">
        <w:t xml:space="preserve">προπολεμικής </w:t>
      </w:r>
      <w:r w:rsidR="006D4CE9">
        <w:t>καθεστηκυίας τάξης</w:t>
      </w:r>
      <w:r w:rsidR="00E72B98">
        <w:t xml:space="preserve"> με στόχο να ρυθμίσει την μεταπολεμική πραγματικότητα</w:t>
      </w:r>
      <w:r w:rsidR="002C15B3">
        <w:t xml:space="preserve"> </w:t>
      </w:r>
      <w:r w:rsidR="00311B51">
        <w:t>της χώρας</w:t>
      </w:r>
      <w:r w:rsidR="008D6A2D">
        <w:t>.</w:t>
      </w:r>
      <w:r w:rsidR="00311B51">
        <w:t xml:space="preserve"> Ε</w:t>
      </w:r>
      <w:r w:rsidR="00E72B98">
        <w:t>πιπλέον,</w:t>
      </w:r>
      <w:r w:rsidR="008D6A2D">
        <w:t xml:space="preserve"> </w:t>
      </w:r>
      <w:r w:rsidR="006D4CE9">
        <w:t xml:space="preserve">  στην</w:t>
      </w:r>
      <w:r w:rsidR="00311B51">
        <w:t xml:space="preserve"> Ελλάδα κατά την</w:t>
      </w:r>
      <w:r w:rsidR="006D4CE9">
        <w:t xml:space="preserve"> περίοδο της Κατοχής </w:t>
      </w:r>
      <w:r w:rsidR="00A20955">
        <w:t xml:space="preserve"> κατέρρευσαν όλα </w:t>
      </w:r>
      <w:r w:rsidR="002C15B3">
        <w:t xml:space="preserve">από οικονομικής αλλά και αξιακής άποψης, </w:t>
      </w:r>
      <w:r w:rsidR="00A20955">
        <w:t xml:space="preserve">και </w:t>
      </w:r>
      <w:r w:rsidR="002C15B3">
        <w:t xml:space="preserve">έτσι </w:t>
      </w:r>
      <w:r w:rsidR="006D4CE9">
        <w:t>διερράγη εντελώς ο κοινωνικός ιστός</w:t>
      </w:r>
      <w:r w:rsidR="00BF47AE">
        <w:t xml:space="preserve">. Η αποφασιστική ενίσχυση της Αριστεράς </w:t>
      </w:r>
      <w:r w:rsidR="00311B51">
        <w:t xml:space="preserve">που έθεσε εν αμφιβόλω την πολιτική ηγεμονία των αντιπάλων της, </w:t>
      </w:r>
      <w:r w:rsidR="002C15B3">
        <w:t xml:space="preserve"> </w:t>
      </w:r>
      <w:r w:rsidR="00E72B98">
        <w:t xml:space="preserve"> επόμενο </w:t>
      </w:r>
      <w:r w:rsidR="00311B51">
        <w:t xml:space="preserve">ήταν </w:t>
      </w:r>
      <w:r w:rsidR="00E72B98">
        <w:t>να προκαλέσει τη</w:t>
      </w:r>
      <w:r w:rsidR="00A20955">
        <w:t xml:space="preserve"> διολίσθηση</w:t>
      </w:r>
      <w:r w:rsidR="00417249">
        <w:t xml:space="preserve"> </w:t>
      </w:r>
      <w:r w:rsidR="00A20955">
        <w:t>προς τον Εμφύλιο Πόλεμο.</w:t>
      </w:r>
    </w:p>
    <w:p w14:paraId="3C66E782" w14:textId="314A537C" w:rsidR="00A20955" w:rsidRDefault="00E72B98" w:rsidP="00D17294">
      <w:pPr>
        <w:jc w:val="both"/>
      </w:pPr>
      <w:r>
        <w:t>Μπορεί ο ένοπλος Εμφύλιος να έληξε το 1949, τ</w:t>
      </w:r>
      <w:r w:rsidR="00A20955">
        <w:t>ο μετεμφυλιακό κράτος</w:t>
      </w:r>
      <w:r>
        <w:t>, ωστόσο,</w:t>
      </w:r>
      <w:r w:rsidR="00A20955">
        <w:t xml:space="preserve"> με τις απηνείς διώξεις των ηττημένων διήρκεσε για μια 25ετία (1950-1974)</w:t>
      </w:r>
      <w:r>
        <w:t>. Η καταδίωξη των ηττημένων προσέφε</w:t>
      </w:r>
      <w:r w:rsidR="001A6384">
        <w:t xml:space="preserve">ρε ευκαιριακά </w:t>
      </w:r>
      <w:r>
        <w:t>ένα πλαίσιο καταστολής</w:t>
      </w:r>
      <w:r w:rsidR="0080741A">
        <w:t xml:space="preserve"> όχι μόνο των Αριστερών αλλά</w:t>
      </w:r>
      <w:r>
        <w:t xml:space="preserve">  όλων των διεκδικητικών κινημάτων στους χώρους εργασίας και μόρφωσης </w:t>
      </w:r>
      <w:r w:rsidR="00417249">
        <w:t>που έτεινα</w:t>
      </w:r>
      <w:r w:rsidR="00311B51">
        <w:t>ν</w:t>
      </w:r>
      <w:r w:rsidR="00417249">
        <w:t xml:space="preserve"> να αναπτυχθούν στα αστικά κέντρα, όπως τ</w:t>
      </w:r>
      <w:r w:rsidR="00465A31">
        <w:t>ο κίνημα του «114» και «Λεφτά για την Παιδεία</w:t>
      </w:r>
      <w:r w:rsidR="0080741A">
        <w:t xml:space="preserve">» </w:t>
      </w:r>
      <w:r w:rsidR="00453059">
        <w:t>.</w:t>
      </w:r>
      <w:r w:rsidR="00465A31">
        <w:t xml:space="preserve"> </w:t>
      </w:r>
      <w:r w:rsidR="001A6384">
        <w:t xml:space="preserve"> Παράλληλα καλλιέργησε ένα κλίμα τρομοκρατίας στην ύπαιθρο, σε μια περίοδο (1960) που το 60% του ελληνικού πληθυσμού ζούσε και εργαζόταν εκτός των μεγάλων αστικών κέντρων της χώρας.</w:t>
      </w:r>
      <w:r w:rsidR="00417249">
        <w:t xml:space="preserve"> Η εργατική μετανάστευση, ωστόσο, εκτόνωσε το πλεονάζον δυναμικό.</w:t>
      </w:r>
    </w:p>
    <w:p w14:paraId="6FFD249B" w14:textId="4772C31B" w:rsidR="004B71B7" w:rsidRDefault="001A6384" w:rsidP="00D17294">
      <w:pPr>
        <w:jc w:val="both"/>
      </w:pPr>
      <w:r>
        <w:t>Η ραγδαία οικονομική ανάπτυξη  λόγω των ξένων  επενδύσεων</w:t>
      </w:r>
      <w:r w:rsidR="0080741A">
        <w:t xml:space="preserve"> («Αμερικανική Βοήθεια»)</w:t>
      </w:r>
      <w:r>
        <w:t xml:space="preserve">, </w:t>
      </w:r>
      <w:r w:rsidR="00465A31">
        <w:t xml:space="preserve">τα δημόσια έργα που έδωσαν δουλειά σε πολλούς, </w:t>
      </w:r>
      <w:r>
        <w:t xml:space="preserve">η συνακόλουθη άνοδος του βιοτικού επιπέδου των μεσαίων στρωμάτων και η συρροή στα αστικά κέντρα προσέφεραν την </w:t>
      </w:r>
      <w:r>
        <w:lastRenderedPageBreak/>
        <w:t xml:space="preserve">αναγκαία κοινωνική συναίνεση </w:t>
      </w:r>
      <w:r w:rsidR="00465A31">
        <w:t>στ</w:t>
      </w:r>
      <w:r w:rsidR="00417249">
        <w:t xml:space="preserve">η πολιτική κυριαρχία της Δεξιάς και ανοχή στις αυθαιρεσίες </w:t>
      </w:r>
      <w:r w:rsidR="00465A31">
        <w:t>του μετεμφυλιακού κράτους</w:t>
      </w:r>
      <w:r w:rsidR="00417249">
        <w:t>.</w:t>
      </w:r>
      <w:r w:rsidR="00465A31">
        <w:t xml:space="preserve"> </w:t>
      </w:r>
    </w:p>
    <w:p w14:paraId="725A454D" w14:textId="3F973DBC" w:rsidR="00966D8C" w:rsidRDefault="00CA49DE" w:rsidP="00D17294">
      <w:pPr>
        <w:jc w:val="both"/>
      </w:pPr>
      <w:r>
        <w:t xml:space="preserve">Η κοινωνική συναίνεση προς το μετεμφυλιακό κράτος </w:t>
      </w:r>
      <w:r w:rsidR="00417249">
        <w:t xml:space="preserve">πολιτικά </w:t>
      </w:r>
      <w:r w:rsidR="004B71B7">
        <w:t xml:space="preserve">κλυδωνίστηκε </w:t>
      </w:r>
      <w:r w:rsidR="00417249">
        <w:t xml:space="preserve">αρχικά από τον Ανένδοτο (1961-63) και στη συνέχεια </w:t>
      </w:r>
      <w:r>
        <w:t xml:space="preserve"> </w:t>
      </w:r>
      <w:r w:rsidR="009F5EBE">
        <w:t>από  την Αποστασία του 1965</w:t>
      </w:r>
      <w:r w:rsidR="004B71B7">
        <w:t xml:space="preserve">. </w:t>
      </w:r>
      <w:r w:rsidR="00417249">
        <w:t xml:space="preserve">Έτσι </w:t>
      </w:r>
      <w:r w:rsidR="004B71B7">
        <w:t xml:space="preserve">άρχισε να </w:t>
      </w:r>
      <w:r w:rsidR="009F5EBE">
        <w:t xml:space="preserve"> εν</w:t>
      </w:r>
      <w:r w:rsidR="004B71B7">
        <w:t>ισχύεται η -</w:t>
      </w:r>
      <w:r w:rsidR="009F5EBE">
        <w:t xml:space="preserve"> μειοψηφική έως τότε</w:t>
      </w:r>
      <w:r w:rsidR="004B71B7">
        <w:t xml:space="preserve"> </w:t>
      </w:r>
      <w:r w:rsidR="00417249">
        <w:t>–</w:t>
      </w:r>
      <w:r w:rsidR="009F5EBE">
        <w:t xml:space="preserve"> κεντροαριστερά</w:t>
      </w:r>
      <w:r w:rsidR="00417249">
        <w:t xml:space="preserve"> πτέρυγα</w:t>
      </w:r>
      <w:r w:rsidR="009F5EBE">
        <w:t xml:space="preserve"> </w:t>
      </w:r>
      <w:r w:rsidR="00417249">
        <w:t>βουλευτών</w:t>
      </w:r>
      <w:r w:rsidR="009F5EBE">
        <w:t xml:space="preserve"> της Ένωσης Κέντρου. Η κεντροαριστερά, που μεταδικτατορικά μορφοποιήθηκε </w:t>
      </w:r>
      <w:r w:rsidR="004B71B7">
        <w:t>ως</w:t>
      </w:r>
      <w:r w:rsidR="009F5EBE">
        <w:t xml:space="preserve"> ΠΑΣΟΚ, ανέπτυξε</w:t>
      </w:r>
      <w:r w:rsidR="004B71B7">
        <w:t xml:space="preserve"> </w:t>
      </w:r>
      <w:r w:rsidR="00417249">
        <w:t>το αναληθές και</w:t>
      </w:r>
      <w:r w:rsidR="009F5EBE">
        <w:t xml:space="preserve"> εκλογοθηρικό αφήγημα ότι δήθεν ο Εμφύλιος Πόλεμος ήταν σύγκρουση της Δεξιάς με την Αριστερά και ότι το  Κέντρο δεν έχει </w:t>
      </w:r>
      <w:r w:rsidR="00417249">
        <w:t xml:space="preserve">καμία </w:t>
      </w:r>
      <w:r w:rsidR="009F5EBE">
        <w:t>εμπλοκή στον Εμφύλιο</w:t>
      </w:r>
      <w:r w:rsidR="00311B51">
        <w:t xml:space="preserve">. Έτσι, όμως, </w:t>
      </w:r>
      <w:r w:rsidR="004B71B7">
        <w:t xml:space="preserve"> αποσιωπ</w:t>
      </w:r>
      <w:r w:rsidR="00311B51">
        <w:t>ούσε</w:t>
      </w:r>
      <w:r w:rsidR="004B71B7">
        <w:t xml:space="preserve"> το γεγονός ότι πρωθυπουργός κατά τον Εμφύλιο ήταν </w:t>
      </w:r>
      <w:r w:rsidR="00966D8C">
        <w:t xml:space="preserve">ο αρχηγός των Βενιζελικών </w:t>
      </w:r>
      <w:r w:rsidR="00311B51">
        <w:t>(</w:t>
      </w:r>
      <w:r w:rsidR="00966D8C">
        <w:t>Θ. Σοφούλης</w:t>
      </w:r>
      <w:r w:rsidR="00311B51">
        <w:t>)</w:t>
      </w:r>
      <w:r w:rsidR="00417249">
        <w:t xml:space="preserve">, καθώς και </w:t>
      </w:r>
      <w:r w:rsidR="00BF47AE">
        <w:t xml:space="preserve">το </w:t>
      </w:r>
      <w:r w:rsidR="00417249">
        <w:t xml:space="preserve">ότι </w:t>
      </w:r>
      <w:r w:rsidR="00BF47AE">
        <w:t>ο αρχηγός</w:t>
      </w:r>
      <w:r w:rsidR="00417249">
        <w:t xml:space="preserve"> της Ένωσης Κέντρου</w:t>
      </w:r>
      <w:r w:rsidR="00BF47AE">
        <w:t xml:space="preserve"> (Γεώργιος Παπανδρέου)</w:t>
      </w:r>
      <w:r w:rsidR="00417249">
        <w:t xml:space="preserve"> </w:t>
      </w:r>
      <w:r w:rsidR="00311B51">
        <w:t xml:space="preserve">με τους </w:t>
      </w:r>
      <w:r w:rsidR="00BF47AE">
        <w:t>περισσότερο</w:t>
      </w:r>
      <w:r w:rsidR="00311B51">
        <w:t>υς</w:t>
      </w:r>
      <w:r w:rsidR="00BF47AE">
        <w:t xml:space="preserve"> βουλευτές του </w:t>
      </w:r>
      <w:r w:rsidR="00417249">
        <w:t xml:space="preserve">ήταν </w:t>
      </w:r>
      <w:r w:rsidR="00BF47AE">
        <w:t xml:space="preserve">αντικομμουνιστές </w:t>
      </w:r>
      <w:r w:rsidR="00311B51">
        <w:t xml:space="preserve">- </w:t>
      </w:r>
      <w:r w:rsidR="00BF47AE">
        <w:t>αν όχι περισσότερο</w:t>
      </w:r>
      <w:r w:rsidR="00311B51">
        <w:t>,</w:t>
      </w:r>
      <w:r w:rsidR="00BF47AE">
        <w:t xml:space="preserve"> ίσως το ίδιο</w:t>
      </w:r>
      <w:r w:rsidR="00311B51">
        <w:t xml:space="preserve"> -</w:t>
      </w:r>
      <w:r w:rsidR="00BF47AE">
        <w:t xml:space="preserve"> όπως οι Δεξιοί. </w:t>
      </w:r>
    </w:p>
    <w:p w14:paraId="30D6142D" w14:textId="3EA72813" w:rsidR="009F5EBE" w:rsidRDefault="00966D8C" w:rsidP="00D17294">
      <w:pPr>
        <w:jc w:val="both"/>
      </w:pPr>
      <w:r>
        <w:t>Το μείζον ζήτημα</w:t>
      </w:r>
      <w:r w:rsidR="00BF47AE">
        <w:t>,</w:t>
      </w:r>
      <w:r>
        <w:t xml:space="preserve"> όμως</w:t>
      </w:r>
      <w:r w:rsidR="00BF47AE">
        <w:t>,</w:t>
      </w:r>
      <w:r>
        <w:t xml:space="preserve"> που ανακύπτει μέσα από όλη αυτήν την  σύντομη αναφορά όχι στα γεγονότα </w:t>
      </w:r>
      <w:r w:rsidR="00BF47AE">
        <w:t>της πρώτης εξηκονταετίας</w:t>
      </w:r>
      <w:r>
        <w:t xml:space="preserve"> του 20ού αιώνα  καθαυτά αλλά σε ερμηνευτική προσέγγιση και παρουσίασή  τους, είναι η ανθρωπολογική οπτική,  πώς δηλαδή επηρεάστηκε η ατομική ζωή των απλών, καθημερινών και «ανώνυμων» ανθρώπων της εποχής και συλλογικά ολόκληρης της γενιάς τους.</w:t>
      </w:r>
    </w:p>
    <w:p w14:paraId="340BCAE0" w14:textId="04E1509D" w:rsidR="00966D8C" w:rsidRPr="00E30B7B" w:rsidRDefault="00966D8C" w:rsidP="00D17294">
      <w:pPr>
        <w:jc w:val="both"/>
      </w:pPr>
      <w:r>
        <w:t xml:space="preserve">Ιδιαιτέρως η γενιά της πρώτης πολεμικής δεκαετίας, </w:t>
      </w:r>
      <w:r w:rsidR="007940DA">
        <w:t>αλλά</w:t>
      </w:r>
      <w:r>
        <w:t xml:space="preserve"> και της δεύτερης, θεωρούνται οι πιο αδικημένες ολόκληρου του 20ού αιώνα. Οι πλέον παραγωγικές ηλικίες</w:t>
      </w:r>
      <w:r w:rsidR="007940DA">
        <w:t xml:space="preserve"> ανδρών</w:t>
      </w:r>
      <w:r>
        <w:t xml:space="preserve"> των 20 και 30 ετών στρατεύτηκαν, πολέμησαν,</w:t>
      </w:r>
      <w:r w:rsidR="007940DA">
        <w:t xml:space="preserve"> έμειναν ανάπηροι,</w:t>
      </w:r>
      <w:r>
        <w:t xml:space="preserve"> σκοτώθηκαν, ή αν επέζησαν δεν μπόρεσαν να δημιουργήσουν οικογένεια, ή αν </w:t>
      </w:r>
      <w:r w:rsidR="007940DA">
        <w:t xml:space="preserve">πάλι </w:t>
      </w:r>
      <w:r>
        <w:t>δημιούργησαν</w:t>
      </w:r>
      <w:r w:rsidR="007940DA">
        <w:t>,</w:t>
      </w:r>
      <w:r>
        <w:t xml:space="preserve"> δεν μπόρεσαν να βρουν εργασίες ανάλογες των προσόντων </w:t>
      </w:r>
      <w:r w:rsidR="007940DA">
        <w:t xml:space="preserve">τους αλλά </w:t>
      </w:r>
      <w:r>
        <w:t xml:space="preserve">και των αναγκών </w:t>
      </w:r>
      <w:r w:rsidR="007940DA">
        <w:t>που έπρεπε να καλύψουν</w:t>
      </w:r>
      <w:r>
        <w:t>.</w:t>
      </w:r>
      <w:r w:rsidR="007940DA">
        <w:t xml:space="preserve"> Λιγότερο αλλά παρόλα αυτά αξίζουν την προσοχή μας οι ανήκοντες στη γενιά - ασχέτως κοινωνικοοικονομικής θέσης ή πολιτικοϊδεολογικής ταυτότητας - που σπούδαζαν ή έκαναν τα πρώτα της επαγγελματικά βήματα στη δεκαετία του ’60 και επηρεάστηκαν από τις κοινωνικές στρεβλώσεις που επέβαλε το μετεμφυλιακό σύστημα πολιτικής εξουσίας μέχρι</w:t>
      </w:r>
      <w:r w:rsidR="00311B51">
        <w:t xml:space="preserve"> αυτό</w:t>
      </w:r>
      <w:r w:rsidR="007940DA">
        <w:t xml:space="preserve"> που βρήκε το αποκορύφωμά του στη Δικτατορία της 21</w:t>
      </w:r>
      <w:r w:rsidR="007940DA">
        <w:rPr>
          <w:vertAlign w:val="superscript"/>
        </w:rPr>
        <w:t xml:space="preserve">ης </w:t>
      </w:r>
      <w:r w:rsidR="007940DA">
        <w:t>Απριλίου 1967.</w:t>
      </w:r>
    </w:p>
    <w:sectPr w:rsidR="00966D8C" w:rsidRPr="00E30B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D0"/>
    <w:rsid w:val="001A6384"/>
    <w:rsid w:val="002C15B3"/>
    <w:rsid w:val="00311B51"/>
    <w:rsid w:val="003147FE"/>
    <w:rsid w:val="00417249"/>
    <w:rsid w:val="00453059"/>
    <w:rsid w:val="00465A31"/>
    <w:rsid w:val="004A7EA2"/>
    <w:rsid w:val="004B71B7"/>
    <w:rsid w:val="006D4CE9"/>
    <w:rsid w:val="007940DA"/>
    <w:rsid w:val="007F1E40"/>
    <w:rsid w:val="0080741A"/>
    <w:rsid w:val="008D08E8"/>
    <w:rsid w:val="008D6A2D"/>
    <w:rsid w:val="00966D8C"/>
    <w:rsid w:val="009F5EBE"/>
    <w:rsid w:val="00A20955"/>
    <w:rsid w:val="00AE25D0"/>
    <w:rsid w:val="00BF47AE"/>
    <w:rsid w:val="00C8504E"/>
    <w:rsid w:val="00CA49DE"/>
    <w:rsid w:val="00D17294"/>
    <w:rsid w:val="00DE5DB1"/>
    <w:rsid w:val="00E30B7B"/>
    <w:rsid w:val="00E7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8853"/>
  <w15:chartTrackingRefBased/>
  <w15:docId w15:val="{58C87735-BB44-4B3A-AE61-B3C7372A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869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GRIGORIOS PSALLIDAS</dc:creator>
  <cp:keywords/>
  <dc:description/>
  <cp:lastModifiedBy>GRIGORIOS PSALLIDAS</cp:lastModifiedBy>
  <cp:revision>10</cp:revision>
  <dcterms:created xsi:type="dcterms:W3CDTF">2023-07-06T19:20:00Z</dcterms:created>
  <dcterms:modified xsi:type="dcterms:W3CDTF">2025-11-25T21:54:00Z</dcterms:modified>
</cp:coreProperties>
</file>