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4ADFC" w14:textId="47116F0E" w:rsidR="00C444EC" w:rsidRPr="00C02AEC" w:rsidRDefault="0083334A" w:rsidP="00C444EC">
      <w:pPr>
        <w:spacing w:after="0" w:line="240" w:lineRule="auto"/>
        <w:jc w:val="center"/>
        <w:outlineLvl w:val="1"/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</w:pPr>
      <w:r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TERM PAPER</w:t>
      </w:r>
      <w:r w:rsidR="00C444EC" w:rsidRPr="00C444EC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 xml:space="preserve"> PROJECT POSTER TEMPLATE</w:t>
      </w:r>
    </w:p>
    <w:p w14:paraId="3ADC2830" w14:textId="7D8B386E" w:rsidR="00C444EC" w:rsidRPr="00C444EC" w:rsidRDefault="00C444EC" w:rsidP="00C444EC">
      <w:pPr>
        <w:spacing w:after="0" w:line="240" w:lineRule="auto"/>
        <w:jc w:val="center"/>
        <w:outlineLvl w:val="1"/>
        <w:rPr>
          <w:rFonts w:eastAsia="Times New Roman" w:cs="Times New Roman"/>
          <w:kern w:val="0"/>
          <w:sz w:val="28"/>
          <w:szCs w:val="28"/>
          <w14:ligatures w14:val="none"/>
        </w:rPr>
      </w:pPr>
      <w:r w:rsidRPr="00C444EC">
        <w:rPr>
          <w:rFonts w:eastAsia="Times New Roman" w:cs="Times New Roman"/>
          <w:kern w:val="0"/>
          <w:sz w:val="28"/>
          <w:szCs w:val="28"/>
          <w14:ligatures w14:val="none"/>
        </w:rPr>
        <w:t>(</w:t>
      </w:r>
      <w:r w:rsidR="003402CE">
        <w:rPr>
          <w:rFonts w:eastAsia="Times New Roman" w:cs="Times New Roman"/>
          <w:kern w:val="0"/>
          <w:sz w:val="28"/>
          <w:szCs w:val="28"/>
          <w14:ligatures w14:val="none"/>
        </w:rPr>
        <w:t>2-3</w:t>
      </w:r>
      <w:r w:rsidRPr="00C444EC">
        <w:rPr>
          <w:rFonts w:eastAsia="Times New Roman" w:cs="Times New Roman"/>
          <w:kern w:val="0"/>
          <w:sz w:val="28"/>
          <w:szCs w:val="28"/>
          <w14:ligatures w14:val="none"/>
        </w:rPr>
        <w:t xml:space="preserve"> PPT SLIDE</w:t>
      </w:r>
      <w:r w:rsidR="0083334A">
        <w:rPr>
          <w:rFonts w:eastAsia="Times New Roman" w:cs="Times New Roman"/>
          <w:kern w:val="0"/>
          <w:sz w:val="28"/>
          <w:szCs w:val="28"/>
          <w14:ligatures w14:val="none"/>
        </w:rPr>
        <w:t>S</w:t>
      </w:r>
      <w:r w:rsidRPr="00C444EC">
        <w:rPr>
          <w:rFonts w:eastAsia="Times New Roman" w:cs="Times New Roman"/>
          <w:kern w:val="0"/>
          <w:sz w:val="28"/>
          <w:szCs w:val="28"/>
          <w14:ligatures w14:val="none"/>
        </w:rPr>
        <w:t>, aspect 16:9 recommended)</w:t>
      </w:r>
    </w:p>
    <w:p w14:paraId="2AFE9514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31767E18" w14:textId="77777777" w:rsidR="0085455A" w:rsidRDefault="0085455A" w:rsidP="00C444EC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03A9D95D" w14:textId="3C7B9347" w:rsidR="00C444EC" w:rsidRPr="00C444EC" w:rsidRDefault="00C444EC" w:rsidP="00C444EC">
      <w:pPr>
        <w:spacing w:after="0" w:line="240" w:lineRule="auto"/>
        <w:rPr>
          <w:rFonts w:eastAsia="Times New Roman" w:cs="Times New Roman"/>
          <w:i/>
          <w:iCs/>
          <w:kern w:val="0"/>
          <w14:ligatures w14:val="none"/>
        </w:rPr>
      </w:pPr>
      <w:r w:rsidRPr="00C444EC">
        <w:rPr>
          <w:rFonts w:eastAsia="Times New Roman" w:cs="Times New Roman"/>
          <w:b/>
          <w:bCs/>
          <w:kern w:val="0"/>
          <w14:ligatures w14:val="none"/>
        </w:rPr>
        <w:t xml:space="preserve">Course: </w:t>
      </w:r>
      <w:r w:rsidR="0083334A" w:rsidRPr="0083334A">
        <w:rPr>
          <w:rFonts w:eastAsia="Times New Roman" w:cs="Times New Roman"/>
          <w:kern w:val="0"/>
          <w14:ligatures w14:val="none"/>
        </w:rPr>
        <w:t xml:space="preserve">SCHER2: </w:t>
      </w:r>
      <w:r w:rsidRPr="0083334A">
        <w:rPr>
          <w:rFonts w:eastAsia="Times New Roman" w:cs="Times New Roman"/>
          <w:i/>
          <w:iCs/>
          <w:kern w:val="0"/>
          <w14:ligatures w14:val="none"/>
        </w:rPr>
        <w:t>E</w:t>
      </w:r>
      <w:r w:rsidRPr="00C444EC">
        <w:rPr>
          <w:rFonts w:eastAsia="Times New Roman" w:cs="Times New Roman"/>
          <w:i/>
          <w:iCs/>
          <w:kern w:val="0"/>
          <w14:ligatures w14:val="none"/>
        </w:rPr>
        <w:t>uropean Institutions, Financial Instruments, and Cultural Heritage</w:t>
      </w:r>
    </w:p>
    <w:p w14:paraId="30904340" w14:textId="77777777" w:rsidR="00C444EC" w:rsidRPr="00C444EC" w:rsidRDefault="00C444EC" w:rsidP="00C444EC">
      <w:pPr>
        <w:spacing w:after="0" w:line="240" w:lineRule="auto"/>
        <w:outlineLvl w:val="2"/>
        <w:rPr>
          <w:rFonts w:eastAsia="Times New Roman" w:cs="Times New Roman"/>
          <w:kern w:val="0"/>
          <w14:ligatures w14:val="none"/>
        </w:rPr>
      </w:pPr>
    </w:p>
    <w:p w14:paraId="347C94D4" w14:textId="0C895BF3" w:rsidR="009A4F67" w:rsidRPr="00741AA1" w:rsidRDefault="00741AA1" w:rsidP="00741AA1">
      <w:pPr>
        <w:spacing w:after="0" w:line="240" w:lineRule="auto"/>
        <w:jc w:val="center"/>
        <w:rPr>
          <w:rFonts w:eastAsia="Times New Roman" w:cs="Times New Roman"/>
          <w:b/>
          <w:bCs/>
          <w:color w:val="C00000"/>
          <w:kern w:val="0"/>
          <w:u w:val="single"/>
          <w14:ligatures w14:val="none"/>
        </w:rPr>
      </w:pPr>
      <w:r w:rsidRPr="00741AA1">
        <w:rPr>
          <w:rFonts w:eastAsia="Times New Roman" w:cs="Times New Roman"/>
          <w:b/>
          <w:bCs/>
          <w:color w:val="C00000"/>
          <w:kern w:val="0"/>
          <w:u w:val="single"/>
          <w14:ligatures w14:val="none"/>
        </w:rPr>
        <w:t>FINAL PROJECT PRESENTATION (10’, followed by a 5’ discussion</w:t>
      </w:r>
    </w:p>
    <w:p w14:paraId="6D8A206F" w14:textId="77777777" w:rsidR="00741AA1" w:rsidRDefault="00741AA1" w:rsidP="00C444EC">
      <w:pPr>
        <w:spacing w:after="0" w:line="240" w:lineRule="auto"/>
        <w:rPr>
          <w:rFonts w:eastAsia="Times New Roman" w:cs="Times New Roman"/>
          <w:b/>
          <w:bCs/>
          <w:color w:val="C00000"/>
          <w:kern w:val="0"/>
          <w14:ligatures w14:val="none"/>
        </w:rPr>
      </w:pPr>
    </w:p>
    <w:p w14:paraId="265C1436" w14:textId="3C9ED5CB" w:rsidR="00C444EC" w:rsidRDefault="00C444EC" w:rsidP="00C444EC">
      <w:pPr>
        <w:spacing w:after="0" w:line="240" w:lineRule="auto"/>
        <w:rPr>
          <w:rFonts w:eastAsia="Times New Roman" w:cs="Times New Roman"/>
          <w:b/>
          <w:bCs/>
          <w:color w:val="C00000"/>
          <w:kern w:val="0"/>
          <w14:ligatures w14:val="none"/>
        </w:rPr>
      </w:pPr>
      <w:r>
        <w:rPr>
          <w:rFonts w:eastAsia="Times New Roman" w:cs="Times New Roman"/>
          <w:b/>
          <w:bCs/>
          <w:color w:val="C00000"/>
          <w:kern w:val="0"/>
          <w14:ligatures w14:val="none"/>
        </w:rPr>
        <w:t xml:space="preserve">OVERVIEW </w:t>
      </w:r>
    </w:p>
    <w:p w14:paraId="6F3F20FF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b/>
          <w:bCs/>
          <w:color w:val="C00000"/>
          <w:kern w:val="0"/>
          <w:sz w:val="16"/>
          <w:szCs w:val="16"/>
          <w14:ligatures w14:val="none"/>
        </w:rPr>
      </w:pPr>
    </w:p>
    <w:p w14:paraId="6A18868F" w14:textId="24244E8B" w:rsidR="00C444EC" w:rsidRPr="00C444EC" w:rsidRDefault="00C444EC" w:rsidP="00C444EC">
      <w:pPr>
        <w:spacing w:after="0" w:line="240" w:lineRule="auto"/>
        <w:rPr>
          <w:rFonts w:eastAsia="Times New Roman" w:cs="Times New Roman"/>
          <w:i/>
          <w:iCs/>
          <w:color w:val="000000" w:themeColor="text1"/>
          <w:kern w:val="0"/>
          <w14:ligatures w14:val="none"/>
        </w:rPr>
      </w:pPr>
      <w:r w:rsidRPr="00C444EC">
        <w:rPr>
          <w:rFonts w:eastAsia="Times New Roman" w:cs="Times New Roman"/>
          <w:i/>
          <w:iCs/>
          <w:color w:val="000000" w:themeColor="text1"/>
          <w:kern w:val="0"/>
          <w14:ligatures w14:val="none"/>
        </w:rPr>
        <w:t>Your poster should include the following elements in whatever arrangement on the poster slide you prefer)</w:t>
      </w:r>
    </w:p>
    <w:p w14:paraId="123C3EEE" w14:textId="77777777" w:rsidR="00C444EC" w:rsidRPr="009A4F67" w:rsidRDefault="00C444EC" w:rsidP="00C444EC">
      <w:pPr>
        <w:spacing w:after="0" w:line="240" w:lineRule="auto"/>
        <w:rPr>
          <w:rFonts w:eastAsia="Times New Roman" w:cs="Times New Roman"/>
          <w:b/>
          <w:bCs/>
          <w:color w:val="C00000"/>
          <w:kern w:val="0"/>
          <w:sz w:val="10"/>
          <w:szCs w:val="10"/>
          <w14:ligatures w14:val="none"/>
        </w:rPr>
      </w:pPr>
    </w:p>
    <w:p w14:paraId="4DA21C73" w14:textId="35803349" w:rsidR="00C444EC" w:rsidRPr="00741AA1" w:rsidRDefault="00C444EC" w:rsidP="009A4F67">
      <w:pPr>
        <w:pStyle w:val="ListParagraph"/>
        <w:numPr>
          <w:ilvl w:val="0"/>
          <w:numId w:val="11"/>
        </w:numPr>
        <w:rPr>
          <w:b/>
          <w:bCs/>
          <w:color w:val="C00000"/>
        </w:rPr>
      </w:pPr>
      <w:r w:rsidRPr="00741AA1">
        <w:rPr>
          <w:b/>
          <w:bCs/>
          <w:color w:val="C00000"/>
        </w:rPr>
        <w:t>Tentative Project Title</w:t>
      </w:r>
    </w:p>
    <w:p w14:paraId="3F31B0E7" w14:textId="77777777" w:rsidR="00C444EC" w:rsidRPr="009A4F67" w:rsidRDefault="00C444EC" w:rsidP="009A4F67">
      <w:pPr>
        <w:pStyle w:val="ListParagraph"/>
        <w:numPr>
          <w:ilvl w:val="0"/>
          <w:numId w:val="11"/>
        </w:numPr>
        <w:rPr>
          <w:color w:val="C00000"/>
        </w:rPr>
      </w:pPr>
      <w:r w:rsidRPr="009A4F67">
        <w:rPr>
          <w:color w:val="C00000"/>
        </w:rPr>
        <w:t>Student Name | Country / Site | EU Instrument(s)</w:t>
      </w:r>
    </w:p>
    <w:p w14:paraId="176FEF7D" w14:textId="77777777" w:rsidR="003402CE" w:rsidRPr="00741AA1" w:rsidRDefault="00C444EC" w:rsidP="009A4F67">
      <w:pPr>
        <w:pStyle w:val="ListParagraph"/>
        <w:numPr>
          <w:ilvl w:val="0"/>
          <w:numId w:val="11"/>
        </w:numPr>
        <w:rPr>
          <w:b/>
          <w:bCs/>
          <w:color w:val="C00000"/>
        </w:rPr>
      </w:pPr>
      <w:r w:rsidRPr="00741AA1">
        <w:rPr>
          <w:b/>
          <w:bCs/>
          <w:color w:val="C00000"/>
        </w:rPr>
        <w:t>Heritage</w:t>
      </w:r>
      <w:r w:rsidR="0083334A" w:rsidRPr="00741AA1">
        <w:rPr>
          <w:b/>
          <w:bCs/>
          <w:color w:val="C00000"/>
        </w:rPr>
        <w:t>-</w:t>
      </w:r>
      <w:r w:rsidRPr="00741AA1">
        <w:rPr>
          <w:b/>
          <w:bCs/>
          <w:color w:val="C00000"/>
        </w:rPr>
        <w:t>Security Issue (2–3 sentences)</w:t>
      </w:r>
    </w:p>
    <w:p w14:paraId="39762E69" w14:textId="53A7BBD3" w:rsidR="003402CE" w:rsidRDefault="003402CE" w:rsidP="003402CE">
      <w:pPr>
        <w:pStyle w:val="ListParagraph"/>
        <w:numPr>
          <w:ilvl w:val="0"/>
          <w:numId w:val="11"/>
        </w:numPr>
        <w:ind w:left="1440"/>
        <w:rPr>
          <w:color w:val="C00000"/>
        </w:rPr>
      </w:pPr>
      <w:r>
        <w:rPr>
          <w:color w:val="C00000"/>
        </w:rPr>
        <w:t>Why is it a human security issue related to heritage?</w:t>
      </w:r>
    </w:p>
    <w:p w14:paraId="3C433B5E" w14:textId="77777777" w:rsidR="003402CE" w:rsidRPr="00741AA1" w:rsidRDefault="003402CE" w:rsidP="003402CE">
      <w:pPr>
        <w:pStyle w:val="ListParagraph"/>
        <w:numPr>
          <w:ilvl w:val="0"/>
          <w:numId w:val="11"/>
        </w:numPr>
        <w:rPr>
          <w:b/>
          <w:bCs/>
          <w:color w:val="C00000"/>
        </w:rPr>
      </w:pPr>
      <w:r w:rsidRPr="00741AA1">
        <w:rPr>
          <w:b/>
          <w:bCs/>
          <w:color w:val="C00000"/>
        </w:rPr>
        <w:t>EU Legal / Policy Basis (bullet points, concise)</w:t>
      </w:r>
    </w:p>
    <w:p w14:paraId="410004A7" w14:textId="7CA93D3A" w:rsidR="003402CE" w:rsidRPr="00741AA1" w:rsidRDefault="003402CE" w:rsidP="003402CE">
      <w:pPr>
        <w:pStyle w:val="ListParagraph"/>
        <w:numPr>
          <w:ilvl w:val="0"/>
          <w:numId w:val="11"/>
        </w:numPr>
        <w:rPr>
          <w:b/>
          <w:bCs/>
          <w:color w:val="C00000"/>
        </w:rPr>
      </w:pPr>
      <w:r w:rsidRPr="00741AA1">
        <w:rPr>
          <w:b/>
          <w:bCs/>
          <w:color w:val="C00000"/>
        </w:rPr>
        <w:t>Financial instruments</w:t>
      </w:r>
    </w:p>
    <w:p w14:paraId="7FF7A34C" w14:textId="31CE9C75" w:rsidR="003402CE" w:rsidRDefault="003402CE" w:rsidP="003402CE">
      <w:pPr>
        <w:pStyle w:val="ListParagraph"/>
        <w:numPr>
          <w:ilvl w:val="0"/>
          <w:numId w:val="11"/>
        </w:numPr>
        <w:ind w:left="1440"/>
        <w:rPr>
          <w:color w:val="C00000"/>
        </w:rPr>
      </w:pPr>
      <w:r>
        <w:rPr>
          <w:color w:val="C00000"/>
        </w:rPr>
        <w:t>EU programs</w:t>
      </w:r>
    </w:p>
    <w:p w14:paraId="7EE64537" w14:textId="792CA960" w:rsidR="003402CE" w:rsidRPr="009A4F67" w:rsidRDefault="003402CE" w:rsidP="003402CE">
      <w:pPr>
        <w:pStyle w:val="ListParagraph"/>
        <w:numPr>
          <w:ilvl w:val="0"/>
          <w:numId w:val="11"/>
        </w:numPr>
        <w:ind w:left="1440"/>
        <w:rPr>
          <w:color w:val="C00000"/>
        </w:rPr>
      </w:pPr>
      <w:r>
        <w:rPr>
          <w:color w:val="C00000"/>
        </w:rPr>
        <w:t>EU Framework funding-supported (e.g. Europa Nostra)</w:t>
      </w:r>
    </w:p>
    <w:p w14:paraId="67D31EF6" w14:textId="3E4A20E5" w:rsidR="003402CE" w:rsidRPr="00741AA1" w:rsidRDefault="003402CE" w:rsidP="009A4F67">
      <w:pPr>
        <w:pStyle w:val="ListParagraph"/>
        <w:numPr>
          <w:ilvl w:val="0"/>
          <w:numId w:val="11"/>
        </w:numPr>
        <w:rPr>
          <w:b/>
          <w:bCs/>
          <w:color w:val="C00000"/>
        </w:rPr>
      </w:pPr>
      <w:r w:rsidRPr="00741AA1">
        <w:rPr>
          <w:b/>
          <w:bCs/>
          <w:color w:val="C00000"/>
        </w:rPr>
        <w:t>The heritage-(human) security nexus</w:t>
      </w:r>
    </w:p>
    <w:p w14:paraId="4E0B48A0" w14:textId="77777777" w:rsidR="003402CE" w:rsidRDefault="003402CE" w:rsidP="003402CE">
      <w:pPr>
        <w:pStyle w:val="ListParagraph"/>
        <w:numPr>
          <w:ilvl w:val="0"/>
          <w:numId w:val="11"/>
        </w:numPr>
        <w:ind w:left="1440"/>
        <w:rPr>
          <w:color w:val="C00000"/>
        </w:rPr>
      </w:pPr>
      <w:r>
        <w:rPr>
          <w:color w:val="C00000"/>
        </w:rPr>
        <w:t xml:space="preserve">Referent object; </w:t>
      </w:r>
    </w:p>
    <w:p w14:paraId="43FEC35A" w14:textId="77777777" w:rsidR="003402CE" w:rsidRDefault="003402CE" w:rsidP="003402CE">
      <w:pPr>
        <w:pStyle w:val="ListParagraph"/>
        <w:numPr>
          <w:ilvl w:val="0"/>
          <w:numId w:val="11"/>
        </w:numPr>
        <w:ind w:left="1440"/>
        <w:rPr>
          <w:color w:val="C00000"/>
        </w:rPr>
      </w:pPr>
      <w:r>
        <w:rPr>
          <w:color w:val="C00000"/>
        </w:rPr>
        <w:t xml:space="preserve">risk mechanism; </w:t>
      </w:r>
    </w:p>
    <w:p w14:paraId="51246192" w14:textId="77777777" w:rsidR="003402CE" w:rsidRDefault="003402CE" w:rsidP="003402CE">
      <w:pPr>
        <w:pStyle w:val="ListParagraph"/>
        <w:numPr>
          <w:ilvl w:val="0"/>
          <w:numId w:val="11"/>
        </w:numPr>
        <w:ind w:left="1440"/>
        <w:rPr>
          <w:color w:val="C00000"/>
        </w:rPr>
      </w:pPr>
      <w:r>
        <w:rPr>
          <w:color w:val="C00000"/>
        </w:rPr>
        <w:t xml:space="preserve">mitigation instruments; </w:t>
      </w:r>
    </w:p>
    <w:p w14:paraId="11C87F8E" w14:textId="77777777" w:rsidR="003402CE" w:rsidRDefault="003402CE" w:rsidP="003402CE">
      <w:pPr>
        <w:pStyle w:val="ListParagraph"/>
        <w:numPr>
          <w:ilvl w:val="0"/>
          <w:numId w:val="11"/>
        </w:numPr>
        <w:ind w:left="1440"/>
        <w:rPr>
          <w:color w:val="C00000"/>
        </w:rPr>
      </w:pPr>
      <w:r>
        <w:rPr>
          <w:color w:val="C00000"/>
        </w:rPr>
        <w:t xml:space="preserve">unintended consequences; </w:t>
      </w:r>
    </w:p>
    <w:p w14:paraId="5AEFB15B" w14:textId="7BC00D3B" w:rsidR="00C444EC" w:rsidRPr="009A4F67" w:rsidRDefault="003402CE" w:rsidP="003402CE">
      <w:pPr>
        <w:pStyle w:val="ListParagraph"/>
        <w:numPr>
          <w:ilvl w:val="0"/>
          <w:numId w:val="11"/>
        </w:numPr>
        <w:ind w:left="1440"/>
        <w:rPr>
          <w:color w:val="C00000"/>
        </w:rPr>
      </w:pPr>
      <w:r>
        <w:rPr>
          <w:color w:val="C00000"/>
        </w:rPr>
        <w:t>test of success</w:t>
      </w:r>
    </w:p>
    <w:p w14:paraId="38EE9961" w14:textId="77777777" w:rsidR="003402CE" w:rsidRPr="00741AA1" w:rsidRDefault="003402CE" w:rsidP="009A4F67">
      <w:pPr>
        <w:pStyle w:val="ListParagraph"/>
        <w:numPr>
          <w:ilvl w:val="0"/>
          <w:numId w:val="11"/>
        </w:numPr>
        <w:rPr>
          <w:b/>
          <w:bCs/>
          <w:color w:val="C00000"/>
        </w:rPr>
      </w:pPr>
      <w:r w:rsidRPr="00741AA1">
        <w:rPr>
          <w:b/>
          <w:bCs/>
          <w:color w:val="C00000"/>
        </w:rPr>
        <w:t xml:space="preserve">“The Bottom </w:t>
      </w:r>
      <w:proofErr w:type="spellStart"/>
      <w:r w:rsidRPr="00741AA1">
        <w:rPr>
          <w:b/>
          <w:bCs/>
          <w:color w:val="C00000"/>
        </w:rPr>
        <w:t>Line”</w:t>
      </w:r>
      <w:proofErr w:type="spellEnd"/>
    </w:p>
    <w:p w14:paraId="0ECA56C3" w14:textId="57DEB342" w:rsidR="003402CE" w:rsidRDefault="003402CE" w:rsidP="003402CE">
      <w:pPr>
        <w:pStyle w:val="ListParagraph"/>
        <w:numPr>
          <w:ilvl w:val="0"/>
          <w:numId w:val="11"/>
        </w:numPr>
        <w:ind w:left="1440"/>
        <w:rPr>
          <w:color w:val="C00000"/>
        </w:rPr>
      </w:pPr>
      <w:r>
        <w:rPr>
          <w:color w:val="C00000"/>
        </w:rPr>
        <w:t xml:space="preserve">Ultimately, who </w:t>
      </w:r>
      <w:proofErr w:type="spellStart"/>
      <w:r>
        <w:rPr>
          <w:color w:val="C00000"/>
        </w:rPr>
        <w:t>where</w:t>
      </w:r>
      <w:proofErr w:type="spellEnd"/>
      <w:r>
        <w:rPr>
          <w:color w:val="C00000"/>
        </w:rPr>
        <w:t xml:space="preserve"> the implementing actors</w:t>
      </w:r>
    </w:p>
    <w:p w14:paraId="78C30711" w14:textId="77777777" w:rsidR="003402CE" w:rsidRDefault="003402CE" w:rsidP="003402CE">
      <w:pPr>
        <w:pStyle w:val="ListParagraph"/>
        <w:numPr>
          <w:ilvl w:val="0"/>
          <w:numId w:val="11"/>
        </w:numPr>
        <w:ind w:left="1440"/>
        <w:rPr>
          <w:color w:val="C00000"/>
        </w:rPr>
      </w:pPr>
      <w:r>
        <w:rPr>
          <w:color w:val="C00000"/>
        </w:rPr>
        <w:t>How was their “actorness” defined?</w:t>
      </w:r>
    </w:p>
    <w:p w14:paraId="1F91DD6E" w14:textId="16A8DF87" w:rsidR="003402CE" w:rsidRDefault="003402CE" w:rsidP="003402CE">
      <w:pPr>
        <w:pStyle w:val="ListParagraph"/>
        <w:numPr>
          <w:ilvl w:val="0"/>
          <w:numId w:val="11"/>
        </w:numPr>
        <w:ind w:left="1440"/>
        <w:rPr>
          <w:color w:val="C00000"/>
        </w:rPr>
      </w:pPr>
      <w:r>
        <w:rPr>
          <w:color w:val="C00000"/>
        </w:rPr>
        <w:t>What actions would you have recommended to assure success?</w:t>
      </w:r>
    </w:p>
    <w:p w14:paraId="26F3CBC4" w14:textId="77777777" w:rsidR="003402CE" w:rsidRDefault="003402CE" w:rsidP="003402CE">
      <w:pPr>
        <w:pStyle w:val="ListParagraph"/>
        <w:rPr>
          <w:color w:val="C00000"/>
        </w:rPr>
      </w:pPr>
    </w:p>
    <w:p w14:paraId="76223E6C" w14:textId="40F5CF08" w:rsidR="00C444EC" w:rsidRPr="00741AA1" w:rsidRDefault="003402CE" w:rsidP="009A4F67">
      <w:pPr>
        <w:pStyle w:val="ListParagraph"/>
        <w:numPr>
          <w:ilvl w:val="0"/>
          <w:numId w:val="11"/>
        </w:numPr>
        <w:rPr>
          <w:b/>
          <w:bCs/>
          <w:color w:val="C00000"/>
        </w:rPr>
      </w:pPr>
      <w:r w:rsidRPr="00741AA1">
        <w:rPr>
          <w:b/>
          <w:bCs/>
          <w:color w:val="C00000"/>
        </w:rPr>
        <w:t>Use</w:t>
      </w:r>
      <w:r w:rsidR="00C444EC" w:rsidRPr="00741AA1">
        <w:rPr>
          <w:b/>
          <w:bCs/>
          <w:color w:val="C00000"/>
        </w:rPr>
        <w:t xml:space="preserve"> Visualization</w:t>
      </w:r>
      <w:r w:rsidRPr="00741AA1">
        <w:rPr>
          <w:b/>
          <w:bCs/>
          <w:color w:val="C00000"/>
        </w:rPr>
        <w:t>s</w:t>
      </w:r>
      <w:r w:rsidR="00C444EC" w:rsidRPr="00741AA1">
        <w:rPr>
          <w:b/>
          <w:bCs/>
          <w:color w:val="C00000"/>
        </w:rPr>
        <w:t xml:space="preserve"> (as needed) – see below</w:t>
      </w:r>
    </w:p>
    <w:p w14:paraId="7164FB57" w14:textId="67338981" w:rsidR="00C444EC" w:rsidRPr="00741AA1" w:rsidRDefault="00C444EC" w:rsidP="009A4F67">
      <w:pPr>
        <w:pStyle w:val="ListParagraph"/>
        <w:numPr>
          <w:ilvl w:val="0"/>
          <w:numId w:val="11"/>
        </w:numPr>
        <w:rPr>
          <w:b/>
          <w:bCs/>
          <w:color w:val="C00000"/>
        </w:rPr>
      </w:pPr>
      <w:r w:rsidRPr="00741AA1">
        <w:rPr>
          <w:b/>
          <w:bCs/>
          <w:color w:val="C00000"/>
        </w:rPr>
        <w:t>Findings / Insights (</w:t>
      </w:r>
      <w:r w:rsidR="00741AA1" w:rsidRPr="00741AA1">
        <w:rPr>
          <w:b/>
          <w:bCs/>
          <w:color w:val="C00000"/>
        </w:rPr>
        <w:t>5</w:t>
      </w:r>
      <w:r w:rsidRPr="00741AA1">
        <w:rPr>
          <w:b/>
          <w:bCs/>
          <w:color w:val="C00000"/>
        </w:rPr>
        <w:t xml:space="preserve"> bullets max)</w:t>
      </w:r>
    </w:p>
    <w:p w14:paraId="01E92C91" w14:textId="4F2CF4EF" w:rsidR="00C444EC" w:rsidRPr="00741AA1" w:rsidRDefault="00C444EC" w:rsidP="009A4F67">
      <w:pPr>
        <w:pStyle w:val="ListParagraph"/>
        <w:numPr>
          <w:ilvl w:val="0"/>
          <w:numId w:val="11"/>
        </w:numPr>
        <w:rPr>
          <w:b/>
          <w:bCs/>
          <w:color w:val="C00000"/>
        </w:rPr>
      </w:pPr>
      <w:r w:rsidRPr="00741AA1">
        <w:rPr>
          <w:b/>
          <w:bCs/>
          <w:color w:val="C00000"/>
        </w:rPr>
        <w:t>Question for Discussion</w:t>
      </w:r>
    </w:p>
    <w:p w14:paraId="75603F5A" w14:textId="2423B61D" w:rsidR="00C444EC" w:rsidRDefault="00C444EC" w:rsidP="00C444EC">
      <w:pPr>
        <w:spacing w:after="0" w:line="240" w:lineRule="auto"/>
        <w:jc w:val="center"/>
        <w:outlineLvl w:val="2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_________________________________________</w:t>
      </w:r>
    </w:p>
    <w:p w14:paraId="7838CD9A" w14:textId="77777777" w:rsidR="00C444EC" w:rsidRDefault="00C444EC" w:rsidP="00C444EC">
      <w:pPr>
        <w:spacing w:after="0" w:line="240" w:lineRule="auto"/>
        <w:jc w:val="center"/>
        <w:outlineLvl w:val="2"/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</w:pPr>
    </w:p>
    <w:p w14:paraId="07B9128D" w14:textId="77777777" w:rsidR="00741AA1" w:rsidRDefault="00741AA1">
      <w:pP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br w:type="page"/>
      </w:r>
    </w:p>
    <w:p w14:paraId="1CB6B215" w14:textId="77777777" w:rsidR="00741AA1" w:rsidRDefault="00741AA1" w:rsidP="00C444EC">
      <w:pPr>
        <w:spacing w:after="0" w:line="240" w:lineRule="auto"/>
        <w:jc w:val="center"/>
        <w:outlineLvl w:val="2"/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</w:pPr>
    </w:p>
    <w:p w14:paraId="08768B5C" w14:textId="77777777" w:rsidR="00741AA1" w:rsidRDefault="00741AA1" w:rsidP="00C444EC">
      <w:pPr>
        <w:spacing w:after="0" w:line="240" w:lineRule="auto"/>
        <w:jc w:val="center"/>
        <w:outlineLvl w:val="2"/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</w:pPr>
    </w:p>
    <w:p w14:paraId="6B1820B4" w14:textId="27DA9AEF" w:rsidR="00C444EC" w:rsidRDefault="00741AA1" w:rsidP="00C444EC">
      <w:pPr>
        <w:spacing w:after="0" w:line="240" w:lineRule="auto"/>
        <w:jc w:val="center"/>
        <w:outlineLvl w:val="2"/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FYI, e</w:t>
      </w:r>
      <w:r w:rsidR="00C444EC" w:rsidRPr="00C444EC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xample of </w:t>
      </w:r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the midterm </w:t>
      </w:r>
      <w:r w:rsidR="00C444EC" w:rsidRPr="00C444EC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poster</w:t>
      </w:r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’s</w:t>
      </w:r>
      <w:r w:rsidR="00C444EC" w:rsidRPr="00C444EC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 arrangement</w:t>
      </w:r>
    </w:p>
    <w:p w14:paraId="3FEB839C" w14:textId="77777777" w:rsidR="00741AA1" w:rsidRPr="00C444EC" w:rsidRDefault="00741AA1" w:rsidP="00C444EC">
      <w:pPr>
        <w:spacing w:after="0" w:line="240" w:lineRule="auto"/>
        <w:jc w:val="center"/>
        <w:outlineLvl w:val="2"/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</w:pPr>
    </w:p>
    <w:p w14:paraId="562B6293" w14:textId="77777777" w:rsidR="00C444EC" w:rsidRDefault="00C444EC" w:rsidP="00C444EC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14:ligatures w14:val="none"/>
        </w:rPr>
      </w:pPr>
    </w:p>
    <w:p w14:paraId="10E8859B" w14:textId="60769F08" w:rsidR="009A4F67" w:rsidRPr="009A4F67" w:rsidRDefault="009A4F67" w:rsidP="009A4F67">
      <w:pPr>
        <w:ind w:left="-540" w:right="-700"/>
      </w:pPr>
      <w:r>
        <w:rPr>
          <w:noProof/>
        </w:rPr>
        <w:drawing>
          <wp:inline distT="0" distB="0" distL="0" distR="0" wp14:anchorId="41BFF0DD" wp14:editId="200A5146">
            <wp:extent cx="6472362" cy="3627967"/>
            <wp:effectExtent l="12700" t="12700" r="17780" b="17145"/>
            <wp:docPr id="9688672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86725" name="Picture 1" descr="A screenshot of a computer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6877" cy="364731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AD397E9" w14:textId="77777777" w:rsidR="009A4F67" w:rsidRPr="009A4F67" w:rsidRDefault="009A4F67" w:rsidP="009A4F67"/>
    <w:p w14:paraId="582E1DE3" w14:textId="177E1C52" w:rsidR="00C444EC" w:rsidRDefault="00C444EC" w:rsidP="00C444EC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14:ligatures w14:val="none"/>
        </w:rPr>
      </w:pPr>
      <w:r w:rsidRPr="00C444EC">
        <w:rPr>
          <w:rFonts w:eastAsia="Times New Roman" w:cs="Times New Roman"/>
          <w:b/>
          <w:bCs/>
          <w:kern w:val="0"/>
          <w14:ligatures w14:val="none"/>
        </w:rPr>
        <w:t xml:space="preserve">SLIDE STRUCTURE </w:t>
      </w:r>
    </w:p>
    <w:p w14:paraId="5FE19B47" w14:textId="77777777" w:rsidR="00C444EC" w:rsidRPr="00C444EC" w:rsidRDefault="00C444EC" w:rsidP="00C444EC">
      <w:pPr>
        <w:spacing w:after="0" w:line="240" w:lineRule="auto"/>
        <w:outlineLvl w:val="2"/>
        <w:rPr>
          <w:rFonts w:eastAsia="Times New Roman" w:cs="Times New Roman"/>
          <w:kern w:val="0"/>
          <w14:ligatures w14:val="none"/>
        </w:rPr>
      </w:pPr>
    </w:p>
    <w:p w14:paraId="7C3D6162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color w:val="C00000"/>
          <w:kern w:val="0"/>
          <w14:ligatures w14:val="none"/>
        </w:rPr>
      </w:pPr>
      <w:r w:rsidRPr="00C444EC">
        <w:rPr>
          <w:rFonts w:eastAsia="Times New Roman" w:cs="Times New Roman"/>
          <w:b/>
          <w:bCs/>
          <w:color w:val="C00000"/>
          <w:kern w:val="0"/>
          <w14:ligatures w14:val="none"/>
        </w:rPr>
        <w:t>Tentative Project Title</w:t>
      </w:r>
    </w:p>
    <w:p w14:paraId="59CDD739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i/>
          <w:iCs/>
          <w:kern w:val="0"/>
          <w14:ligatures w14:val="none"/>
        </w:rPr>
        <w:t>(Clear, specific, case-based)</w:t>
      </w:r>
    </w:p>
    <w:p w14:paraId="48C691D4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04D54FFB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color w:val="C00000"/>
          <w:kern w:val="0"/>
          <w14:ligatures w14:val="none"/>
        </w:rPr>
      </w:pPr>
      <w:r w:rsidRPr="00C444EC">
        <w:rPr>
          <w:rFonts w:eastAsia="Times New Roman" w:cs="Times New Roman"/>
          <w:b/>
          <w:bCs/>
          <w:color w:val="C00000"/>
          <w:kern w:val="0"/>
          <w14:ligatures w14:val="none"/>
        </w:rPr>
        <w:t>Student Name | Country / Site | EU Instrument(s)</w:t>
      </w:r>
    </w:p>
    <w:p w14:paraId="0669FB1F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kern w:val="0"/>
          <w14:ligatures w14:val="none"/>
        </w:rPr>
        <w:t xml:space="preserve">(e.g. Creative Europe, Regulation (EU) 2019/880, EU Aid </w:t>
      </w:r>
      <w:proofErr w:type="spellStart"/>
      <w:r w:rsidRPr="00C444EC">
        <w:rPr>
          <w:rFonts w:eastAsia="Times New Roman" w:cs="Times New Roman"/>
          <w:kern w:val="0"/>
          <w14:ligatures w14:val="none"/>
        </w:rPr>
        <w:t>Programme</w:t>
      </w:r>
      <w:proofErr w:type="spellEnd"/>
      <w:r w:rsidRPr="00C444EC">
        <w:rPr>
          <w:rFonts w:eastAsia="Times New Roman" w:cs="Times New Roman"/>
          <w:kern w:val="0"/>
          <w14:ligatures w14:val="none"/>
        </w:rPr>
        <w:t xml:space="preserve"> for the Turkish Cypriot Community, etc.)</w:t>
      </w:r>
    </w:p>
    <w:p w14:paraId="416A9EC9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325A629B" w14:textId="77777777" w:rsidR="00C444EC" w:rsidRPr="00C444EC" w:rsidRDefault="00C444EC" w:rsidP="00C444EC">
      <w:pPr>
        <w:spacing w:after="0" w:line="240" w:lineRule="auto"/>
        <w:outlineLvl w:val="2"/>
        <w:rPr>
          <w:rFonts w:eastAsia="Times New Roman" w:cs="Times New Roman"/>
          <w:b/>
          <w:bCs/>
          <w:color w:val="C00000"/>
          <w:kern w:val="0"/>
          <w14:ligatures w14:val="none"/>
        </w:rPr>
      </w:pPr>
      <w:r w:rsidRPr="00C444EC">
        <w:rPr>
          <w:rFonts w:eastAsia="Times New Roman" w:cs="Times New Roman"/>
          <w:b/>
          <w:bCs/>
          <w:color w:val="C00000"/>
          <w:kern w:val="0"/>
          <w14:ligatures w14:val="none"/>
        </w:rPr>
        <w:t>1. Heritage Security Issue (2–3 sentences)</w:t>
      </w:r>
    </w:p>
    <w:p w14:paraId="5085A920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:sz w:val="10"/>
          <w:szCs w:val="10"/>
          <w14:ligatures w14:val="none"/>
        </w:rPr>
      </w:pPr>
    </w:p>
    <w:p w14:paraId="32B62224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kern w:val="0"/>
          <w14:ligatures w14:val="none"/>
        </w:rPr>
        <w:t>Briefly state:</w:t>
      </w:r>
    </w:p>
    <w:p w14:paraId="1048A00A" w14:textId="77777777" w:rsidR="00C444EC" w:rsidRPr="00C444EC" w:rsidRDefault="00C444EC" w:rsidP="00C444EC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b/>
          <w:bCs/>
          <w:kern w:val="0"/>
          <w14:ligatures w14:val="none"/>
        </w:rPr>
        <w:t>What heritage is at risk</w:t>
      </w:r>
      <w:r w:rsidRPr="00C444EC">
        <w:rPr>
          <w:rFonts w:eastAsia="Times New Roman" w:cs="Times New Roman"/>
          <w:kern w:val="0"/>
          <w14:ligatures w14:val="none"/>
        </w:rPr>
        <w:t xml:space="preserve"> (tangible or intangible)</w:t>
      </w:r>
    </w:p>
    <w:p w14:paraId="4D3054C2" w14:textId="77777777" w:rsidR="00C444EC" w:rsidRPr="00C444EC" w:rsidRDefault="00C444EC" w:rsidP="00C444EC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b/>
          <w:bCs/>
          <w:kern w:val="0"/>
          <w14:ligatures w14:val="none"/>
        </w:rPr>
        <w:t>Why it is vulnerable</w:t>
      </w:r>
      <w:r w:rsidRPr="00C444EC">
        <w:rPr>
          <w:rFonts w:eastAsia="Times New Roman" w:cs="Times New Roman"/>
          <w:kern w:val="0"/>
          <w14:ligatures w14:val="none"/>
        </w:rPr>
        <w:t xml:space="preserve"> (conflict, under-funding, governance gaps, environmental risk, marginalization, illicit trade, etc.)</w:t>
      </w:r>
    </w:p>
    <w:p w14:paraId="523067FF" w14:textId="77777777" w:rsidR="00C444EC" w:rsidRPr="00C444EC" w:rsidRDefault="00C444EC" w:rsidP="00C444EC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b/>
          <w:bCs/>
          <w:kern w:val="0"/>
          <w14:ligatures w14:val="none"/>
        </w:rPr>
        <w:t>Why this is a security issue</w:t>
      </w:r>
      <w:r w:rsidRPr="00C444EC">
        <w:rPr>
          <w:rFonts w:eastAsia="Times New Roman" w:cs="Times New Roman"/>
          <w:kern w:val="0"/>
          <w14:ligatures w14:val="none"/>
        </w:rPr>
        <w:t>, not just a cultural one</w:t>
      </w:r>
    </w:p>
    <w:p w14:paraId="26129374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:sz w:val="10"/>
          <w:szCs w:val="10"/>
          <w14:ligatures w14:val="none"/>
        </w:rPr>
      </w:pPr>
    </w:p>
    <w:p w14:paraId="31AF9F9C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i/>
          <w:iCs/>
          <w:kern w:val="0"/>
          <w14:ligatures w14:val="none"/>
        </w:rPr>
        <w:t>Example:</w:t>
      </w:r>
    </w:p>
    <w:p w14:paraId="398AEEAD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kern w:val="0"/>
          <w14:ligatures w14:val="none"/>
        </w:rPr>
        <w:t xml:space="preserve">“This project examines how illicit trafficking of cultural goods entering the EU undermines cultural security by financing organized crime and eroding collective </w:t>
      </w:r>
      <w:r w:rsidRPr="00C444EC">
        <w:rPr>
          <w:rFonts w:eastAsia="Times New Roman" w:cs="Times New Roman"/>
          <w:kern w:val="0"/>
          <w14:ligatures w14:val="none"/>
        </w:rPr>
        <w:lastRenderedPageBreak/>
        <w:t>heritage. The case focuses on customs enforcement gaps revealed during Operation Pandora IX.”</w:t>
      </w:r>
    </w:p>
    <w:p w14:paraId="08D58445" w14:textId="77777777" w:rsidR="00C444EC" w:rsidRPr="00C444EC" w:rsidRDefault="00C444EC" w:rsidP="00C444EC">
      <w:pPr>
        <w:spacing w:after="0" w:line="240" w:lineRule="auto"/>
        <w:outlineLvl w:val="2"/>
        <w:rPr>
          <w:rFonts w:eastAsia="Times New Roman" w:cs="Times New Roman"/>
          <w:kern w:val="0"/>
          <w14:ligatures w14:val="none"/>
        </w:rPr>
      </w:pPr>
    </w:p>
    <w:p w14:paraId="0A666962" w14:textId="4815D692" w:rsidR="00C444EC" w:rsidRPr="00C444EC" w:rsidRDefault="00C444EC" w:rsidP="00C444EC">
      <w:pPr>
        <w:spacing w:after="0" w:line="240" w:lineRule="auto"/>
        <w:outlineLvl w:val="2"/>
        <w:rPr>
          <w:rFonts w:eastAsia="Times New Roman" w:cs="Times New Roman"/>
          <w:b/>
          <w:bCs/>
          <w:color w:val="C00000"/>
          <w:kern w:val="0"/>
          <w14:ligatures w14:val="none"/>
        </w:rPr>
      </w:pPr>
      <w:r w:rsidRPr="00C444EC">
        <w:rPr>
          <w:rFonts w:eastAsia="Times New Roman" w:cs="Times New Roman"/>
          <w:b/>
          <w:bCs/>
          <w:color w:val="C00000"/>
          <w:kern w:val="0"/>
          <w14:ligatures w14:val="none"/>
        </w:rPr>
        <w:t>2. EU Legal / Policy Basis (bullet points, concise)</w:t>
      </w:r>
    </w:p>
    <w:p w14:paraId="15E57F04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:sz w:val="10"/>
          <w:szCs w:val="10"/>
          <w14:ligatures w14:val="none"/>
        </w:rPr>
      </w:pPr>
    </w:p>
    <w:p w14:paraId="20466897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kern w:val="0"/>
          <w14:ligatures w14:val="none"/>
        </w:rPr>
        <w:t xml:space="preserve">Identify the </w:t>
      </w:r>
      <w:r w:rsidRPr="00C444EC">
        <w:rPr>
          <w:rFonts w:eastAsia="Times New Roman" w:cs="Times New Roman"/>
          <w:b/>
          <w:bCs/>
          <w:kern w:val="0"/>
          <w14:ligatures w14:val="none"/>
        </w:rPr>
        <w:t>formal EU entry point</w:t>
      </w:r>
      <w:r w:rsidRPr="00C444EC">
        <w:rPr>
          <w:rFonts w:eastAsia="Times New Roman" w:cs="Times New Roman"/>
          <w:kern w:val="0"/>
          <w14:ligatures w14:val="none"/>
        </w:rPr>
        <w:t xml:space="preserve"> for the case:</w:t>
      </w:r>
    </w:p>
    <w:p w14:paraId="48271BCE" w14:textId="77777777" w:rsidR="00C444EC" w:rsidRPr="00C444EC" w:rsidRDefault="00C444EC" w:rsidP="00C444EC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kern w:val="0"/>
          <w14:ligatures w14:val="none"/>
        </w:rPr>
        <w:t>Treaty article, regulation, directive, or Council conclusion</w:t>
      </w:r>
    </w:p>
    <w:p w14:paraId="1F629B75" w14:textId="77777777" w:rsidR="00C444EC" w:rsidRPr="00C444EC" w:rsidRDefault="00C444EC" w:rsidP="00C444EC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kern w:val="0"/>
          <w14:ligatures w14:val="none"/>
        </w:rPr>
        <w:t xml:space="preserve">Relevant EU </w:t>
      </w:r>
      <w:proofErr w:type="spellStart"/>
      <w:r w:rsidRPr="00C444EC">
        <w:rPr>
          <w:rFonts w:eastAsia="Times New Roman" w:cs="Times New Roman"/>
          <w:kern w:val="0"/>
          <w14:ligatures w14:val="none"/>
        </w:rPr>
        <w:t>programme</w:t>
      </w:r>
      <w:proofErr w:type="spellEnd"/>
      <w:r w:rsidRPr="00C444EC">
        <w:rPr>
          <w:rFonts w:eastAsia="Times New Roman" w:cs="Times New Roman"/>
          <w:kern w:val="0"/>
          <w14:ligatures w14:val="none"/>
        </w:rPr>
        <w:t xml:space="preserve"> or funding instrument</w:t>
      </w:r>
    </w:p>
    <w:p w14:paraId="24F2A761" w14:textId="77777777" w:rsidR="00C444EC" w:rsidRPr="00C444EC" w:rsidRDefault="00C444EC" w:rsidP="00C444EC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kern w:val="0"/>
          <w14:ligatures w14:val="none"/>
        </w:rPr>
        <w:t>If applicable: relationship to national implementation</w:t>
      </w:r>
    </w:p>
    <w:p w14:paraId="0C0BFFD8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:sz w:val="10"/>
          <w:szCs w:val="10"/>
          <w14:ligatures w14:val="none"/>
        </w:rPr>
      </w:pPr>
    </w:p>
    <w:p w14:paraId="4362BF82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i/>
          <w:iCs/>
          <w:kern w:val="0"/>
          <w14:ligatures w14:val="none"/>
        </w:rPr>
        <w:t>Example:</w:t>
      </w:r>
    </w:p>
    <w:p w14:paraId="3E59C75A" w14:textId="77777777" w:rsidR="00C444EC" w:rsidRPr="00C444EC" w:rsidRDefault="00C444EC" w:rsidP="00C444EC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kern w:val="0"/>
          <w14:ligatures w14:val="none"/>
        </w:rPr>
        <w:t>Regulation (EU) 2019/880 (import of cultural goods)</w:t>
      </w:r>
    </w:p>
    <w:p w14:paraId="15419B78" w14:textId="77777777" w:rsidR="00C444EC" w:rsidRPr="00C444EC" w:rsidRDefault="00C444EC" w:rsidP="00C444EC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kern w:val="0"/>
          <w14:ligatures w14:val="none"/>
        </w:rPr>
        <w:t>Implementing Regulation (EU) 2021/1079</w:t>
      </w:r>
    </w:p>
    <w:p w14:paraId="10F600EC" w14:textId="77777777" w:rsidR="00C444EC" w:rsidRPr="00C444EC" w:rsidRDefault="00C444EC" w:rsidP="00C444EC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kern w:val="0"/>
          <w14:ligatures w14:val="none"/>
        </w:rPr>
        <w:t>EU Strategy against Illicit Trafficking of Cultural Goods</w:t>
      </w:r>
    </w:p>
    <w:p w14:paraId="17A329A9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6981F16A" w14:textId="4CA3B806" w:rsidR="00C444EC" w:rsidRPr="00C444EC" w:rsidRDefault="00C444EC" w:rsidP="00C444EC">
      <w:pPr>
        <w:spacing w:after="0" w:line="240" w:lineRule="auto"/>
        <w:outlineLvl w:val="2"/>
        <w:rPr>
          <w:rFonts w:eastAsia="Times New Roman" w:cs="Times New Roman"/>
          <w:b/>
          <w:bCs/>
          <w:color w:val="C00000"/>
          <w:kern w:val="0"/>
          <w14:ligatures w14:val="none"/>
        </w:rPr>
      </w:pPr>
      <w:r w:rsidRPr="00C444EC">
        <w:rPr>
          <w:rFonts w:eastAsia="Times New Roman" w:cs="Times New Roman"/>
          <w:b/>
          <w:bCs/>
          <w:color w:val="C00000"/>
          <w:kern w:val="0"/>
          <w14:ligatures w14:val="none"/>
        </w:rPr>
        <w:t>3. Case Visualization</w:t>
      </w:r>
      <w:r>
        <w:rPr>
          <w:rFonts w:eastAsia="Times New Roman" w:cs="Times New Roman"/>
          <w:b/>
          <w:bCs/>
          <w:color w:val="C00000"/>
          <w:kern w:val="0"/>
          <w14:ligatures w14:val="none"/>
        </w:rPr>
        <w:t xml:space="preserve"> (as needed)</w:t>
      </w:r>
    </w:p>
    <w:p w14:paraId="3917521D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:sz w:val="10"/>
          <w:szCs w:val="10"/>
          <w14:ligatures w14:val="none"/>
        </w:rPr>
      </w:pPr>
    </w:p>
    <w:p w14:paraId="4EB5FDDF" w14:textId="15010716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kern w:val="0"/>
          <w14:ligatures w14:val="none"/>
        </w:rPr>
        <w:t xml:space="preserve">Include </w:t>
      </w:r>
      <w:r>
        <w:rPr>
          <w:rFonts w:eastAsia="Times New Roman" w:cs="Times New Roman"/>
          <w:b/>
          <w:bCs/>
          <w:kern w:val="0"/>
          <w14:ligatures w14:val="none"/>
        </w:rPr>
        <w:t>1-2</w:t>
      </w:r>
      <w:r w:rsidRPr="00C444EC">
        <w:rPr>
          <w:rFonts w:eastAsia="Times New Roman" w:cs="Times New Roman"/>
          <w:b/>
          <w:bCs/>
          <w:kern w:val="0"/>
          <w14:ligatures w14:val="none"/>
        </w:rPr>
        <w:t xml:space="preserve"> strong visual</w:t>
      </w:r>
      <w:r>
        <w:rPr>
          <w:rFonts w:eastAsia="Times New Roman" w:cs="Times New Roman"/>
          <w:b/>
          <w:bCs/>
          <w:kern w:val="0"/>
          <w14:ligatures w14:val="none"/>
        </w:rPr>
        <w:t>(s) as needed</w:t>
      </w:r>
      <w:r w:rsidRPr="00C444EC">
        <w:rPr>
          <w:rFonts w:eastAsia="Times New Roman" w:cs="Times New Roman"/>
          <w:kern w:val="0"/>
          <w14:ligatures w14:val="none"/>
        </w:rPr>
        <w:t xml:space="preserve"> (not many):</w:t>
      </w:r>
    </w:p>
    <w:p w14:paraId="36D93DF6" w14:textId="77777777" w:rsidR="00C444EC" w:rsidRPr="00C444EC" w:rsidRDefault="00C444EC" w:rsidP="00C444EC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kern w:val="0"/>
          <w14:ligatures w14:val="none"/>
        </w:rPr>
        <w:t>Map (site location, border, buffer zone, trade route)</w:t>
      </w:r>
    </w:p>
    <w:p w14:paraId="472ADA10" w14:textId="77777777" w:rsidR="00C444EC" w:rsidRPr="00C444EC" w:rsidRDefault="00C444EC" w:rsidP="00C444EC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kern w:val="0"/>
          <w14:ligatures w14:val="none"/>
        </w:rPr>
        <w:t>Diagram (institutional flow: EU → national → local)</w:t>
      </w:r>
    </w:p>
    <w:p w14:paraId="51FC6D88" w14:textId="77777777" w:rsidR="00C444EC" w:rsidRPr="00C444EC" w:rsidRDefault="00C444EC" w:rsidP="00C444EC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kern w:val="0"/>
          <w14:ligatures w14:val="none"/>
        </w:rPr>
        <w:t>Photograph (site, damage, practice, archive)</w:t>
      </w:r>
    </w:p>
    <w:p w14:paraId="5C02CC74" w14:textId="77777777" w:rsidR="00C444EC" w:rsidRPr="00C444EC" w:rsidRDefault="00C444EC" w:rsidP="00C444EC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kern w:val="0"/>
          <w14:ligatures w14:val="none"/>
        </w:rPr>
        <w:t>Simple chart (funding distribution, risk factors)</w:t>
      </w:r>
    </w:p>
    <w:p w14:paraId="726A5401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7425B0B5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i/>
          <w:iCs/>
          <w:kern w:val="0"/>
          <w14:ligatures w14:val="none"/>
        </w:rPr>
        <w:t>Rule:</w:t>
      </w:r>
      <w:r w:rsidRPr="00C444EC">
        <w:rPr>
          <w:rFonts w:eastAsia="Times New Roman" w:cs="Times New Roman"/>
          <w:kern w:val="0"/>
          <w14:ligatures w14:val="none"/>
        </w:rPr>
        <w:t xml:space="preserve"> The visual must </w:t>
      </w:r>
      <w:r w:rsidRPr="00C444EC">
        <w:rPr>
          <w:rFonts w:eastAsia="Times New Roman" w:cs="Times New Roman"/>
          <w:b/>
          <w:bCs/>
          <w:kern w:val="0"/>
          <w14:ligatures w14:val="none"/>
        </w:rPr>
        <w:t>support analysis</w:t>
      </w:r>
      <w:r w:rsidRPr="00C444EC">
        <w:rPr>
          <w:rFonts w:eastAsia="Times New Roman" w:cs="Times New Roman"/>
          <w:kern w:val="0"/>
          <w14:ligatures w14:val="none"/>
        </w:rPr>
        <w:t>, not decorate.</w:t>
      </w:r>
    </w:p>
    <w:p w14:paraId="4E5E7C67" w14:textId="77777777" w:rsidR="00C444EC" w:rsidRPr="00C444EC" w:rsidRDefault="00C444EC" w:rsidP="00C444EC">
      <w:pPr>
        <w:spacing w:after="0" w:line="240" w:lineRule="auto"/>
        <w:outlineLvl w:val="2"/>
        <w:rPr>
          <w:rFonts w:eastAsia="Times New Roman" w:cs="Times New Roman"/>
          <w:kern w:val="0"/>
          <w14:ligatures w14:val="none"/>
        </w:rPr>
      </w:pPr>
    </w:p>
    <w:p w14:paraId="401450B4" w14:textId="6B8AFED1" w:rsidR="00C444EC" w:rsidRPr="00C444EC" w:rsidRDefault="00C444EC" w:rsidP="00C444EC">
      <w:pPr>
        <w:spacing w:after="0" w:line="240" w:lineRule="auto"/>
        <w:outlineLvl w:val="2"/>
        <w:rPr>
          <w:rFonts w:eastAsia="Times New Roman" w:cs="Times New Roman"/>
          <w:b/>
          <w:bCs/>
          <w:color w:val="C00000"/>
          <w:kern w:val="0"/>
          <w14:ligatures w14:val="none"/>
        </w:rPr>
      </w:pPr>
      <w:r w:rsidRPr="00C444EC">
        <w:rPr>
          <w:rFonts w:eastAsia="Times New Roman" w:cs="Times New Roman"/>
          <w:b/>
          <w:bCs/>
          <w:color w:val="C00000"/>
          <w:kern w:val="0"/>
          <w14:ligatures w14:val="none"/>
        </w:rPr>
        <w:t>4. Preliminary Findings / Insights (3 bullets max)</w:t>
      </w:r>
    </w:p>
    <w:p w14:paraId="6668D2D1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:sz w:val="10"/>
          <w:szCs w:val="10"/>
          <w14:ligatures w14:val="none"/>
        </w:rPr>
      </w:pPr>
    </w:p>
    <w:p w14:paraId="5E6C9C6D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kern w:val="0"/>
          <w14:ligatures w14:val="none"/>
        </w:rPr>
        <w:t>What are you beginning to see?</w:t>
      </w:r>
    </w:p>
    <w:p w14:paraId="07B9EF26" w14:textId="77777777" w:rsidR="00C444EC" w:rsidRPr="00C444EC" w:rsidRDefault="00C444EC" w:rsidP="00C444EC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kern w:val="0"/>
          <w14:ligatures w14:val="none"/>
        </w:rPr>
        <w:t>Institutional strengths or gaps</w:t>
      </w:r>
    </w:p>
    <w:p w14:paraId="0318275A" w14:textId="77777777" w:rsidR="00C444EC" w:rsidRPr="00C444EC" w:rsidRDefault="00C444EC" w:rsidP="00C444EC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kern w:val="0"/>
          <w14:ligatures w14:val="none"/>
        </w:rPr>
        <w:t>Tensions between EU values and EU tools</w:t>
      </w:r>
    </w:p>
    <w:p w14:paraId="50AA510E" w14:textId="77777777" w:rsidR="00C444EC" w:rsidRPr="00C444EC" w:rsidRDefault="00C444EC" w:rsidP="00C444EC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kern w:val="0"/>
          <w14:ligatures w14:val="none"/>
        </w:rPr>
        <w:t>Financing mismatches or governance constraints</w:t>
      </w:r>
    </w:p>
    <w:p w14:paraId="30F46A1E" w14:textId="77777777" w:rsidR="00C444EC" w:rsidRPr="00C444EC" w:rsidRDefault="00C444EC" w:rsidP="00C444EC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kern w:val="0"/>
          <w14:ligatures w14:val="none"/>
        </w:rPr>
        <w:t>Early patterns—not final conclusions</w:t>
      </w:r>
    </w:p>
    <w:p w14:paraId="2B97DE30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:sz w:val="10"/>
          <w:szCs w:val="10"/>
          <w14:ligatures w14:val="none"/>
        </w:rPr>
      </w:pPr>
    </w:p>
    <w:p w14:paraId="7C339061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i/>
          <w:iCs/>
          <w:kern w:val="0"/>
          <w14:ligatures w14:val="none"/>
        </w:rPr>
        <w:t>Example:</w:t>
      </w:r>
    </w:p>
    <w:p w14:paraId="6136DB3D" w14:textId="77777777" w:rsidR="00C444EC" w:rsidRPr="00C444EC" w:rsidRDefault="00C444EC" w:rsidP="00C444EC">
      <w:pPr>
        <w:numPr>
          <w:ilvl w:val="0"/>
          <w:numId w:val="6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kern w:val="0"/>
          <w14:ligatures w14:val="none"/>
        </w:rPr>
        <w:t>EU funding enables cooperation but avoids sovereignty questions</w:t>
      </w:r>
    </w:p>
    <w:p w14:paraId="108592B2" w14:textId="77777777" w:rsidR="00C444EC" w:rsidRPr="00C444EC" w:rsidRDefault="00C444EC" w:rsidP="00C444EC">
      <w:pPr>
        <w:numPr>
          <w:ilvl w:val="0"/>
          <w:numId w:val="6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kern w:val="0"/>
          <w14:ligatures w14:val="none"/>
        </w:rPr>
        <w:t>Heritage financing favors scalable projects over local practices</w:t>
      </w:r>
    </w:p>
    <w:p w14:paraId="6F5980D7" w14:textId="77777777" w:rsidR="00C444EC" w:rsidRPr="00C444EC" w:rsidRDefault="00C444EC" w:rsidP="00C444EC">
      <w:pPr>
        <w:numPr>
          <w:ilvl w:val="0"/>
          <w:numId w:val="6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kern w:val="0"/>
          <w14:ligatures w14:val="none"/>
        </w:rPr>
        <w:t>Enforcement effectiveness varies by Member State capacity</w:t>
      </w:r>
    </w:p>
    <w:p w14:paraId="70DA3B9C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7F2DC4C8" w14:textId="77777777" w:rsidR="00C444EC" w:rsidRPr="00C444EC" w:rsidRDefault="00C444EC" w:rsidP="00C444EC">
      <w:pPr>
        <w:spacing w:after="0" w:line="240" w:lineRule="auto"/>
        <w:outlineLvl w:val="2"/>
        <w:rPr>
          <w:rFonts w:eastAsia="Times New Roman" w:cs="Times New Roman"/>
          <w:b/>
          <w:bCs/>
          <w:color w:val="C00000"/>
          <w:kern w:val="0"/>
          <w14:ligatures w14:val="none"/>
        </w:rPr>
      </w:pPr>
      <w:r w:rsidRPr="00C444EC">
        <w:rPr>
          <w:rFonts w:eastAsia="Times New Roman" w:cs="Times New Roman"/>
          <w:b/>
          <w:bCs/>
          <w:color w:val="C00000"/>
          <w:kern w:val="0"/>
          <w14:ligatures w14:val="none"/>
        </w:rPr>
        <w:t>Question for Discussion (1 sentence)</w:t>
      </w:r>
    </w:p>
    <w:p w14:paraId="19E32944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:sz w:val="10"/>
          <w:szCs w:val="10"/>
          <w14:ligatures w14:val="none"/>
        </w:rPr>
      </w:pPr>
    </w:p>
    <w:p w14:paraId="3AB2CBE0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kern w:val="0"/>
          <w14:ligatures w14:val="none"/>
        </w:rPr>
        <w:t xml:space="preserve">Pose </w:t>
      </w:r>
      <w:r w:rsidRPr="00C444EC">
        <w:rPr>
          <w:rFonts w:eastAsia="Times New Roman" w:cs="Times New Roman"/>
          <w:b/>
          <w:bCs/>
          <w:kern w:val="0"/>
          <w14:ligatures w14:val="none"/>
        </w:rPr>
        <w:t>one focused question</w:t>
      </w:r>
      <w:r w:rsidRPr="00C444EC">
        <w:rPr>
          <w:rFonts w:eastAsia="Times New Roman" w:cs="Times New Roman"/>
          <w:kern w:val="0"/>
          <w14:ligatures w14:val="none"/>
        </w:rPr>
        <w:t xml:space="preserve"> to invite feedback.</w:t>
      </w:r>
    </w:p>
    <w:p w14:paraId="784436B9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6BF45C0D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i/>
          <w:iCs/>
          <w:kern w:val="0"/>
          <w14:ligatures w14:val="none"/>
        </w:rPr>
        <w:t>Example:</w:t>
      </w:r>
    </w:p>
    <w:p w14:paraId="187C60E0" w14:textId="77777777" w:rsidR="00C444EC" w:rsidRPr="00C444EC" w:rsidRDefault="00C444EC" w:rsidP="00C444EC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kern w:val="0"/>
          <w14:ligatures w14:val="none"/>
        </w:rPr>
        <w:t>“Does the EU’s current funding architecture adequately support small-scale, place-based heritage under security pressure?”</w:t>
      </w:r>
    </w:p>
    <w:p w14:paraId="426DD40D" w14:textId="77777777" w:rsidR="00E959FE" w:rsidRPr="00C444EC" w:rsidRDefault="00E959FE" w:rsidP="00C444EC">
      <w:pPr>
        <w:spacing w:after="0" w:line="240" w:lineRule="auto"/>
      </w:pPr>
    </w:p>
    <w:p w14:paraId="708F6660" w14:textId="77777777" w:rsidR="00504EC0" w:rsidRDefault="00504EC0" w:rsidP="00504EC0">
      <w:pPr>
        <w:spacing w:after="0" w:line="240" w:lineRule="auto"/>
        <w:jc w:val="center"/>
        <w:outlineLvl w:val="2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_________________________________________</w:t>
      </w:r>
    </w:p>
    <w:p w14:paraId="3EA4CC76" w14:textId="77777777" w:rsidR="00504EC0" w:rsidRDefault="00504EC0" w:rsidP="00C444EC">
      <w:pPr>
        <w:spacing w:after="0" w:line="240" w:lineRule="auto"/>
        <w:outlineLvl w:val="0"/>
        <w:rPr>
          <w:rFonts w:eastAsia="Times New Roman" w:cs="Times New Roman"/>
          <w:b/>
          <w:bCs/>
          <w:color w:val="C00000"/>
          <w:kern w:val="36"/>
          <w14:ligatures w14:val="none"/>
        </w:rPr>
      </w:pPr>
    </w:p>
    <w:p w14:paraId="08D7FDFB" w14:textId="73B9EC22" w:rsidR="00C444EC" w:rsidRPr="00C02AEC" w:rsidRDefault="00C444EC" w:rsidP="00C444EC">
      <w:pPr>
        <w:spacing w:after="0" w:line="240" w:lineRule="auto"/>
        <w:outlineLvl w:val="0"/>
        <w:rPr>
          <w:rFonts w:eastAsia="Times New Roman" w:cs="Times New Roman"/>
          <w:b/>
          <w:bCs/>
          <w:color w:val="C00000"/>
          <w:kern w:val="36"/>
          <w14:ligatures w14:val="none"/>
        </w:rPr>
      </w:pPr>
      <w:r w:rsidRPr="00C444EC">
        <w:rPr>
          <w:rFonts w:eastAsia="Times New Roman" w:cs="Times New Roman"/>
          <w:b/>
          <w:bCs/>
          <w:color w:val="C00000"/>
          <w:kern w:val="36"/>
          <w14:ligatures w14:val="none"/>
        </w:rPr>
        <w:t>DESIGN GUIDELINES (IMPORTANT)</w:t>
      </w:r>
    </w:p>
    <w:p w14:paraId="5EE8FD3C" w14:textId="77777777" w:rsidR="00C444EC" w:rsidRPr="00C444EC" w:rsidRDefault="00C444EC" w:rsidP="00C444EC">
      <w:pPr>
        <w:spacing w:after="0" w:line="240" w:lineRule="auto"/>
        <w:outlineLvl w:val="0"/>
        <w:rPr>
          <w:rFonts w:eastAsia="Times New Roman" w:cs="Times New Roman"/>
          <w:b/>
          <w:bCs/>
          <w:kern w:val="36"/>
          <w14:ligatures w14:val="none"/>
        </w:rPr>
      </w:pPr>
    </w:p>
    <w:p w14:paraId="61374CFD" w14:textId="77777777" w:rsidR="00C444EC" w:rsidRPr="00C444EC" w:rsidRDefault="00C444EC" w:rsidP="00C444EC">
      <w:pPr>
        <w:numPr>
          <w:ilvl w:val="0"/>
          <w:numId w:val="7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b/>
          <w:bCs/>
          <w:kern w:val="0"/>
          <w14:ligatures w14:val="none"/>
        </w:rPr>
        <w:t>Font:</w:t>
      </w:r>
      <w:r w:rsidRPr="00C444EC">
        <w:rPr>
          <w:rFonts w:eastAsia="Times New Roman" w:cs="Times New Roman"/>
          <w:kern w:val="0"/>
          <w14:ligatures w14:val="none"/>
        </w:rPr>
        <w:t xml:space="preserve"> simple and readable (Calibri, Arial, Source Sans)</w:t>
      </w:r>
    </w:p>
    <w:p w14:paraId="219178B4" w14:textId="77777777" w:rsidR="00C444EC" w:rsidRPr="00C444EC" w:rsidRDefault="00C444EC" w:rsidP="00C444EC">
      <w:pPr>
        <w:numPr>
          <w:ilvl w:val="0"/>
          <w:numId w:val="7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b/>
          <w:bCs/>
          <w:kern w:val="0"/>
          <w14:ligatures w14:val="none"/>
        </w:rPr>
        <w:lastRenderedPageBreak/>
        <w:t>Text:</w:t>
      </w:r>
      <w:r w:rsidRPr="00C444EC">
        <w:rPr>
          <w:rFonts w:eastAsia="Times New Roman" w:cs="Times New Roman"/>
          <w:kern w:val="0"/>
          <w14:ligatures w14:val="none"/>
        </w:rPr>
        <w:t xml:space="preserve"> no paragraphs longer than 3 lines</w:t>
      </w:r>
    </w:p>
    <w:p w14:paraId="64D04F5B" w14:textId="77777777" w:rsidR="00C444EC" w:rsidRPr="00C444EC" w:rsidRDefault="00C444EC" w:rsidP="00C444EC">
      <w:pPr>
        <w:numPr>
          <w:ilvl w:val="0"/>
          <w:numId w:val="7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b/>
          <w:bCs/>
          <w:kern w:val="0"/>
          <w14:ligatures w14:val="none"/>
        </w:rPr>
        <w:t>Color:</w:t>
      </w:r>
      <w:r w:rsidRPr="00C444EC">
        <w:rPr>
          <w:rFonts w:eastAsia="Times New Roman" w:cs="Times New Roman"/>
          <w:kern w:val="0"/>
          <w14:ligatures w14:val="none"/>
        </w:rPr>
        <w:t xml:space="preserve"> neutral background; high contrast</w:t>
      </w:r>
    </w:p>
    <w:p w14:paraId="26813837" w14:textId="77777777" w:rsidR="00C444EC" w:rsidRPr="00C444EC" w:rsidRDefault="00C444EC" w:rsidP="00C444EC">
      <w:pPr>
        <w:numPr>
          <w:ilvl w:val="0"/>
          <w:numId w:val="7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b/>
          <w:bCs/>
          <w:kern w:val="0"/>
          <w14:ligatures w14:val="none"/>
        </w:rPr>
        <w:t>Images:</w:t>
      </w:r>
      <w:r w:rsidRPr="00C444EC">
        <w:rPr>
          <w:rFonts w:eastAsia="Times New Roman" w:cs="Times New Roman"/>
          <w:kern w:val="0"/>
          <w14:ligatures w14:val="none"/>
        </w:rPr>
        <w:t xml:space="preserve"> properly credited if required</w:t>
      </w:r>
    </w:p>
    <w:p w14:paraId="46566DDF" w14:textId="77777777" w:rsidR="00C444EC" w:rsidRPr="00C444EC" w:rsidRDefault="00C444EC" w:rsidP="00C444EC">
      <w:pPr>
        <w:numPr>
          <w:ilvl w:val="0"/>
          <w:numId w:val="7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b/>
          <w:bCs/>
          <w:kern w:val="0"/>
          <w14:ligatures w14:val="none"/>
        </w:rPr>
        <w:t>No citations on the slide</w:t>
      </w:r>
      <w:r w:rsidRPr="00C444EC">
        <w:rPr>
          <w:rFonts w:eastAsia="Times New Roman" w:cs="Times New Roman"/>
          <w:kern w:val="0"/>
          <w14:ligatures w14:val="none"/>
        </w:rPr>
        <w:t xml:space="preserve"> → mention sources orally if asked</w:t>
      </w:r>
    </w:p>
    <w:p w14:paraId="06A2ED63" w14:textId="77777777" w:rsidR="00C444EC" w:rsidRDefault="00C444EC" w:rsidP="00C444EC">
      <w:pPr>
        <w:spacing w:after="0" w:line="240" w:lineRule="auto"/>
        <w:outlineLvl w:val="0"/>
        <w:rPr>
          <w:rFonts w:eastAsia="Times New Roman" w:cs="Times New Roman"/>
          <w:kern w:val="0"/>
          <w14:ligatures w14:val="none"/>
        </w:rPr>
      </w:pPr>
    </w:p>
    <w:p w14:paraId="34C7A19A" w14:textId="0DE0DDA0" w:rsidR="00C444EC" w:rsidRPr="00C02AEC" w:rsidRDefault="00C444EC" w:rsidP="00C444EC">
      <w:pPr>
        <w:spacing w:after="0" w:line="240" w:lineRule="auto"/>
        <w:outlineLvl w:val="0"/>
        <w:rPr>
          <w:rFonts w:eastAsia="Times New Roman" w:cs="Times New Roman"/>
          <w:b/>
          <w:bCs/>
          <w:color w:val="C00000"/>
          <w:kern w:val="36"/>
          <w14:ligatures w14:val="none"/>
        </w:rPr>
      </w:pPr>
      <w:r w:rsidRPr="00C444EC">
        <w:rPr>
          <w:rFonts w:eastAsia="Times New Roman" w:cs="Times New Roman"/>
          <w:b/>
          <w:bCs/>
          <w:color w:val="C00000"/>
          <w:kern w:val="36"/>
          <w14:ligatures w14:val="none"/>
        </w:rPr>
        <w:t>HOW IT FITS THE 5’ PRESENTATION</w:t>
      </w:r>
    </w:p>
    <w:p w14:paraId="7D901E09" w14:textId="77777777" w:rsidR="00C444EC" w:rsidRPr="00C444EC" w:rsidRDefault="00C444EC" w:rsidP="00C444EC">
      <w:pPr>
        <w:spacing w:after="0" w:line="240" w:lineRule="auto"/>
        <w:outlineLvl w:val="0"/>
        <w:rPr>
          <w:rFonts w:eastAsia="Times New Roman" w:cs="Times New Roman"/>
          <w:b/>
          <w:bCs/>
          <w:kern w:val="36"/>
          <w14:ligatures w14:val="none"/>
        </w:rPr>
      </w:pPr>
    </w:p>
    <w:p w14:paraId="698F5581" w14:textId="77777777" w:rsidR="00C444EC" w:rsidRPr="00C444EC" w:rsidRDefault="00C444EC" w:rsidP="00C444EC">
      <w:pPr>
        <w:numPr>
          <w:ilvl w:val="0"/>
          <w:numId w:val="8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b/>
          <w:bCs/>
          <w:kern w:val="0"/>
          <w14:ligatures w14:val="none"/>
        </w:rPr>
        <w:t>1 min:</w:t>
      </w:r>
      <w:r w:rsidRPr="00C444EC">
        <w:rPr>
          <w:rFonts w:eastAsia="Times New Roman" w:cs="Times New Roman"/>
          <w:kern w:val="0"/>
          <w14:ligatures w14:val="none"/>
        </w:rPr>
        <w:t xml:space="preserve"> title + heritage security issue</w:t>
      </w:r>
    </w:p>
    <w:p w14:paraId="3AD0176C" w14:textId="77777777" w:rsidR="00C444EC" w:rsidRPr="00C444EC" w:rsidRDefault="00C444EC" w:rsidP="00C444EC">
      <w:pPr>
        <w:numPr>
          <w:ilvl w:val="0"/>
          <w:numId w:val="8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b/>
          <w:bCs/>
          <w:kern w:val="0"/>
          <w14:ligatures w14:val="none"/>
        </w:rPr>
        <w:t>1 min:</w:t>
      </w:r>
      <w:r w:rsidRPr="00C444EC">
        <w:rPr>
          <w:rFonts w:eastAsia="Times New Roman" w:cs="Times New Roman"/>
          <w:kern w:val="0"/>
          <w14:ligatures w14:val="none"/>
        </w:rPr>
        <w:t xml:space="preserve"> EU legal / policy framework</w:t>
      </w:r>
    </w:p>
    <w:p w14:paraId="5C1F50BE" w14:textId="77777777" w:rsidR="00C444EC" w:rsidRPr="00C444EC" w:rsidRDefault="00C444EC" w:rsidP="00C444EC">
      <w:pPr>
        <w:numPr>
          <w:ilvl w:val="0"/>
          <w:numId w:val="8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b/>
          <w:bCs/>
          <w:kern w:val="0"/>
          <w14:ligatures w14:val="none"/>
        </w:rPr>
        <w:t>1–2 min:</w:t>
      </w:r>
      <w:r w:rsidRPr="00C444EC">
        <w:rPr>
          <w:rFonts w:eastAsia="Times New Roman" w:cs="Times New Roman"/>
          <w:kern w:val="0"/>
          <w14:ligatures w14:val="none"/>
        </w:rPr>
        <w:t xml:space="preserve"> walk through the visual</w:t>
      </w:r>
    </w:p>
    <w:p w14:paraId="38695FF1" w14:textId="77777777" w:rsidR="00C444EC" w:rsidRPr="00C444EC" w:rsidRDefault="00C444EC" w:rsidP="00C444EC">
      <w:pPr>
        <w:numPr>
          <w:ilvl w:val="0"/>
          <w:numId w:val="8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b/>
          <w:bCs/>
          <w:kern w:val="0"/>
          <w14:ligatures w14:val="none"/>
        </w:rPr>
        <w:t>1 min:</w:t>
      </w:r>
      <w:r w:rsidRPr="00C444EC">
        <w:rPr>
          <w:rFonts w:eastAsia="Times New Roman" w:cs="Times New Roman"/>
          <w:kern w:val="0"/>
          <w14:ligatures w14:val="none"/>
        </w:rPr>
        <w:t xml:space="preserve"> preliminary findings</w:t>
      </w:r>
    </w:p>
    <w:p w14:paraId="3D926F00" w14:textId="77777777" w:rsidR="00C444EC" w:rsidRPr="00C444EC" w:rsidRDefault="00C444EC" w:rsidP="00C444EC">
      <w:pPr>
        <w:numPr>
          <w:ilvl w:val="0"/>
          <w:numId w:val="8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444EC">
        <w:rPr>
          <w:rFonts w:eastAsia="Times New Roman" w:cs="Times New Roman"/>
          <w:b/>
          <w:bCs/>
          <w:kern w:val="0"/>
          <w14:ligatures w14:val="none"/>
        </w:rPr>
        <w:t>Final sentence:</w:t>
      </w:r>
      <w:r w:rsidRPr="00C444EC">
        <w:rPr>
          <w:rFonts w:eastAsia="Times New Roman" w:cs="Times New Roman"/>
          <w:kern w:val="0"/>
          <w14:ligatures w14:val="none"/>
        </w:rPr>
        <w:t xml:space="preserve"> discussion question</w:t>
      </w:r>
    </w:p>
    <w:p w14:paraId="4638D263" w14:textId="77777777" w:rsidR="00C444EC" w:rsidRPr="00C444EC" w:rsidRDefault="00C444EC" w:rsidP="00C444EC">
      <w:pPr>
        <w:spacing w:after="0" w:line="240" w:lineRule="auto"/>
      </w:pPr>
    </w:p>
    <w:sectPr w:rsidR="00C444EC" w:rsidRPr="00C444EC" w:rsidSect="00C444EC">
      <w:footerReference w:type="even" r:id="rId8"/>
      <w:footerReference w:type="default" r:id="rId9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A0FF8" w14:textId="77777777" w:rsidR="00CE6742" w:rsidRDefault="00CE6742" w:rsidP="00920577">
      <w:pPr>
        <w:spacing w:after="0" w:line="240" w:lineRule="auto"/>
      </w:pPr>
      <w:r>
        <w:separator/>
      </w:r>
    </w:p>
  </w:endnote>
  <w:endnote w:type="continuationSeparator" w:id="0">
    <w:p w14:paraId="2DB86176" w14:textId="77777777" w:rsidR="00CE6742" w:rsidRDefault="00CE6742" w:rsidP="00920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20420698"/>
      <w:docPartObj>
        <w:docPartGallery w:val="Page Numbers (Bottom of Page)"/>
        <w:docPartUnique/>
      </w:docPartObj>
    </w:sdtPr>
    <w:sdtContent>
      <w:p w14:paraId="5D041C6E" w14:textId="43B0AEA5" w:rsidR="00920577" w:rsidRDefault="00920577" w:rsidP="00EB2C0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007242F" w14:textId="77777777" w:rsidR="00920577" w:rsidRDefault="00920577" w:rsidP="009205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01615008"/>
      <w:docPartObj>
        <w:docPartGallery w:val="Page Numbers (Bottom of Page)"/>
        <w:docPartUnique/>
      </w:docPartObj>
    </w:sdtPr>
    <w:sdtContent>
      <w:p w14:paraId="3157991D" w14:textId="199545E7" w:rsidR="00920577" w:rsidRDefault="00920577" w:rsidP="00EB2C0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1DEF487" w14:textId="77777777" w:rsidR="00920577" w:rsidRDefault="00920577" w:rsidP="009205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69272" w14:textId="77777777" w:rsidR="00CE6742" w:rsidRDefault="00CE6742" w:rsidP="00920577">
      <w:pPr>
        <w:spacing w:after="0" w:line="240" w:lineRule="auto"/>
      </w:pPr>
      <w:r>
        <w:separator/>
      </w:r>
    </w:p>
  </w:footnote>
  <w:footnote w:type="continuationSeparator" w:id="0">
    <w:p w14:paraId="720CCE50" w14:textId="77777777" w:rsidR="00CE6742" w:rsidRDefault="00CE6742" w:rsidP="009205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B55A2"/>
    <w:multiLevelType w:val="multilevel"/>
    <w:tmpl w:val="C95A1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D805CA"/>
    <w:multiLevelType w:val="multilevel"/>
    <w:tmpl w:val="AC8C0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047405"/>
    <w:multiLevelType w:val="hybridMultilevel"/>
    <w:tmpl w:val="CF1AA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22D28"/>
    <w:multiLevelType w:val="multilevel"/>
    <w:tmpl w:val="2BD00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FD2623"/>
    <w:multiLevelType w:val="multilevel"/>
    <w:tmpl w:val="88603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AE201D"/>
    <w:multiLevelType w:val="multilevel"/>
    <w:tmpl w:val="68E20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7C0600"/>
    <w:multiLevelType w:val="multilevel"/>
    <w:tmpl w:val="C6309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6B1640"/>
    <w:multiLevelType w:val="multilevel"/>
    <w:tmpl w:val="6E9CD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B76A81"/>
    <w:multiLevelType w:val="multilevel"/>
    <w:tmpl w:val="6316C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DE79EE"/>
    <w:multiLevelType w:val="hybridMultilevel"/>
    <w:tmpl w:val="F536A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7C76D4"/>
    <w:multiLevelType w:val="hybridMultilevel"/>
    <w:tmpl w:val="0D305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2446619">
    <w:abstractNumId w:val="7"/>
  </w:num>
  <w:num w:numId="2" w16cid:durableId="1142620468">
    <w:abstractNumId w:val="1"/>
  </w:num>
  <w:num w:numId="3" w16cid:durableId="483473218">
    <w:abstractNumId w:val="8"/>
  </w:num>
  <w:num w:numId="4" w16cid:durableId="1726029833">
    <w:abstractNumId w:val="0"/>
  </w:num>
  <w:num w:numId="5" w16cid:durableId="2116754321">
    <w:abstractNumId w:val="6"/>
  </w:num>
  <w:num w:numId="6" w16cid:durableId="224680298">
    <w:abstractNumId w:val="5"/>
  </w:num>
  <w:num w:numId="7" w16cid:durableId="1360820423">
    <w:abstractNumId w:val="3"/>
  </w:num>
  <w:num w:numId="8" w16cid:durableId="1332027275">
    <w:abstractNumId w:val="4"/>
  </w:num>
  <w:num w:numId="9" w16cid:durableId="672148671">
    <w:abstractNumId w:val="10"/>
  </w:num>
  <w:num w:numId="10" w16cid:durableId="1717850640">
    <w:abstractNumId w:val="2"/>
  </w:num>
  <w:num w:numId="11" w16cid:durableId="6347925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EC"/>
    <w:rsid w:val="00026A0A"/>
    <w:rsid w:val="000576E3"/>
    <w:rsid w:val="0007264D"/>
    <w:rsid w:val="00083C77"/>
    <w:rsid w:val="00094B73"/>
    <w:rsid w:val="00095A4B"/>
    <w:rsid w:val="0009742C"/>
    <w:rsid w:val="000A0366"/>
    <w:rsid w:val="000B4BF8"/>
    <w:rsid w:val="000B5EFF"/>
    <w:rsid w:val="000D7F98"/>
    <w:rsid w:val="000E4F6E"/>
    <w:rsid w:val="00125B7D"/>
    <w:rsid w:val="00165F54"/>
    <w:rsid w:val="001D6429"/>
    <w:rsid w:val="00204E27"/>
    <w:rsid w:val="00211D6B"/>
    <w:rsid w:val="00236F7D"/>
    <w:rsid w:val="002374C2"/>
    <w:rsid w:val="00245A53"/>
    <w:rsid w:val="00252FC3"/>
    <w:rsid w:val="00261747"/>
    <w:rsid w:val="00265CEA"/>
    <w:rsid w:val="0027080D"/>
    <w:rsid w:val="002A71C2"/>
    <w:rsid w:val="002C2773"/>
    <w:rsid w:val="002C3460"/>
    <w:rsid w:val="00333134"/>
    <w:rsid w:val="003402CE"/>
    <w:rsid w:val="00371A25"/>
    <w:rsid w:val="00371FD1"/>
    <w:rsid w:val="00392CEA"/>
    <w:rsid w:val="00392FA2"/>
    <w:rsid w:val="00394C1E"/>
    <w:rsid w:val="003A4881"/>
    <w:rsid w:val="003B0054"/>
    <w:rsid w:val="003B5FB2"/>
    <w:rsid w:val="003C4841"/>
    <w:rsid w:val="003F2FF8"/>
    <w:rsid w:val="00487E99"/>
    <w:rsid w:val="004B7C1D"/>
    <w:rsid w:val="004E21C8"/>
    <w:rsid w:val="004F6D4A"/>
    <w:rsid w:val="00504EC0"/>
    <w:rsid w:val="00505844"/>
    <w:rsid w:val="00526C86"/>
    <w:rsid w:val="005478E5"/>
    <w:rsid w:val="00573926"/>
    <w:rsid w:val="00586207"/>
    <w:rsid w:val="005A242D"/>
    <w:rsid w:val="005A7642"/>
    <w:rsid w:val="005B19A0"/>
    <w:rsid w:val="005C13ED"/>
    <w:rsid w:val="005E5268"/>
    <w:rsid w:val="00624E60"/>
    <w:rsid w:val="00631590"/>
    <w:rsid w:val="006479ED"/>
    <w:rsid w:val="0065723B"/>
    <w:rsid w:val="00673FE8"/>
    <w:rsid w:val="0069379A"/>
    <w:rsid w:val="00694293"/>
    <w:rsid w:val="006C66BD"/>
    <w:rsid w:val="006D6936"/>
    <w:rsid w:val="00716450"/>
    <w:rsid w:val="00736E54"/>
    <w:rsid w:val="00741AA1"/>
    <w:rsid w:val="00744436"/>
    <w:rsid w:val="00753FAB"/>
    <w:rsid w:val="00765AFA"/>
    <w:rsid w:val="007B7B9D"/>
    <w:rsid w:val="0083334A"/>
    <w:rsid w:val="00840DF1"/>
    <w:rsid w:val="0085455A"/>
    <w:rsid w:val="00854C1A"/>
    <w:rsid w:val="0088787E"/>
    <w:rsid w:val="008C6A44"/>
    <w:rsid w:val="008F6BE8"/>
    <w:rsid w:val="00920577"/>
    <w:rsid w:val="00925A07"/>
    <w:rsid w:val="00937CEE"/>
    <w:rsid w:val="009649C7"/>
    <w:rsid w:val="00966A09"/>
    <w:rsid w:val="00981179"/>
    <w:rsid w:val="00997838"/>
    <w:rsid w:val="009A3B02"/>
    <w:rsid w:val="009A4610"/>
    <w:rsid w:val="009A4F67"/>
    <w:rsid w:val="009B2EA6"/>
    <w:rsid w:val="009D3171"/>
    <w:rsid w:val="009E7655"/>
    <w:rsid w:val="00A07F01"/>
    <w:rsid w:val="00A33C13"/>
    <w:rsid w:val="00A34B27"/>
    <w:rsid w:val="00A64ACD"/>
    <w:rsid w:val="00A73872"/>
    <w:rsid w:val="00AA03FD"/>
    <w:rsid w:val="00AC0290"/>
    <w:rsid w:val="00AC3DE6"/>
    <w:rsid w:val="00AD0635"/>
    <w:rsid w:val="00AF03AF"/>
    <w:rsid w:val="00B04810"/>
    <w:rsid w:val="00B11922"/>
    <w:rsid w:val="00B40570"/>
    <w:rsid w:val="00B47484"/>
    <w:rsid w:val="00B56DC0"/>
    <w:rsid w:val="00B67F87"/>
    <w:rsid w:val="00BA678F"/>
    <w:rsid w:val="00BC0D4C"/>
    <w:rsid w:val="00BD0B4C"/>
    <w:rsid w:val="00BE0681"/>
    <w:rsid w:val="00BE5C86"/>
    <w:rsid w:val="00C02AEC"/>
    <w:rsid w:val="00C143D2"/>
    <w:rsid w:val="00C25512"/>
    <w:rsid w:val="00C32BC4"/>
    <w:rsid w:val="00C444EC"/>
    <w:rsid w:val="00C6401B"/>
    <w:rsid w:val="00C92D41"/>
    <w:rsid w:val="00CC09ED"/>
    <w:rsid w:val="00CC1479"/>
    <w:rsid w:val="00CE6742"/>
    <w:rsid w:val="00CF1C4B"/>
    <w:rsid w:val="00CF79E2"/>
    <w:rsid w:val="00D0798C"/>
    <w:rsid w:val="00D226BE"/>
    <w:rsid w:val="00D25F17"/>
    <w:rsid w:val="00D47696"/>
    <w:rsid w:val="00D5584B"/>
    <w:rsid w:val="00D55C5C"/>
    <w:rsid w:val="00D61166"/>
    <w:rsid w:val="00D73FF6"/>
    <w:rsid w:val="00D94E7B"/>
    <w:rsid w:val="00DA415F"/>
    <w:rsid w:val="00DA6A60"/>
    <w:rsid w:val="00DC2CFF"/>
    <w:rsid w:val="00DC38AF"/>
    <w:rsid w:val="00DC5109"/>
    <w:rsid w:val="00DD28DD"/>
    <w:rsid w:val="00DD2C88"/>
    <w:rsid w:val="00DD401E"/>
    <w:rsid w:val="00DF5B9D"/>
    <w:rsid w:val="00E61E4C"/>
    <w:rsid w:val="00E70F71"/>
    <w:rsid w:val="00E91CD7"/>
    <w:rsid w:val="00E959FE"/>
    <w:rsid w:val="00E97C23"/>
    <w:rsid w:val="00EB3722"/>
    <w:rsid w:val="00F01D2D"/>
    <w:rsid w:val="00F041D4"/>
    <w:rsid w:val="00F26770"/>
    <w:rsid w:val="00F524F2"/>
    <w:rsid w:val="00F648B4"/>
    <w:rsid w:val="00F66781"/>
    <w:rsid w:val="00F94BF4"/>
    <w:rsid w:val="00FA0843"/>
    <w:rsid w:val="00FA3CD1"/>
    <w:rsid w:val="00FD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7C644"/>
  <w15:chartTrackingRefBased/>
  <w15:docId w15:val="{22F82D98-15D3-7B4B-9D36-71EB68AF8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44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44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44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44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44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44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44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44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44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44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444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444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44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44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44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44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44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44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44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44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44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44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44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44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44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44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4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4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44E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C44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C444EC"/>
  </w:style>
  <w:style w:type="paragraph" w:customStyle="1" w:styleId="p2">
    <w:name w:val="p2"/>
    <w:basedOn w:val="Normal"/>
    <w:rsid w:val="00C44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C44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4">
    <w:name w:val="p4"/>
    <w:basedOn w:val="Normal"/>
    <w:rsid w:val="00C44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C444EC"/>
  </w:style>
  <w:style w:type="paragraph" w:styleId="Footer">
    <w:name w:val="footer"/>
    <w:basedOn w:val="Normal"/>
    <w:link w:val="FooterChar"/>
    <w:uiPriority w:val="99"/>
    <w:unhideWhenUsed/>
    <w:rsid w:val="009205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577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9205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DePaul University</Company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G Papadopoulos</dc:creator>
  <cp:keywords/>
  <dc:description/>
  <cp:lastModifiedBy>Alex G Papadopoulos</cp:lastModifiedBy>
  <cp:revision>4</cp:revision>
  <dcterms:created xsi:type="dcterms:W3CDTF">2026-02-11T13:21:00Z</dcterms:created>
  <dcterms:modified xsi:type="dcterms:W3CDTF">2026-02-11T13:34:00Z</dcterms:modified>
</cp:coreProperties>
</file>