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8713" w14:textId="30313C2A" w:rsidR="00A50C12" w:rsidRPr="00A50C12" w:rsidRDefault="00A50C12" w:rsidP="00A50C12">
      <w:pPr>
        <w:rPr>
          <w:lang w:val="el-GR"/>
        </w:rPr>
      </w:pPr>
      <w:proofErr w:type="spellStart"/>
      <w:r w:rsidRPr="00A50C12">
        <w:rPr>
          <w:lang w:val="el-GR"/>
        </w:rPr>
        <w:t>Γερμανοελληνικό</w:t>
      </w:r>
      <w:proofErr w:type="spellEnd"/>
      <w:r w:rsidRPr="00A50C12">
        <w:rPr>
          <w:lang w:val="el-GR"/>
        </w:rPr>
        <w:t xml:space="preserve"> Γλωσσάριο Νομικών Όρων - Ποινικός Κώδικας</w:t>
      </w:r>
    </w:p>
    <w:p w14:paraId="474AD9A9" w14:textId="1F8E5DBF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>Θεμελιώδεις Νομικοί Όροι</w:t>
      </w:r>
    </w:p>
    <w:p w14:paraId="4633E29D" w14:textId="6CF441D3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1. </w:t>
      </w:r>
      <w:r>
        <w:rPr>
          <w:lang w:val="el-GR"/>
        </w:rPr>
        <w:t xml:space="preserve"> </w:t>
      </w:r>
      <w:proofErr w:type="spellStart"/>
      <w:proofErr w:type="gramStart"/>
      <w:r>
        <w:t>Straftat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Αξιόποινη Πράξη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4F898630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Παράνομη πράξη ή παράλειψη που τιμωρείται από τον ποινικό νόμο</w:t>
      </w:r>
    </w:p>
    <w:p w14:paraId="69EDC184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Προϋποθέτει συγκεκριμένα στοιχεία: υποκειμενική και αντικειμενική υπόσταση</w:t>
      </w:r>
    </w:p>
    <w:p w14:paraId="047EF099" w14:textId="4D66016C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2. </w:t>
      </w:r>
      <w:r>
        <w:rPr>
          <w:lang w:val="el-GR"/>
        </w:rPr>
        <w:t xml:space="preserve"> </w:t>
      </w:r>
      <w:proofErr w:type="spellStart"/>
      <w:proofErr w:type="gramStart"/>
      <w:r>
        <w:t>Verbrechen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Έγκλημα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4E0C84B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Ιδιαίτερα σοβαρή αξιόποινη πράξη που τιμωρείται με κάθειρξη</w:t>
      </w:r>
    </w:p>
    <w:p w14:paraId="0E70AD41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Διακρίνεται από το </w:t>
      </w:r>
      <w:proofErr w:type="spellStart"/>
      <w:r>
        <w:t>Vergehen</w:t>
      </w:r>
      <w:proofErr w:type="spellEnd"/>
      <w:r w:rsidRPr="00A50C12">
        <w:rPr>
          <w:lang w:val="el-GR"/>
        </w:rPr>
        <w:t xml:space="preserve"> λόγω της βαρύτητας της πράξης</w:t>
      </w:r>
    </w:p>
    <w:p w14:paraId="6361612B" w14:textId="05E1CD0D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3. </w:t>
      </w:r>
      <w:r>
        <w:rPr>
          <w:lang w:val="el-GR"/>
        </w:rPr>
        <w:t xml:space="preserve"> </w:t>
      </w:r>
      <w:proofErr w:type="spellStart"/>
      <w:proofErr w:type="gramStart"/>
      <w:r>
        <w:t>Vergehen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Πλημμέλημα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29D996C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Λιγότερο σοβαρό αδίκημα με ποινή φυλάκισης μικρότερη των 5 ετών</w:t>
      </w:r>
    </w:p>
    <w:p w14:paraId="1B79EFD7" w14:textId="77777777" w:rsidR="00A50C12" w:rsidRPr="00A50C12" w:rsidRDefault="00A50C12" w:rsidP="00A50C12">
      <w:pPr>
        <w:rPr>
          <w:lang w:val="el-GR"/>
        </w:rPr>
      </w:pPr>
    </w:p>
    <w:p w14:paraId="2FF2D0A4" w14:textId="349593A0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Υποκείμενα του Ποινικού Δικαίου</w:t>
      </w:r>
    </w:p>
    <w:p w14:paraId="1C94E084" w14:textId="1A9ABC5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4. </w:t>
      </w:r>
      <w:r>
        <w:rPr>
          <w:lang w:val="el-GR"/>
        </w:rPr>
        <w:t xml:space="preserve"> </w:t>
      </w:r>
      <w:proofErr w:type="gramStart"/>
      <w:r>
        <w:t>T</w:t>
      </w:r>
      <w:r w:rsidRPr="00A50C12">
        <w:rPr>
          <w:lang w:val="el-GR"/>
        </w:rPr>
        <w:t>ä</w:t>
      </w:r>
      <w:proofErr w:type="spellStart"/>
      <w:r>
        <w:t>ter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Δράστης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675DD61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Το φυσικό πρόσωπο που τελεί την αξιόποινη πράξη</w:t>
      </w:r>
    </w:p>
    <w:p w14:paraId="42BA994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Μπορεί να είναι και νομικό πρόσωπο σε ειδικές περιπτώσεις</w:t>
      </w:r>
    </w:p>
    <w:p w14:paraId="33529A06" w14:textId="1005335E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5. </w:t>
      </w:r>
      <w:r>
        <w:rPr>
          <w:lang w:val="el-GR"/>
        </w:rPr>
        <w:t xml:space="preserve"> </w:t>
      </w:r>
      <w:proofErr w:type="gramStart"/>
      <w:r>
        <w:t>Opfer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Θύμα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2EB951A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Το πρόσωπο που υφίσταται άμεση ή έμμεση βλάβη από την εγκληματική πράξη</w:t>
      </w:r>
    </w:p>
    <w:p w14:paraId="22C3AD69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Προστατεύεται από ειδικές νομικές διατάξεις</w:t>
      </w:r>
    </w:p>
    <w:p w14:paraId="04E9C670" w14:textId="3FADC0C4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6. </w:t>
      </w:r>
      <w:r>
        <w:rPr>
          <w:lang w:val="el-GR"/>
        </w:rPr>
        <w:t xml:space="preserve"> </w:t>
      </w:r>
      <w:proofErr w:type="gramStart"/>
      <w:r>
        <w:t>Mitt</w:t>
      </w:r>
      <w:r w:rsidRPr="00A50C12">
        <w:rPr>
          <w:lang w:val="el-GR"/>
        </w:rPr>
        <w:t>ä</w:t>
      </w:r>
      <w:proofErr w:type="spellStart"/>
      <w:r>
        <w:t>ter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Συνεργός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76E63A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Πρόσωπο που συμμετέχει στην τέλεση του εγκλήματος με οποιονδήποτε τρόπο</w:t>
      </w:r>
    </w:p>
    <w:p w14:paraId="00F18A2F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Φέρει αναλογική ποινική ευθύνη</w:t>
      </w:r>
    </w:p>
    <w:p w14:paraId="4D4EED5D" w14:textId="77777777" w:rsidR="00A50C12" w:rsidRPr="00A50C12" w:rsidRDefault="00A50C12" w:rsidP="00A50C12">
      <w:pPr>
        <w:rPr>
          <w:lang w:val="el-GR"/>
        </w:rPr>
      </w:pPr>
    </w:p>
    <w:p w14:paraId="67F4DCC7" w14:textId="52A269FD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Ποινές και Μέτρα</w:t>
      </w:r>
    </w:p>
    <w:p w14:paraId="5E0E253D" w14:textId="538D324D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7. </w:t>
      </w:r>
      <w:r>
        <w:rPr>
          <w:lang w:val="el-GR"/>
        </w:rPr>
        <w:t xml:space="preserve"> </w:t>
      </w:r>
      <w:proofErr w:type="spellStart"/>
      <w:proofErr w:type="gramStart"/>
      <w:r>
        <w:t>Freiheitsstrafe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Στερητική της Ελευθερίας Ποινή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FB7822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Ποινή φυλάκισης που στερεί την προσωπική ελευθερία του καταδικασθέντος</w:t>
      </w:r>
    </w:p>
    <w:p w14:paraId="1E0A0391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Διαβαθμίζεται ανάλογα με τη βαρύτητα του εγκλήματος</w:t>
      </w:r>
    </w:p>
    <w:p w14:paraId="4CCA9A82" w14:textId="696F47E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8. </w:t>
      </w:r>
      <w:r>
        <w:rPr>
          <w:lang w:val="el-GR"/>
        </w:rPr>
        <w:t xml:space="preserve"> </w:t>
      </w:r>
      <w:proofErr w:type="spellStart"/>
      <w:proofErr w:type="gramStart"/>
      <w:r>
        <w:t>Geldstrafe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Χρηματική Ποινή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3964C2A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Επιβολή χρηματικού προστίμου ως εναλλακτική της φυλάκισης</w:t>
      </w:r>
    </w:p>
    <w:p w14:paraId="07F4AB8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Υπολογίζεται βάσει ημερών προστίμου και ημερήσιου εισοδήματος</w:t>
      </w:r>
    </w:p>
    <w:p w14:paraId="46FF7DFE" w14:textId="72B36ED2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lastRenderedPageBreak/>
        <w:t xml:space="preserve">9. </w:t>
      </w:r>
      <w:r>
        <w:rPr>
          <w:lang w:val="el-GR"/>
        </w:rPr>
        <w:t xml:space="preserve"> </w:t>
      </w:r>
      <w:proofErr w:type="gramStart"/>
      <w:r>
        <w:t>Bew</w:t>
      </w:r>
      <w:r w:rsidRPr="00A50C12">
        <w:rPr>
          <w:lang w:val="el-GR"/>
        </w:rPr>
        <w:t>ä</w:t>
      </w:r>
      <w:proofErr w:type="spellStart"/>
      <w:r>
        <w:t>hrungsstrafe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Αναστολή Ποινής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2914EB1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Αναστολή εκτέλεσης της ποινής υπό συγκεκριμένους όρους</w:t>
      </w:r>
    </w:p>
    <w:p w14:paraId="2B84B8D7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Δίνει δεύτερη ευκαιρία σε </w:t>
      </w:r>
      <w:proofErr w:type="spellStart"/>
      <w:r w:rsidRPr="00A50C12">
        <w:rPr>
          <w:lang w:val="el-GR"/>
        </w:rPr>
        <w:t>πρωτοεγκληματίες</w:t>
      </w:r>
      <w:proofErr w:type="spellEnd"/>
    </w:p>
    <w:p w14:paraId="1DB3D019" w14:textId="77777777" w:rsidR="00A50C12" w:rsidRPr="00A50C12" w:rsidRDefault="00A50C12" w:rsidP="00A50C12">
      <w:pPr>
        <w:rPr>
          <w:lang w:val="el-GR"/>
        </w:rPr>
      </w:pPr>
    </w:p>
    <w:p w14:paraId="16430735" w14:textId="265F165F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Διαδικαστικοί Όροι</w:t>
      </w:r>
    </w:p>
    <w:p w14:paraId="3213C760" w14:textId="4676FA82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10. </w:t>
      </w:r>
      <w:r>
        <w:rPr>
          <w:lang w:val="el-GR"/>
        </w:rPr>
        <w:t xml:space="preserve"> </w:t>
      </w:r>
      <w:proofErr w:type="spellStart"/>
      <w:proofErr w:type="gramStart"/>
      <w:r>
        <w:t>Anklage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Κατηγορία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BD46CF7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Επίσημη νομική πράξη άσκησης ποινικής δίωξης</w:t>
      </w:r>
    </w:p>
    <w:p w14:paraId="5F651752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Διατυπώνεται από τον εισαγγελέα βάσει επαρκών αποδεικτικών στοιχείων</w:t>
      </w:r>
    </w:p>
    <w:p w14:paraId="61C401C9" w14:textId="4EAB3DF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11. </w:t>
      </w:r>
      <w:r>
        <w:rPr>
          <w:lang w:val="el-GR"/>
        </w:rPr>
        <w:t xml:space="preserve"> </w:t>
      </w:r>
      <w:proofErr w:type="spellStart"/>
      <w:proofErr w:type="gramStart"/>
      <w:r>
        <w:t>Verteidiger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Συνήγορος Υπεράσπισης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785655F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Δικηγόρος που εκπροσωπεί νομικά τον κατηγορούμενο</w:t>
      </w:r>
    </w:p>
    <w:p w14:paraId="138EAFD4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Διασφαλίζει τα δικαιώματα και τον δίκαιο δικαστικό χειρισμό</w:t>
      </w:r>
    </w:p>
    <w:p w14:paraId="55E4A2DE" w14:textId="0667649A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12. </w:t>
      </w:r>
      <w:r>
        <w:rPr>
          <w:lang w:val="el-GR"/>
        </w:rPr>
        <w:t xml:space="preserve"> </w:t>
      </w:r>
      <w:proofErr w:type="gramStart"/>
      <w:r>
        <w:t>Gest</w:t>
      </w:r>
      <w:r w:rsidRPr="00A50C12">
        <w:rPr>
          <w:lang w:val="el-GR"/>
        </w:rPr>
        <w:t>ä</w:t>
      </w:r>
      <w:proofErr w:type="spellStart"/>
      <w:r>
        <w:t>ndnis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Ομολογία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F4910B1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Αυτοπροαίρετη αναγνώριση της ενοχής από τον κατηγορούμενο</w:t>
      </w:r>
    </w:p>
    <w:p w14:paraId="71121B4F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Μπορεί να λειτουργήσει ως ελαφρυντική περίσταση</w:t>
      </w:r>
    </w:p>
    <w:p w14:paraId="5EAE8AB3" w14:textId="77777777" w:rsidR="00A50C12" w:rsidRPr="00A50C12" w:rsidRDefault="00A50C12" w:rsidP="00A50C12">
      <w:pPr>
        <w:rPr>
          <w:lang w:val="el-GR"/>
        </w:rPr>
      </w:pPr>
    </w:p>
    <w:p w14:paraId="690BEF88" w14:textId="340DB58B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Ειδικοί Νομικοί Όροι</w:t>
      </w:r>
    </w:p>
    <w:p w14:paraId="05623783" w14:textId="53B81D9E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13. </w:t>
      </w:r>
      <w:r>
        <w:rPr>
          <w:lang w:val="el-GR"/>
        </w:rPr>
        <w:t xml:space="preserve"> </w:t>
      </w:r>
      <w:proofErr w:type="spellStart"/>
      <w:proofErr w:type="gramStart"/>
      <w:r>
        <w:t>Notwehr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Άμυνα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23F84E58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Νόμιμη άμυνα για προστασία από άδικη και επικείμενη επίθεση</w:t>
      </w:r>
    </w:p>
    <w:p w14:paraId="07E250D3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Προϋποθέτει αναλογικότητα στην αντίδραση</w:t>
      </w:r>
    </w:p>
    <w:p w14:paraId="06BBDF46" w14:textId="5EDB0FDF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14. </w:t>
      </w:r>
      <w:r>
        <w:rPr>
          <w:lang w:val="el-GR"/>
        </w:rPr>
        <w:t xml:space="preserve"> </w:t>
      </w:r>
      <w:proofErr w:type="spellStart"/>
      <w:proofErr w:type="gramStart"/>
      <w:r>
        <w:t>Vorsatz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Δόλος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70712A1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Πρόθεση διάπραξης εγκλήματος με πλήρη συνείδηση και βούληση</w:t>
      </w:r>
    </w:p>
    <w:p w14:paraId="40688DE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Διακρίνεται σε άμεσο και ενδεχόμενο δόλο</w:t>
      </w:r>
    </w:p>
    <w:p w14:paraId="711E5470" w14:textId="7957F498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15. </w:t>
      </w:r>
      <w:r>
        <w:rPr>
          <w:lang w:val="el-GR"/>
        </w:rPr>
        <w:t xml:space="preserve"> </w:t>
      </w:r>
      <w:proofErr w:type="spellStart"/>
      <w:proofErr w:type="gramStart"/>
      <w:r>
        <w:t>Fahrl</w:t>
      </w:r>
      <w:proofErr w:type="spellEnd"/>
      <w:r w:rsidRPr="00A50C12">
        <w:rPr>
          <w:lang w:val="el-GR"/>
        </w:rPr>
        <w:t>ä</w:t>
      </w:r>
      <w:proofErr w:type="spellStart"/>
      <w:r>
        <w:t>ssigkeit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Αμέλεια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39A3BA8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Έλλειψη της απαιτούμενης προσοχής που οδηγεί σε αξιόποινη πράξη</w:t>
      </w:r>
    </w:p>
    <w:p w14:paraId="3EEF7652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Μπορεί να είναι συνειδητή ή ασυνείδητη</w:t>
      </w:r>
    </w:p>
    <w:p w14:paraId="039AFCE9" w14:textId="77777777" w:rsidR="00A50C12" w:rsidRPr="00A50C12" w:rsidRDefault="00A50C12" w:rsidP="00A50C12">
      <w:pPr>
        <w:rPr>
          <w:lang w:val="el-GR"/>
        </w:rPr>
      </w:pPr>
    </w:p>
    <w:p w14:paraId="6BE5374E" w14:textId="0774CA1B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Πρόσθετοι Όροι</w:t>
      </w:r>
    </w:p>
    <w:p w14:paraId="15654F20" w14:textId="1D31AA0A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16. </w:t>
      </w:r>
      <w:r>
        <w:rPr>
          <w:lang w:val="el-GR"/>
        </w:rPr>
        <w:t xml:space="preserve"> </w:t>
      </w:r>
      <w:proofErr w:type="spellStart"/>
      <w:proofErr w:type="gramStart"/>
      <w:r>
        <w:t>Strafzumessung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Επιμέτρηση της Ποινής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6A9929A2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Διαδικασία καθορισμού του είδους και του ύψους της ποινής</w:t>
      </w:r>
    </w:p>
    <w:p w14:paraId="10DF0FBC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lastRenderedPageBreak/>
        <w:t xml:space="preserve">    - Λαμβάνει υπόψη ελαφρυντικές και επιβαρυντικές περιστάσεις</w:t>
      </w:r>
    </w:p>
    <w:p w14:paraId="290E1F32" w14:textId="4D2E6F9E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17. </w:t>
      </w:r>
      <w:r>
        <w:rPr>
          <w:lang w:val="el-GR"/>
        </w:rPr>
        <w:t xml:space="preserve"> </w:t>
      </w:r>
      <w:proofErr w:type="spellStart"/>
      <w:proofErr w:type="gramStart"/>
      <w:r>
        <w:t>Wiederholungsgefahr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Κίνδυνος Υποτροπής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DCF9B3B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Πιθανότητα επανάληψης εγκληματικής συμπεριφοράς</w:t>
      </w:r>
    </w:p>
    <w:p w14:paraId="4082E6A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Εκτιμάται κατά την επιμέτρηση της ποινής</w:t>
      </w:r>
    </w:p>
    <w:p w14:paraId="740BFB3A" w14:textId="31E7C00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18. </w:t>
      </w:r>
      <w:r>
        <w:rPr>
          <w:lang w:val="el-GR"/>
        </w:rPr>
        <w:t xml:space="preserve"> </w:t>
      </w:r>
      <w:proofErr w:type="spellStart"/>
      <w:proofErr w:type="gramStart"/>
      <w:r>
        <w:t>Untersuchungshaft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</w:t>
      </w:r>
      <w:proofErr w:type="gramEnd"/>
      <w:r w:rsidRPr="00A50C12">
        <w:rPr>
          <w:lang w:val="el-GR"/>
        </w:rPr>
        <w:t xml:space="preserve">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Προσωρινή Κράτηση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AB1C7B3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Προσωρινός περιορισμός της ελευθερίας κατά τη διάρκεια της προδικασίας</w:t>
      </w:r>
    </w:p>
    <w:p w14:paraId="6146D998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Επιβάλλεται υπό συγκεκριμένες νόμιμες προϋποθέσεις</w:t>
      </w:r>
    </w:p>
    <w:p w14:paraId="76168591" w14:textId="77777777" w:rsidR="00A50C12" w:rsidRPr="00A50C12" w:rsidRDefault="00A50C12" w:rsidP="00A50C12">
      <w:pPr>
        <w:rPr>
          <w:lang w:val="el-GR"/>
        </w:rPr>
      </w:pPr>
    </w:p>
    <w:p w14:paraId="752396EA" w14:textId="7A28958B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>Σεξουαλικά Εγκλήματα</w:t>
      </w:r>
    </w:p>
    <w:p w14:paraId="45754B29" w14:textId="036F0C5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Βασικοί Νομικοί Όροι</w:t>
      </w:r>
    </w:p>
    <w:p w14:paraId="3FD14AEC" w14:textId="1F46B2C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Sexualdelikt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Σεξουαλικό Έγκλημα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B34103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Αξιόποινη πράξη που προσβάλλει τη γενετήσια ελευθερία και αξιοπρέπεια</w:t>
      </w:r>
    </w:p>
    <w:p w14:paraId="03E973F7" w14:textId="563839DF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Περιλαμβάνει πράξεις χωρίς συναίνεση ή με περιορισμένη ικανότητα συναίνεσης</w:t>
      </w:r>
    </w:p>
    <w:p w14:paraId="2E126A20" w14:textId="72D96C54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2.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Nötigung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Σεξουαλικός Εξαναγκασμός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37E2B97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Επιβολή σεξουαλικής πράξης με βία, απειλή ή εκμετάλλευση αδυναμίας</w:t>
      </w:r>
    </w:p>
    <w:p w14:paraId="3CEE244B" w14:textId="4611048E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Τιμωρείται αυστηρά ανεξάρτητα από το φύλο του θύματος</w:t>
      </w:r>
    </w:p>
    <w:p w14:paraId="16F33414" w14:textId="1D4E84E5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3.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Vergewaltigung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Βιασμός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B21AD2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Η πλέον σοβαρή μορφή σεξουαλικού εγκλήματος</w:t>
      </w:r>
    </w:p>
    <w:p w14:paraId="25FC4207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Προϋποθέτει πλήρη σεξουαλική επαφή χωρίς ελεύθερη και ρητή συναίνεση</w:t>
      </w:r>
    </w:p>
    <w:p w14:paraId="597DDB5C" w14:textId="77777777" w:rsidR="00A50C12" w:rsidRPr="00A50C12" w:rsidRDefault="00A50C12" w:rsidP="00A50C12">
      <w:pPr>
        <w:rPr>
          <w:lang w:val="el-GR"/>
        </w:rPr>
      </w:pPr>
    </w:p>
    <w:p w14:paraId="7F025D24" w14:textId="15E8A35D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Ειδικές Μορφές Προσβολής</w:t>
      </w:r>
    </w:p>
    <w:p w14:paraId="18BC2FEE" w14:textId="012EBFD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4.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Sexueller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Missbrauch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Σεξουαλική Κακοποίηση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6878F10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Σεξουαλική πράξη με ανήλικο ή άτομο με αδυναμία αντίστασης</w:t>
      </w:r>
    </w:p>
    <w:p w14:paraId="122FB15C" w14:textId="18CFF038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Διακρίνεται σε διαβαθμίσεις ανάλογα με την ηλικία και τη σχέση δράστη-θύματος</w:t>
      </w:r>
    </w:p>
    <w:p w14:paraId="4AB3E1CD" w14:textId="7C14EA3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5.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Belästigung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Σεξουαλική Παρενόχληση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71EA44F8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Ανεπιθύμητες σεξουαλικές συμπεριφορές που προσβάλλουν την αξιοπρέπεια</w:t>
      </w:r>
    </w:p>
    <w:p w14:paraId="0E15CDC7" w14:textId="7C3F481E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Περιλαμβάνει λεκτικές και μη λεκτικές μορφές προσβλητικής συμπεριφοράς</w:t>
      </w:r>
    </w:p>
    <w:p w14:paraId="75840C2E" w14:textId="32BE8F63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6.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Exhibitionistische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Handlungen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Επιδειξιμανία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65D4261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Δημόσια έκθεση των γεννητικών οργάνων με πρόθεση πρόκλησης σεξουαλικής διέγερσης</w:t>
      </w:r>
    </w:p>
    <w:p w14:paraId="16C6110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lastRenderedPageBreak/>
        <w:t xml:space="preserve">   - Τιμωρείται ως προσβολή της δημόσιας αιδούς</w:t>
      </w:r>
    </w:p>
    <w:p w14:paraId="4789119D" w14:textId="77777777" w:rsidR="00A50C12" w:rsidRPr="00A50C12" w:rsidRDefault="00A50C12" w:rsidP="00A50C12">
      <w:pPr>
        <w:rPr>
          <w:lang w:val="el-GR"/>
        </w:rPr>
      </w:pPr>
    </w:p>
    <w:p w14:paraId="695A95D6" w14:textId="22BE9472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Νομικές Έννοιες και Προϋποθέσεις</w:t>
      </w:r>
    </w:p>
    <w:p w14:paraId="53332CA6" w14:textId="5F9CF24C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7.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Einwilligung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Συναίνεση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6D44CA72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Ελεύθερη, συνειδητή και ρητή συγκατάθεση σε σεξουαλική πράξη</w:t>
      </w:r>
    </w:p>
    <w:p w14:paraId="3665F95F" w14:textId="0451A279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Προϋποθέτει πλήρη διανοητική ικανότητα και απουσία εξαναγκασμού</w:t>
      </w:r>
    </w:p>
    <w:p w14:paraId="011C7926" w14:textId="2EBB9C64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8.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Selbstbestimmung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Σεξουαλική Αυτοδιάθεση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C6063CC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Θεμελιώδες δικαίωμα ελεύθερης απόφασης περί σεξουαλικών πράξεων</w:t>
      </w:r>
    </w:p>
    <w:p w14:paraId="58C92AFB" w14:textId="4AD2B34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Προστατεύεται ως προσωπικό αγαθό από τον ποινικό κώδικα</w:t>
      </w:r>
    </w:p>
    <w:p w14:paraId="3882D4F9" w14:textId="42294833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9.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Schutzalter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Ηλικία Συναίνεσης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E311C9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Νομικά καθορισμένη ηλικία από την οποία επιτρέπονται οι σεξουαλικές σχέσεις</w:t>
      </w:r>
    </w:p>
    <w:p w14:paraId="0D2389C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Διαφέρει μεταξύ χωρών, με στόχο την προστασία ανηλίκων</w:t>
      </w:r>
    </w:p>
    <w:p w14:paraId="276A645A" w14:textId="77777777" w:rsidR="00A50C12" w:rsidRPr="00A50C12" w:rsidRDefault="00A50C12" w:rsidP="00A50C12">
      <w:pPr>
        <w:rPr>
          <w:lang w:val="el-GR"/>
        </w:rPr>
      </w:pPr>
    </w:p>
    <w:p w14:paraId="735523A9" w14:textId="1033A067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Ειδικές Περιστάσεις</w:t>
      </w:r>
    </w:p>
    <w:p w14:paraId="2445F372" w14:textId="0B925659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10.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Vertrauensmissbrauch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Κατάχρηση Εμπιστοσύνης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2A99295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Σεξουαλική πράξη εκμεταλλευόμενος σχέση εξάρτησης ή εποπτείας</w:t>
      </w:r>
    </w:p>
    <w:p w14:paraId="0D5DFDB8" w14:textId="279D5674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Αφορά περιπτώσεις όπως εκπαιδευτικοί, θεραπευτές, προϊστάμενοι</w:t>
      </w:r>
    </w:p>
    <w:p w14:paraId="69DB2FFE" w14:textId="3EBA2129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11.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Stalking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Παρενοχλητική</w:t>
      </w:r>
      <w:proofErr w:type="spellEnd"/>
      <w:r w:rsidRPr="00A50C12">
        <w:rPr>
          <w:lang w:val="el-GR"/>
        </w:rPr>
        <w:t xml:space="preserve"> Καταδίωξη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8CD0D4D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Επίμονη και ενοχλητική παρακολούθηση με σεξουαλικό υπόβαθρο</w:t>
      </w:r>
    </w:p>
    <w:p w14:paraId="1AB20A07" w14:textId="5A0A5B1C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Περιλαμβάνει διαδικτυακή και φυσική παρενόχληση</w:t>
      </w:r>
    </w:p>
    <w:p w14:paraId="3B3780F7" w14:textId="0CEE47F9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12.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Sexueller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Übergriff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Σεξουαλική Προσβολή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B5B5613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Οποιαδήποτε μη επιθυμητή σεξουαλική επαφή ή συμπεριφορά</w:t>
      </w:r>
    </w:p>
    <w:p w14:paraId="5A0208A4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Καλύπτει ευρύ φάσμα μη συναινετικών πράξεων</w:t>
      </w:r>
    </w:p>
    <w:p w14:paraId="1B127171" w14:textId="77777777" w:rsidR="00A50C12" w:rsidRPr="00A50C12" w:rsidRDefault="00A50C12" w:rsidP="00A50C12">
      <w:pPr>
        <w:rPr>
          <w:lang w:val="el-GR"/>
        </w:rPr>
      </w:pPr>
    </w:p>
    <w:p w14:paraId="0CFD4FFF" w14:textId="5A561923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Διαδικαστικοί Όροι</w:t>
      </w:r>
    </w:p>
    <w:p w14:paraId="6CF2AA86" w14:textId="1E39B6C5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13.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Schweigepflicht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Εχεμύθεια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484BC0F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Υποχρέωση επαγγελματιών να διαφυλάττουν το απόρρητο των θυμάτων</w:t>
      </w:r>
    </w:p>
    <w:p w14:paraId="632F5C2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Αφορά ιατρούς, ψυχολόγους, δικηγόρους</w:t>
      </w:r>
    </w:p>
    <w:p w14:paraId="2AEEE956" w14:textId="77777777" w:rsidR="00A50C12" w:rsidRPr="00A50C12" w:rsidRDefault="00A50C12" w:rsidP="00A50C12">
      <w:pPr>
        <w:rPr>
          <w:lang w:val="el-GR"/>
        </w:rPr>
      </w:pPr>
    </w:p>
    <w:p w14:paraId="2A7A3F51" w14:textId="77B18B5C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lastRenderedPageBreak/>
        <w:t xml:space="preserve">14.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Opferschutz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Προστασία Θύματος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2EDBCD4F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Νομικές διατάξεις για προστασία και στήριξη του θύματος</w:t>
      </w:r>
    </w:p>
    <w:p w14:paraId="41602318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 - Περιλαμβάνει ψυχολογική, νομική και κοινωνική υποστήριξη</w:t>
      </w:r>
    </w:p>
    <w:p w14:paraId="202F2FEE" w14:textId="77777777" w:rsidR="00A50C12" w:rsidRPr="00A50C12" w:rsidRDefault="00A50C12" w:rsidP="00A50C12">
      <w:pPr>
        <w:rPr>
          <w:lang w:val="el-GR"/>
        </w:rPr>
      </w:pPr>
    </w:p>
    <w:p w14:paraId="3D4917C5" w14:textId="591FD25F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>Προσβολή Γενετήσιας Αξιοπρέπειας</w:t>
      </w:r>
    </w:p>
    <w:p w14:paraId="705A79D3" w14:textId="498D49BF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>Νομική Έννοια</w:t>
      </w:r>
    </w:p>
    <w:p w14:paraId="5A00985A" w14:textId="55980C7A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Verletzung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der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sexuellen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Selbstbestimmung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Προσβολή Γενετήσιας Αξιοπρέπειας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63E18E1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- Νομικός όρος που </w:t>
      </w:r>
      <w:proofErr w:type="spellStart"/>
      <w:r w:rsidRPr="00A50C12">
        <w:rPr>
          <w:lang w:val="el-GR"/>
        </w:rPr>
        <w:t>περιγράπτει</w:t>
      </w:r>
      <w:proofErr w:type="spellEnd"/>
      <w:r w:rsidRPr="00A50C12">
        <w:rPr>
          <w:lang w:val="el-GR"/>
        </w:rPr>
        <w:t xml:space="preserve"> την προσβολή του δικαιώματος του ατόμου στη σεξουαλική του αυτοδιάθεση</w:t>
      </w:r>
    </w:p>
    <w:p w14:paraId="5F14B037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>- Καλύπτει πράξεις που προσβάλλουν την προσωπική σεξουαλική ελευθερία και αξιοπρέπεια</w:t>
      </w:r>
    </w:p>
    <w:p w14:paraId="37B92019" w14:textId="77777777" w:rsidR="00A50C12" w:rsidRPr="00A50C12" w:rsidRDefault="00A50C12" w:rsidP="00A50C12">
      <w:pPr>
        <w:rPr>
          <w:lang w:val="el-GR"/>
        </w:rPr>
      </w:pPr>
    </w:p>
    <w:p w14:paraId="31ADBF55" w14:textId="626B403C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Μορφές Προσβολής</w:t>
      </w:r>
    </w:p>
    <w:p w14:paraId="7191F465" w14:textId="543880D8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Erniedrigung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Σεξουαλικός Εξευτελισμός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759C2B4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Πράξεις που ταπεινώνουν το άτομο με σεξουαλικό υπονοούμενο</w:t>
      </w:r>
    </w:p>
    <w:p w14:paraId="219F7DAC" w14:textId="25ADD73B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Περιλαμβάνει λεκτικές και σωματικές προσβολές με σεξουαλικό περιεχόμενο</w:t>
      </w:r>
    </w:p>
    <w:p w14:paraId="7EA4E49B" w14:textId="452E9E20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2.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Unerwünschte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Handlungen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Ανεπιθύμητες Σεξουαλικές Πράξεις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16E30632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Οποιαδήποτε σεξουαλική συμπεριφορά χωρίς ρητή συναίνεση</w:t>
      </w:r>
    </w:p>
    <w:p w14:paraId="0206BEDF" w14:textId="1926A6A9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Καλύπτει ευρύ φάσμα πράξεων από λεκτική παρενόχληση έως σωματική επαφή</w:t>
      </w:r>
    </w:p>
    <w:p w14:paraId="57D515A7" w14:textId="63990865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3.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Sexuelle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Herabwürdigung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Σεξουαλική Υποτίμηση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24AC7AB1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Πράξεις που υποβαθμίζουν την προσωπικότητα με σεξουαλικό περιεχόμενο</w:t>
      </w:r>
    </w:p>
    <w:p w14:paraId="07EBACAC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Μπορεί να περιλαμβάνει προσβλητικά σχόλια, χειρονομίες, ή συμπεριφορές</w:t>
      </w:r>
    </w:p>
    <w:p w14:paraId="774C0A30" w14:textId="77777777" w:rsidR="00A50C12" w:rsidRPr="00A50C12" w:rsidRDefault="00A50C12" w:rsidP="00A50C12">
      <w:pPr>
        <w:rPr>
          <w:lang w:val="el-GR"/>
        </w:rPr>
      </w:pPr>
    </w:p>
    <w:p w14:paraId="33DCF781" w14:textId="660EA764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Νομικά Κριτήρια</w:t>
      </w:r>
    </w:p>
    <w:p w14:paraId="3F0FD027" w14:textId="48862263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Subjektive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Komponente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Υποκειμενική Συνιστώσα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CB13C29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Η πρόθεση του δράστη να προσβάλει τη γενετήσια αξιοπρέπεια</w:t>
      </w:r>
    </w:p>
    <w:p w14:paraId="2AC696F9" w14:textId="378F5DC0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Εξετάζεται το υποκειμενικό στοιχείο της πράξης</w:t>
      </w:r>
    </w:p>
    <w:p w14:paraId="1F9AA5D3" w14:textId="460425EB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2.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Objektive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Komponente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Αντικειμενική Συνιστώσα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AD8618D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Το αντικειμενικό περιεχόμενο της πράξης και οι συνθήκες τέλεσής της</w:t>
      </w:r>
    </w:p>
    <w:p w14:paraId="2A232628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lastRenderedPageBreak/>
        <w:t xml:space="preserve">   - Αξιολογείται το πλαίσιο και η ένταση της προσβολής</w:t>
      </w:r>
    </w:p>
    <w:p w14:paraId="217B8E65" w14:textId="77777777" w:rsidR="00A50C12" w:rsidRPr="00A50C12" w:rsidRDefault="00A50C12" w:rsidP="00A50C12">
      <w:pPr>
        <w:rPr>
          <w:lang w:val="el-GR"/>
        </w:rPr>
      </w:pPr>
    </w:p>
    <w:p w14:paraId="0D9AF374" w14:textId="255AD6C8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Ειδικές Περιπτώσεις</w:t>
      </w:r>
    </w:p>
    <w:p w14:paraId="0C7A7293" w14:textId="5BCBF6E3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Digitale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Verletzung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Ψηφιακή Προσβολή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08A252D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Προσβολή γενετήσιας αξιοπρέπειας μέσω ψηφιακών μέσων</w:t>
      </w:r>
    </w:p>
    <w:p w14:paraId="317E4619" w14:textId="7E15BD0E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Περιλαμβάνει διαδικτυακό εκφοβισμό, άνευ συναινέσεως διαμοιρασμό προσωπικού υλικού</w:t>
      </w:r>
    </w:p>
    <w:p w14:paraId="5453FCCE" w14:textId="6D847399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2.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Kontextuelle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Erniedrigung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Συναφής Εξευτελισμός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35164ED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Προσβολή που προκύπτει από το ευρύτερο πλαίσιο της συμπεριφοράς</w:t>
      </w:r>
    </w:p>
    <w:p w14:paraId="33DC60EF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Αξιολογείται η συνολική επίπτωση στην προσωπική αξιοπρέπεια</w:t>
      </w:r>
    </w:p>
    <w:p w14:paraId="287F72D6" w14:textId="77777777" w:rsidR="00A50C12" w:rsidRPr="00A50C12" w:rsidRDefault="00A50C12" w:rsidP="00A50C12">
      <w:pPr>
        <w:rPr>
          <w:lang w:val="el-GR"/>
        </w:rPr>
      </w:pPr>
    </w:p>
    <w:p w14:paraId="3C65568E" w14:textId="6052EA87" w:rsidR="00A50C12" w:rsidRPr="00A50C12" w:rsidRDefault="00A50C12" w:rsidP="00A50C12">
      <w:pPr>
        <w:rPr>
          <w:lang w:val="el-GR"/>
        </w:rPr>
      </w:pPr>
      <w:r>
        <w:rPr>
          <w:lang w:val="el-GR"/>
        </w:rPr>
        <w:t xml:space="preserve"> </w:t>
      </w:r>
      <w:r w:rsidRPr="00A50C12">
        <w:rPr>
          <w:lang w:val="el-GR"/>
        </w:rPr>
        <w:t xml:space="preserve"> Νομικές Συνέπειες</w:t>
      </w:r>
    </w:p>
    <w:p w14:paraId="16B6651F" w14:textId="77777777" w:rsidR="00A50C12" w:rsidRPr="00A50C12" w:rsidRDefault="00A50C12" w:rsidP="00A50C12">
      <w:pPr>
        <w:rPr>
          <w:lang w:val="el-GR"/>
        </w:rPr>
      </w:pPr>
    </w:p>
    <w:p w14:paraId="6E522070" w14:textId="7FCE421D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1.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Strafrechtliche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Konsequenzen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Ποινικές Συνέπειες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5FB36225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Κυμαίνονται από πρόστιμα έως και φυλάκιση</w:t>
      </w:r>
    </w:p>
    <w:p w14:paraId="5F7FE199" w14:textId="2302B5A1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Εξαρτώνται από τη βαρύτητα και τις συνθήκες της προσβολής</w:t>
      </w:r>
    </w:p>
    <w:p w14:paraId="47FE9FB2" w14:textId="482AEC48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2. </w:t>
      </w:r>
      <w:r>
        <w:rPr>
          <w:lang w:val="el-GR"/>
        </w:rPr>
        <w:t xml:space="preserve"> </w:t>
      </w:r>
      <w:proofErr w:type="spellStart"/>
      <w:r w:rsidRPr="00A50C12">
        <w:rPr>
          <w:lang w:val="el-GR"/>
        </w:rPr>
        <w:t>Zivilrechtliche</w:t>
      </w:r>
      <w:proofErr w:type="spellEnd"/>
      <w:r w:rsidRPr="00A50C12">
        <w:rPr>
          <w:lang w:val="el-GR"/>
        </w:rPr>
        <w:t xml:space="preserve"> </w:t>
      </w:r>
      <w:proofErr w:type="spellStart"/>
      <w:r w:rsidRPr="00A50C12">
        <w:rPr>
          <w:lang w:val="el-GR"/>
        </w:rPr>
        <w:t>Ansprüche</w:t>
      </w:r>
      <w:proofErr w:type="spellEnd"/>
      <w:r>
        <w:rPr>
          <w:lang w:val="el-GR"/>
        </w:rPr>
        <w:t xml:space="preserve"> </w:t>
      </w:r>
      <w:r w:rsidRPr="00A50C12">
        <w:rPr>
          <w:lang w:val="el-GR"/>
        </w:rPr>
        <w:t xml:space="preserve"> (Γερμανικά) - </w:t>
      </w:r>
      <w:r>
        <w:rPr>
          <w:lang w:val="el-GR"/>
        </w:rPr>
        <w:t xml:space="preserve"> </w:t>
      </w:r>
      <w:r w:rsidRPr="00A50C12">
        <w:rPr>
          <w:lang w:val="el-GR"/>
        </w:rPr>
        <w:t>Αστικές Αξιώσεις</w:t>
      </w:r>
      <w:r>
        <w:rPr>
          <w:lang w:val="el-GR"/>
        </w:rPr>
        <w:t xml:space="preserve"> </w:t>
      </w:r>
      <w:r w:rsidRPr="00A50C12">
        <w:rPr>
          <w:lang w:val="el-GR"/>
        </w:rPr>
        <w:t xml:space="preserve"> (Ελληνικά)</w:t>
      </w:r>
    </w:p>
    <w:p w14:paraId="0E4145D6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Δικαίωμα του θύματος σε αποζημίωση</w:t>
      </w:r>
    </w:p>
    <w:p w14:paraId="7920D1DE" w14:textId="77777777" w:rsidR="00A50C12" w:rsidRPr="00A50C12" w:rsidRDefault="00A50C12" w:rsidP="00A50C12">
      <w:pPr>
        <w:rPr>
          <w:lang w:val="el-GR"/>
        </w:rPr>
      </w:pPr>
      <w:r w:rsidRPr="00A50C12">
        <w:rPr>
          <w:lang w:val="el-GR"/>
        </w:rPr>
        <w:t xml:space="preserve">   - Περιλαμβάνει υλική και ηθική αποκατάσταση</w:t>
      </w:r>
    </w:p>
    <w:p w14:paraId="7B203B83" w14:textId="77777777" w:rsidR="00A50C12" w:rsidRPr="00A50C12" w:rsidRDefault="00A50C12" w:rsidP="00A50C12">
      <w:pPr>
        <w:rPr>
          <w:lang w:val="el-GR"/>
        </w:rPr>
      </w:pPr>
    </w:p>
    <w:p w14:paraId="7FBEBA34" w14:textId="39FE9890" w:rsidR="004F7749" w:rsidRPr="00A50C12" w:rsidRDefault="004F7749" w:rsidP="00A50C12">
      <w:pPr>
        <w:rPr>
          <w:lang w:val="el-GR"/>
        </w:rPr>
      </w:pPr>
    </w:p>
    <w:sectPr w:rsidR="004F7749" w:rsidRPr="00A5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2"/>
    <w:rsid w:val="004F7749"/>
    <w:rsid w:val="00A50C12"/>
    <w:rsid w:val="00B626E3"/>
    <w:rsid w:val="00D0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1723"/>
  <w15:chartTrackingRefBased/>
  <w15:docId w15:val="{F4679E60-29AD-4909-A271-FA88A6E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0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0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0C1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0C1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0C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0C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0C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0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0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0C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0C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0C1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0C1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5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VRAILA</dc:creator>
  <cp:keywords/>
  <dc:description/>
  <cp:lastModifiedBy>STAVROULA VRAILA</cp:lastModifiedBy>
  <cp:revision>1</cp:revision>
  <dcterms:created xsi:type="dcterms:W3CDTF">2024-11-26T12:29:00Z</dcterms:created>
  <dcterms:modified xsi:type="dcterms:W3CDTF">2024-11-26T12:35:00Z</dcterms:modified>
</cp:coreProperties>
</file>