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40"/>
        <w:ind w:left="117" w:right="0" w:firstLine="0"/>
        <w:jc w:val="left"/>
        <w:rPr>
          <w:b/>
          <w:sz w:val="23"/>
        </w:rPr>
      </w:pPr>
      <w:r>
        <w:rPr>
          <w:w w:val="110"/>
          <w:sz w:val="23"/>
        </w:rPr>
        <w:t>Η</w:t>
      </w:r>
      <w:r>
        <w:rPr>
          <w:spacing w:val="-4"/>
          <w:w w:val="110"/>
          <w:sz w:val="23"/>
        </w:rPr>
        <w:t> </w:t>
      </w:r>
      <w:r>
        <w:rPr>
          <w:b/>
          <w:w w:val="110"/>
          <w:sz w:val="23"/>
        </w:rPr>
        <w:t>ετεροτοπία</w:t>
      </w:r>
      <w:r>
        <w:rPr>
          <w:b/>
          <w:spacing w:val="-4"/>
          <w:w w:val="110"/>
          <w:sz w:val="23"/>
        </w:rPr>
        <w:t> </w:t>
      </w:r>
      <w:r>
        <w:rPr>
          <w:w w:val="110"/>
          <w:sz w:val="23"/>
        </w:rPr>
        <w:t>είναι</w:t>
      </w:r>
      <w:r>
        <w:rPr>
          <w:spacing w:val="-3"/>
          <w:w w:val="110"/>
          <w:sz w:val="23"/>
        </w:rPr>
        <w:t> </w:t>
      </w:r>
      <w:r>
        <w:rPr>
          <w:w w:val="110"/>
          <w:sz w:val="23"/>
        </w:rPr>
        <w:t>ένας</w:t>
      </w:r>
      <w:r>
        <w:rPr>
          <w:spacing w:val="-4"/>
          <w:w w:val="110"/>
          <w:sz w:val="23"/>
        </w:rPr>
        <w:t> </w:t>
      </w:r>
      <w:r>
        <w:rPr>
          <w:b/>
          <w:w w:val="110"/>
          <w:sz w:val="23"/>
        </w:rPr>
        <w:t>“άλλος</w:t>
      </w:r>
      <w:r>
        <w:rPr>
          <w:b/>
          <w:spacing w:val="-4"/>
          <w:w w:val="110"/>
          <w:sz w:val="23"/>
        </w:rPr>
        <w:t> </w:t>
      </w:r>
      <w:r>
        <w:rPr>
          <w:b/>
          <w:w w:val="110"/>
          <w:sz w:val="23"/>
        </w:rPr>
        <w:t>τόπος”</w:t>
      </w:r>
      <w:r>
        <w:rPr>
          <w:w w:val="110"/>
          <w:sz w:val="23"/>
        </w:rPr>
        <w:t>,</w:t>
      </w:r>
      <w:r>
        <w:rPr>
          <w:spacing w:val="-3"/>
          <w:w w:val="110"/>
          <w:sz w:val="23"/>
        </w:rPr>
        <w:t> </w:t>
      </w:r>
      <w:r>
        <w:rPr>
          <w:w w:val="110"/>
          <w:sz w:val="23"/>
        </w:rPr>
        <w:t>υπαρκτός</w:t>
      </w:r>
      <w:r>
        <w:rPr>
          <w:spacing w:val="-4"/>
          <w:w w:val="110"/>
          <w:sz w:val="23"/>
        </w:rPr>
        <w:t> </w:t>
      </w:r>
      <w:r>
        <w:rPr>
          <w:w w:val="110"/>
          <w:sz w:val="23"/>
        </w:rPr>
        <w:t>αλλά</w:t>
      </w:r>
      <w:r>
        <w:rPr>
          <w:spacing w:val="-3"/>
          <w:w w:val="110"/>
          <w:sz w:val="23"/>
        </w:rPr>
        <w:t> </w:t>
      </w:r>
      <w:r>
        <w:rPr>
          <w:w w:val="110"/>
          <w:sz w:val="23"/>
        </w:rPr>
        <w:t>ταυτόχρονα</w:t>
      </w:r>
      <w:r>
        <w:rPr>
          <w:spacing w:val="-4"/>
          <w:w w:val="110"/>
          <w:sz w:val="23"/>
        </w:rPr>
        <w:t> </w:t>
      </w:r>
      <w:r>
        <w:rPr>
          <w:b/>
          <w:spacing w:val="-2"/>
          <w:w w:val="110"/>
          <w:sz w:val="23"/>
        </w:rPr>
        <w:t>διαφορετικός</w:t>
      </w:r>
    </w:p>
    <w:p>
      <w:pPr>
        <w:pStyle w:val="BodyText"/>
        <w:spacing w:before="10"/>
        <w:ind w:left="117"/>
      </w:pPr>
      <w:r>
        <w:rPr>
          <w:w w:val="110"/>
        </w:rPr>
        <w:t>από</w:t>
      </w:r>
      <w:r>
        <w:rPr>
          <w:spacing w:val="8"/>
          <w:w w:val="110"/>
        </w:rPr>
        <w:t> </w:t>
      </w:r>
      <w:r>
        <w:rPr>
          <w:w w:val="110"/>
        </w:rPr>
        <w:t>τους</w:t>
      </w:r>
      <w:r>
        <w:rPr>
          <w:spacing w:val="8"/>
          <w:w w:val="110"/>
        </w:rPr>
        <w:t> </w:t>
      </w:r>
      <w:r>
        <w:rPr>
          <w:w w:val="110"/>
        </w:rPr>
        <w:t>“κανονικούς”</w:t>
      </w:r>
      <w:r>
        <w:rPr>
          <w:spacing w:val="8"/>
          <w:w w:val="110"/>
        </w:rPr>
        <w:t> </w:t>
      </w:r>
      <w:r>
        <w:rPr>
          <w:w w:val="110"/>
        </w:rPr>
        <w:t>χώρους</w:t>
      </w:r>
      <w:r>
        <w:rPr>
          <w:spacing w:val="8"/>
          <w:w w:val="110"/>
        </w:rPr>
        <w:t> </w:t>
      </w:r>
      <w:r>
        <w:rPr>
          <w:w w:val="110"/>
        </w:rPr>
        <w:t>της</w:t>
      </w:r>
      <w:r>
        <w:rPr>
          <w:spacing w:val="9"/>
          <w:w w:val="110"/>
        </w:rPr>
        <w:t> </w:t>
      </w:r>
      <w:r>
        <w:rPr>
          <w:spacing w:val="-2"/>
          <w:w w:val="110"/>
        </w:rPr>
        <w:t>κοινωνίας.</w:t>
      </w:r>
    </w:p>
    <w:p>
      <w:pPr>
        <w:spacing w:line="249" w:lineRule="auto" w:before="9"/>
        <w:ind w:left="117" w:right="123" w:firstLine="0"/>
        <w:jc w:val="left"/>
        <w:rPr>
          <w:sz w:val="23"/>
        </w:rPr>
      </w:pPr>
      <w:r>
        <w:rPr>
          <w:w w:val="110"/>
          <w:sz w:val="23"/>
        </w:rPr>
        <w:t>Πρόκειται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για</w:t>
      </w:r>
      <w:r>
        <w:rPr>
          <w:spacing w:val="-13"/>
          <w:w w:val="110"/>
          <w:sz w:val="23"/>
        </w:rPr>
        <w:t> </w:t>
      </w:r>
      <w:r>
        <w:rPr>
          <w:b/>
          <w:w w:val="110"/>
          <w:sz w:val="23"/>
        </w:rPr>
        <w:t>χώρους</w:t>
      </w:r>
      <w:r>
        <w:rPr>
          <w:b/>
          <w:spacing w:val="-13"/>
          <w:w w:val="110"/>
          <w:sz w:val="23"/>
        </w:rPr>
        <w:t> </w:t>
      </w:r>
      <w:r>
        <w:rPr>
          <w:b/>
          <w:w w:val="110"/>
          <w:sz w:val="23"/>
        </w:rPr>
        <w:t>εξαίρεσης</w:t>
      </w:r>
      <w:r>
        <w:rPr>
          <w:w w:val="110"/>
          <w:sz w:val="23"/>
        </w:rPr>
        <w:t>,</w:t>
      </w:r>
      <w:r>
        <w:rPr>
          <w:spacing w:val="-13"/>
          <w:w w:val="110"/>
          <w:sz w:val="23"/>
        </w:rPr>
        <w:t> </w:t>
      </w:r>
      <w:r>
        <w:rPr>
          <w:b/>
          <w:w w:val="110"/>
          <w:sz w:val="23"/>
        </w:rPr>
        <w:t>αντανάκλασης</w:t>
      </w:r>
      <w:r>
        <w:rPr>
          <w:b/>
          <w:spacing w:val="-13"/>
          <w:w w:val="110"/>
          <w:sz w:val="23"/>
        </w:rPr>
        <w:t> </w:t>
      </w:r>
      <w:r>
        <w:rPr>
          <w:w w:val="110"/>
          <w:sz w:val="23"/>
        </w:rPr>
        <w:t>ή</w:t>
      </w:r>
      <w:r>
        <w:rPr>
          <w:spacing w:val="-13"/>
          <w:w w:val="110"/>
          <w:sz w:val="23"/>
        </w:rPr>
        <w:t> </w:t>
      </w:r>
      <w:r>
        <w:rPr>
          <w:b/>
          <w:w w:val="110"/>
          <w:sz w:val="23"/>
        </w:rPr>
        <w:t>αντιστροφής</w:t>
      </w:r>
      <w:r>
        <w:rPr>
          <w:b/>
          <w:spacing w:val="-13"/>
          <w:w w:val="110"/>
          <w:sz w:val="23"/>
        </w:rPr>
        <w:t> </w:t>
      </w:r>
      <w:r>
        <w:rPr>
          <w:w w:val="110"/>
          <w:sz w:val="23"/>
        </w:rPr>
        <w:t>της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κοινωνικής </w:t>
      </w:r>
      <w:r>
        <w:rPr>
          <w:spacing w:val="-2"/>
          <w:w w:val="110"/>
          <w:sz w:val="23"/>
        </w:rPr>
        <w:t>τάξης.</w:t>
      </w:r>
    </w:p>
    <w:p>
      <w:pPr>
        <w:pStyle w:val="BodyText"/>
        <w:spacing w:before="170"/>
        <w:rPr>
          <w:sz w:val="35"/>
        </w:rPr>
      </w:pPr>
    </w:p>
    <w:p>
      <w:pPr>
        <w:pStyle w:val="Heading1"/>
        <w:spacing w:line="290" w:lineRule="auto"/>
        <w:ind w:right="123" w:firstLine="2"/>
      </w:pPr>
      <w:r>
        <w:rPr>
          <w:b w:val="0"/>
          <w:position w:val="-7"/>
        </w:rPr>
        <w:drawing>
          <wp:inline distT="0" distB="0" distL="0" distR="0">
            <wp:extent cx="266700" cy="2667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7"/>
        </w:rPr>
      </w:r>
      <w:r>
        <w:rPr>
          <w:b w:val="0"/>
          <w:spacing w:val="40"/>
          <w:w w:val="105"/>
          <w:sz w:val="20"/>
        </w:rPr>
        <w:t> </w:t>
      </w:r>
      <w:r>
        <w:rPr>
          <w:w w:val="105"/>
        </w:rPr>
        <w:t>Κύριες έννοιες &amp; αντιθετικά ζεύγη που συνδέονται με τις ετεροτοπίες</w:t>
      </w:r>
    </w:p>
    <w:p>
      <w:pPr>
        <w:pStyle w:val="BodyText"/>
        <w:spacing w:before="11"/>
        <w:rPr>
          <w:b/>
          <w:sz w:val="17"/>
        </w:rPr>
      </w:pPr>
    </w:p>
    <w:p>
      <w:pPr>
        <w:spacing w:after="0"/>
        <w:rPr>
          <w:sz w:val="17"/>
        </w:rPr>
        <w:sectPr>
          <w:type w:val="continuous"/>
          <w:pgSz w:w="11900" w:h="16840"/>
          <w:pgMar w:top="1400" w:bottom="280" w:left="1420" w:right="1460"/>
        </w:sectPr>
      </w:pPr>
    </w:p>
    <w:p>
      <w:pPr>
        <w:spacing w:before="61"/>
        <w:ind w:left="454" w:right="0" w:firstLine="0"/>
        <w:jc w:val="left"/>
        <w:rPr>
          <w:b/>
          <w:sz w:val="23"/>
        </w:rPr>
      </w:pPr>
      <w:r>
        <w:rPr>
          <w:b/>
          <w:w w:val="110"/>
          <w:sz w:val="23"/>
        </w:rPr>
        <w:t>Έννοια</w:t>
      </w:r>
      <w:r>
        <w:rPr>
          <w:b/>
          <w:spacing w:val="18"/>
          <w:w w:val="110"/>
          <w:sz w:val="23"/>
        </w:rPr>
        <w:t> </w:t>
      </w:r>
      <w:r>
        <w:rPr>
          <w:b/>
          <w:spacing w:val="-10"/>
          <w:w w:val="110"/>
          <w:sz w:val="23"/>
        </w:rPr>
        <w:t>/</w:t>
      </w:r>
    </w:p>
    <w:p>
      <w:pPr>
        <w:spacing w:before="10"/>
        <w:ind w:left="535" w:right="0" w:firstLine="0"/>
        <w:jc w:val="left"/>
        <w:rPr>
          <w:b/>
          <w:sz w:val="23"/>
        </w:rPr>
      </w:pPr>
      <w:r>
        <w:rPr>
          <w:b/>
          <w:spacing w:val="-2"/>
          <w:w w:val="110"/>
          <w:sz w:val="23"/>
        </w:rPr>
        <w:t>Ζεύγος</w:t>
      </w:r>
    </w:p>
    <w:p>
      <w:pPr>
        <w:tabs>
          <w:tab w:pos="3256" w:val="left" w:leader="none"/>
        </w:tabs>
        <w:spacing w:line="163" w:lineRule="auto" w:before="85"/>
        <w:ind w:left="4322" w:right="344" w:hanging="3868"/>
        <w:jc w:val="left"/>
        <w:rPr>
          <w:b/>
          <w:sz w:val="23"/>
        </w:rPr>
      </w:pPr>
      <w:r>
        <w:rPr/>
        <w:br w:type="column"/>
      </w:r>
      <w:r>
        <w:rPr>
          <w:b/>
          <w:spacing w:val="-2"/>
          <w:w w:val="110"/>
          <w:position w:val="-13"/>
          <w:sz w:val="23"/>
        </w:rPr>
        <w:t>Περιγραφή</w:t>
      </w:r>
      <w:r>
        <w:rPr>
          <w:b/>
          <w:position w:val="-13"/>
          <w:sz w:val="23"/>
        </w:rPr>
        <w:tab/>
      </w:r>
      <w:r>
        <w:rPr>
          <w:b/>
          <w:w w:val="105"/>
          <w:sz w:val="23"/>
        </w:rPr>
        <w:t>Παράδειγμα </w:t>
      </w:r>
      <w:r>
        <w:rPr>
          <w:b/>
          <w:w w:val="105"/>
          <w:sz w:val="23"/>
        </w:rPr>
        <w:t>ετεροτοπικού </w:t>
      </w:r>
      <w:r>
        <w:rPr>
          <w:b/>
          <w:spacing w:val="-2"/>
          <w:w w:val="110"/>
          <w:sz w:val="23"/>
        </w:rPr>
        <w:t>χώρου</w:t>
      </w:r>
    </w:p>
    <w:p>
      <w:pPr>
        <w:spacing w:after="0" w:line="163" w:lineRule="auto"/>
        <w:jc w:val="left"/>
        <w:rPr>
          <w:sz w:val="23"/>
        </w:rPr>
        <w:sectPr>
          <w:type w:val="continuous"/>
          <w:pgSz w:w="11900" w:h="16840"/>
          <w:pgMar w:top="1400" w:bottom="280" w:left="1420" w:right="1460"/>
          <w:cols w:num="2" w:equalWidth="0">
            <w:col w:w="1426" w:space="1182"/>
            <w:col w:w="6412"/>
          </w:cols>
        </w:sectPr>
      </w:pPr>
    </w:p>
    <w:p>
      <w:pPr>
        <w:spacing w:before="87"/>
        <w:ind w:left="156" w:right="0" w:firstLine="0"/>
        <w:jc w:val="left"/>
        <w:rPr>
          <w:b/>
          <w:sz w:val="23"/>
        </w:rPr>
      </w:pPr>
      <w:r>
        <w:rPr>
          <w:b/>
          <w:spacing w:val="-2"/>
          <w:w w:val="110"/>
          <w:sz w:val="23"/>
        </w:rPr>
        <w:t>Πραγματικό</w:t>
      </w:r>
    </w:p>
    <w:p>
      <w:pPr>
        <w:spacing w:before="10"/>
        <w:ind w:left="156" w:right="0" w:firstLine="0"/>
        <w:jc w:val="left"/>
        <w:rPr>
          <w:b/>
          <w:sz w:val="23"/>
        </w:rPr>
      </w:pPr>
      <w:r>
        <w:rPr>
          <w:b/>
          <w:spacing w:val="-10"/>
          <w:sz w:val="23"/>
        </w:rPr>
        <w:t>↔</w:t>
      </w:r>
    </w:p>
    <w:p>
      <w:pPr>
        <w:spacing w:line="319" w:lineRule="auto" w:before="19"/>
        <w:ind w:left="156" w:right="101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</w:rPr>
        <w:t>Φαντασιακό </w:t>
      </w:r>
      <w:r>
        <w:rPr>
          <w:b/>
          <w:w w:val="105"/>
          <w:sz w:val="23"/>
        </w:rPr>
        <w:t>Κανονικό</w:t>
      </w:r>
      <w:r>
        <w:rPr>
          <w:b/>
          <w:spacing w:val="33"/>
          <w:w w:val="105"/>
          <w:sz w:val="23"/>
        </w:rPr>
        <w:t> </w:t>
      </w:r>
      <w:r>
        <w:rPr>
          <w:b/>
          <w:spacing w:val="-10"/>
          <w:w w:val="105"/>
          <w:sz w:val="23"/>
        </w:rPr>
        <w:t>↔</w:t>
      </w:r>
    </w:p>
    <w:p>
      <w:pPr>
        <w:spacing w:line="197" w:lineRule="exact" w:before="0"/>
        <w:ind w:left="156" w:right="0" w:firstLine="0"/>
        <w:jc w:val="left"/>
        <w:rPr>
          <w:b/>
          <w:sz w:val="23"/>
        </w:rPr>
      </w:pPr>
      <w:r>
        <w:rPr>
          <w:b/>
          <w:spacing w:val="-2"/>
          <w:w w:val="110"/>
          <w:sz w:val="23"/>
        </w:rPr>
        <w:t>Αποκλίνον</w:t>
      </w:r>
    </w:p>
    <w:p>
      <w:pPr>
        <w:spacing w:before="88"/>
        <w:ind w:left="156" w:right="0" w:firstLine="0"/>
        <w:jc w:val="left"/>
        <w:rPr>
          <w:b/>
          <w:sz w:val="23"/>
        </w:rPr>
      </w:pPr>
      <w:r>
        <w:rPr>
          <w:b/>
          <w:w w:val="105"/>
          <w:sz w:val="23"/>
        </w:rPr>
        <w:t>Ανοιχτό</w:t>
      </w:r>
      <w:r>
        <w:rPr>
          <w:b/>
          <w:spacing w:val="42"/>
          <w:w w:val="105"/>
          <w:sz w:val="23"/>
        </w:rPr>
        <w:t> </w:t>
      </w:r>
      <w:r>
        <w:rPr>
          <w:b/>
          <w:spacing w:val="-10"/>
          <w:w w:val="105"/>
          <w:sz w:val="23"/>
        </w:rPr>
        <w:t>↔</w:t>
      </w:r>
    </w:p>
    <w:p>
      <w:pPr>
        <w:spacing w:before="19"/>
        <w:ind w:left="156" w:right="0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</w:rPr>
        <w:t>Κλειστό</w:t>
      </w:r>
    </w:p>
    <w:p>
      <w:pPr>
        <w:spacing w:before="220"/>
        <w:ind w:left="156" w:right="0" w:firstLine="0"/>
        <w:jc w:val="left"/>
        <w:rPr>
          <w:b/>
          <w:sz w:val="23"/>
        </w:rPr>
      </w:pPr>
      <w:r>
        <w:rPr>
          <w:b/>
          <w:w w:val="105"/>
          <w:sz w:val="23"/>
        </w:rPr>
        <w:t>Περατό</w:t>
      </w:r>
      <w:r>
        <w:rPr>
          <w:b/>
          <w:spacing w:val="15"/>
          <w:w w:val="105"/>
          <w:sz w:val="23"/>
        </w:rPr>
        <w:t> </w:t>
      </w:r>
      <w:r>
        <w:rPr>
          <w:b/>
          <w:spacing w:val="-10"/>
          <w:w w:val="105"/>
          <w:sz w:val="23"/>
        </w:rPr>
        <w:t>↔</w:t>
      </w:r>
    </w:p>
    <w:p>
      <w:pPr>
        <w:spacing w:before="20"/>
        <w:ind w:left="156" w:right="0" w:firstLine="0"/>
        <w:jc w:val="left"/>
        <w:rPr>
          <w:b/>
          <w:sz w:val="23"/>
        </w:rPr>
      </w:pPr>
      <w:r>
        <w:rPr>
          <w:b/>
          <w:spacing w:val="-2"/>
          <w:w w:val="110"/>
          <w:sz w:val="23"/>
        </w:rPr>
        <w:t>Άπειρο</w:t>
      </w:r>
    </w:p>
    <w:p>
      <w:pPr>
        <w:spacing w:line="252" w:lineRule="auto" w:before="219"/>
        <w:ind w:left="156" w:right="0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</w:rPr>
        <w:t>Πραγματικότ </w:t>
      </w:r>
      <w:r>
        <w:rPr>
          <w:b/>
          <w:w w:val="105"/>
          <w:sz w:val="23"/>
        </w:rPr>
        <w:t>ητα ↔ </w:t>
      </w:r>
      <w:r>
        <w:rPr>
          <w:b/>
          <w:spacing w:val="-2"/>
          <w:w w:val="105"/>
          <w:sz w:val="23"/>
        </w:rPr>
        <w:t>Αντιστροφή</w:t>
      </w:r>
    </w:p>
    <w:p>
      <w:pPr>
        <w:spacing w:line="252" w:lineRule="auto" w:before="77"/>
        <w:ind w:left="156" w:right="164" w:firstLine="0"/>
        <w:jc w:val="left"/>
        <w:rPr>
          <w:b/>
          <w:sz w:val="23"/>
        </w:rPr>
      </w:pPr>
      <w:r>
        <w:rPr>
          <w:b/>
          <w:spacing w:val="-2"/>
          <w:w w:val="110"/>
          <w:sz w:val="23"/>
        </w:rPr>
        <w:t>Χώρος εργασίας</w:t>
      </w:r>
      <w:r>
        <w:rPr>
          <w:b/>
          <w:spacing w:val="-14"/>
          <w:w w:val="110"/>
          <w:sz w:val="23"/>
        </w:rPr>
        <w:t> </w:t>
      </w:r>
      <w:r>
        <w:rPr>
          <w:b/>
          <w:spacing w:val="-2"/>
          <w:w w:val="110"/>
          <w:sz w:val="23"/>
        </w:rPr>
        <w:t>↔ Χώρος αναψυχής</w:t>
      </w:r>
    </w:p>
    <w:p>
      <w:pPr>
        <w:spacing w:before="205"/>
        <w:ind w:left="156" w:right="0" w:firstLine="0"/>
        <w:jc w:val="left"/>
        <w:rPr>
          <w:b/>
          <w:sz w:val="23"/>
        </w:rPr>
      </w:pPr>
      <w:r>
        <w:rPr>
          <w:b/>
          <w:w w:val="105"/>
          <w:sz w:val="23"/>
        </w:rPr>
        <w:t>Ιερό</w:t>
      </w:r>
      <w:r>
        <w:rPr>
          <w:b/>
          <w:spacing w:val="3"/>
          <w:w w:val="105"/>
          <w:sz w:val="23"/>
        </w:rPr>
        <w:t> </w:t>
      </w:r>
      <w:r>
        <w:rPr>
          <w:b/>
          <w:spacing w:val="-10"/>
          <w:w w:val="105"/>
          <w:sz w:val="23"/>
        </w:rPr>
        <w:t>↔</w:t>
      </w:r>
    </w:p>
    <w:p>
      <w:pPr>
        <w:spacing w:before="20"/>
        <w:ind w:left="156" w:right="0" w:firstLine="0"/>
        <w:jc w:val="left"/>
        <w:rPr>
          <w:b/>
          <w:sz w:val="23"/>
        </w:rPr>
      </w:pPr>
      <w:r>
        <w:rPr>
          <w:b/>
          <w:spacing w:val="-2"/>
          <w:w w:val="110"/>
          <w:sz w:val="23"/>
        </w:rPr>
        <w:t>Καθημερινό</w:t>
      </w:r>
    </w:p>
    <w:p>
      <w:pPr>
        <w:spacing w:before="219"/>
        <w:ind w:left="156" w:right="0" w:firstLine="0"/>
        <w:jc w:val="left"/>
        <w:rPr>
          <w:b/>
          <w:sz w:val="23"/>
        </w:rPr>
      </w:pPr>
      <w:r>
        <w:rPr>
          <w:b/>
          <w:w w:val="105"/>
          <w:sz w:val="23"/>
        </w:rPr>
        <w:t>Παρόν</w:t>
      </w:r>
      <w:r>
        <w:rPr>
          <w:b/>
          <w:spacing w:val="33"/>
          <w:w w:val="105"/>
          <w:sz w:val="23"/>
        </w:rPr>
        <w:t> </w:t>
      </w:r>
      <w:r>
        <w:rPr>
          <w:b/>
          <w:spacing w:val="-10"/>
          <w:w w:val="105"/>
          <w:sz w:val="23"/>
        </w:rPr>
        <w:t>↔</w:t>
      </w:r>
    </w:p>
    <w:p>
      <w:pPr>
        <w:spacing w:before="20"/>
        <w:ind w:left="156" w:right="0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</w:rPr>
        <w:t>Ιστορία</w:t>
      </w:r>
    </w:p>
    <w:p>
      <w:pPr>
        <w:pStyle w:val="BodyText"/>
        <w:spacing w:line="249" w:lineRule="auto" w:before="92"/>
        <w:ind w:left="129"/>
        <w:jc w:val="both"/>
      </w:pPr>
      <w:r>
        <w:rPr/>
        <w:br w:type="column"/>
      </w:r>
      <w:r>
        <w:rPr>
          <w:w w:val="110"/>
        </w:rPr>
        <w:t>Οι ετεροτοπίες είναι υπαρκτές, αλλά συχνά συνδέονται με φαντασιακούς ή ιδεατούς κόσμους.</w:t>
      </w:r>
    </w:p>
    <w:p>
      <w:pPr>
        <w:pStyle w:val="BodyText"/>
        <w:spacing w:line="249" w:lineRule="auto" w:before="85"/>
        <w:ind w:left="129" w:right="80"/>
        <w:jc w:val="both"/>
      </w:pPr>
      <w:r>
        <w:rPr>
          <w:w w:val="110"/>
        </w:rPr>
        <w:t>Ετεροτοπίες συγκεντρώνουν άτομα ή πρακτικές “εκτός κανόνα”.</w:t>
      </w:r>
    </w:p>
    <w:p>
      <w:pPr>
        <w:pStyle w:val="BodyText"/>
        <w:spacing w:line="249" w:lineRule="auto" w:before="86"/>
        <w:ind w:left="129"/>
      </w:pPr>
      <w:r>
        <w:rPr>
          <w:w w:val="110"/>
        </w:rPr>
        <w:t>Κάποιοι</w:t>
      </w:r>
      <w:r>
        <w:rPr>
          <w:spacing w:val="-4"/>
          <w:w w:val="110"/>
        </w:rPr>
        <w:t> </w:t>
      </w:r>
      <w:r>
        <w:rPr>
          <w:w w:val="110"/>
        </w:rPr>
        <w:t>χώροι</w:t>
      </w:r>
      <w:r>
        <w:rPr>
          <w:spacing w:val="-4"/>
          <w:w w:val="110"/>
        </w:rPr>
        <w:t> </w:t>
      </w:r>
      <w:r>
        <w:rPr>
          <w:w w:val="110"/>
        </w:rPr>
        <w:t>είναι</w:t>
      </w:r>
      <w:r>
        <w:rPr>
          <w:spacing w:val="-4"/>
          <w:w w:val="110"/>
        </w:rPr>
        <w:t> </w:t>
      </w:r>
      <w:r>
        <w:rPr>
          <w:w w:val="110"/>
        </w:rPr>
        <w:t>προσβάσιμοι μόνο υπό όρους ή τελετουργικά.</w:t>
      </w:r>
    </w:p>
    <w:p>
      <w:pPr>
        <w:pStyle w:val="BodyText"/>
        <w:spacing w:line="249" w:lineRule="auto" w:before="81"/>
        <w:ind w:left="129"/>
      </w:pPr>
      <w:r>
        <w:rPr>
          <w:w w:val="110"/>
        </w:rPr>
        <w:t>Οι</w:t>
      </w:r>
      <w:r>
        <w:rPr>
          <w:spacing w:val="-2"/>
          <w:w w:val="110"/>
        </w:rPr>
        <w:t> </w:t>
      </w:r>
      <w:r>
        <w:rPr>
          <w:w w:val="110"/>
        </w:rPr>
        <w:t>ετεροτοπίες</w:t>
      </w:r>
      <w:r>
        <w:rPr>
          <w:spacing w:val="-2"/>
          <w:w w:val="110"/>
        </w:rPr>
        <w:t> </w:t>
      </w:r>
      <w:r>
        <w:rPr>
          <w:w w:val="110"/>
        </w:rPr>
        <w:t>περιέχουν</w:t>
      </w:r>
      <w:r>
        <w:rPr>
          <w:spacing w:val="-2"/>
          <w:w w:val="110"/>
        </w:rPr>
        <w:t> </w:t>
      </w:r>
      <w:r>
        <w:rPr>
          <w:w w:val="110"/>
        </w:rPr>
        <w:t>τον</w:t>
      </w:r>
      <w:r>
        <w:rPr>
          <w:spacing w:val="-2"/>
          <w:w w:val="110"/>
        </w:rPr>
        <w:t> </w:t>
      </w:r>
      <w:r>
        <w:rPr>
          <w:w w:val="110"/>
        </w:rPr>
        <w:t>κόσμο μέσα τους, αλλά είναι χωρικά </w:t>
      </w:r>
      <w:r>
        <w:rPr>
          <w:spacing w:val="-2"/>
          <w:w w:val="110"/>
        </w:rPr>
        <w:t>περιορισμένες.</w:t>
      </w:r>
    </w:p>
    <w:p>
      <w:pPr>
        <w:pStyle w:val="BodyText"/>
        <w:spacing w:line="249" w:lineRule="auto" w:before="217"/>
        <w:ind w:left="129"/>
      </w:pPr>
      <w:r>
        <w:rPr>
          <w:w w:val="110"/>
        </w:rPr>
        <w:t>Παρουσιάζουν μια αντι-εικόνα </w:t>
      </w:r>
      <w:r>
        <w:rPr>
          <w:w w:val="110"/>
        </w:rPr>
        <w:t>της </w:t>
      </w:r>
      <w:r>
        <w:rPr>
          <w:spacing w:val="-2"/>
          <w:w w:val="110"/>
        </w:rPr>
        <w:t>κοινωνίας.</w:t>
      </w:r>
    </w:p>
    <w:p>
      <w:pPr>
        <w:pStyle w:val="BodyText"/>
        <w:spacing w:before="95"/>
      </w:pPr>
    </w:p>
    <w:p>
      <w:pPr>
        <w:pStyle w:val="BodyText"/>
        <w:spacing w:line="249" w:lineRule="auto" w:before="1"/>
        <w:ind w:left="129"/>
      </w:pPr>
      <w:r>
        <w:rPr>
          <w:w w:val="110"/>
        </w:rPr>
        <w:t>Διαχωρίζονται κοινωνικά οι λειτουργίες,</w:t>
      </w:r>
      <w:r>
        <w:rPr>
          <w:spacing w:val="-7"/>
          <w:w w:val="110"/>
        </w:rPr>
        <w:t> </w:t>
      </w:r>
      <w:r>
        <w:rPr>
          <w:w w:val="110"/>
        </w:rPr>
        <w:t>αλλά</w:t>
      </w:r>
      <w:r>
        <w:rPr>
          <w:spacing w:val="-7"/>
          <w:w w:val="110"/>
        </w:rPr>
        <w:t> </w:t>
      </w:r>
      <w:r>
        <w:rPr>
          <w:w w:val="110"/>
        </w:rPr>
        <w:t>στις</w:t>
      </w:r>
      <w:r>
        <w:rPr>
          <w:spacing w:val="-7"/>
          <w:w w:val="110"/>
        </w:rPr>
        <w:t> </w:t>
      </w:r>
      <w:r>
        <w:rPr>
          <w:w w:val="110"/>
        </w:rPr>
        <w:t>ετεροτοπίες </w:t>
      </w:r>
      <w:r>
        <w:rPr>
          <w:spacing w:val="-2"/>
          <w:w w:val="110"/>
        </w:rPr>
        <w:t>αναμειγνύονται.</w:t>
      </w:r>
    </w:p>
    <w:p>
      <w:pPr>
        <w:pStyle w:val="BodyText"/>
        <w:spacing w:line="249" w:lineRule="auto" w:before="216"/>
        <w:ind w:left="129"/>
      </w:pPr>
      <w:r>
        <w:rPr>
          <w:w w:val="110"/>
        </w:rPr>
        <w:t>Συγκρούονται ή συνυπάρχουν </w:t>
      </w:r>
      <w:r>
        <w:rPr>
          <w:w w:val="110"/>
        </w:rPr>
        <w:t>δύο χρονικότητες — η ιερή και η </w:t>
      </w:r>
      <w:r>
        <w:rPr>
          <w:spacing w:val="-2"/>
          <w:w w:val="110"/>
        </w:rPr>
        <w:t>προφάνεια.</w:t>
      </w:r>
    </w:p>
    <w:p>
      <w:pPr>
        <w:pStyle w:val="BodyText"/>
        <w:spacing w:line="249" w:lineRule="auto" w:before="80"/>
        <w:ind w:left="129"/>
      </w:pPr>
      <w:r>
        <w:rPr>
          <w:w w:val="110"/>
        </w:rPr>
        <w:t>Οι</w:t>
      </w:r>
      <w:r>
        <w:rPr>
          <w:spacing w:val="-6"/>
          <w:w w:val="110"/>
        </w:rPr>
        <w:t> </w:t>
      </w:r>
      <w:r>
        <w:rPr>
          <w:w w:val="110"/>
        </w:rPr>
        <w:t>ετεροτοπίες</w:t>
      </w:r>
      <w:r>
        <w:rPr>
          <w:spacing w:val="-6"/>
          <w:w w:val="110"/>
        </w:rPr>
        <w:t> </w:t>
      </w:r>
      <w:r>
        <w:rPr>
          <w:w w:val="110"/>
        </w:rPr>
        <w:t>συσσωρεύουν</w:t>
      </w:r>
      <w:r>
        <w:rPr>
          <w:spacing w:val="-6"/>
          <w:w w:val="110"/>
        </w:rPr>
        <w:t> </w:t>
      </w:r>
      <w:r>
        <w:rPr>
          <w:w w:val="110"/>
        </w:rPr>
        <w:t>ή παγώνουν τον χρόνο.</w:t>
      </w:r>
    </w:p>
    <w:p>
      <w:pPr>
        <w:pStyle w:val="BodyText"/>
        <w:spacing w:line="249" w:lineRule="auto" w:before="92"/>
        <w:ind w:left="94" w:right="117"/>
      </w:pPr>
      <w:r>
        <w:rPr/>
        <w:br w:type="column"/>
      </w:r>
      <w:r>
        <w:rPr>
          <w:w w:val="110"/>
        </w:rPr>
        <w:t>Ο</w:t>
      </w:r>
      <w:r>
        <w:rPr>
          <w:spacing w:val="-14"/>
          <w:w w:val="110"/>
        </w:rPr>
        <w:t> </w:t>
      </w:r>
      <w:r>
        <w:rPr>
          <w:b/>
          <w:w w:val="110"/>
        </w:rPr>
        <w:t>καθρέφτης</w:t>
      </w:r>
      <w:r>
        <w:rPr>
          <w:b/>
          <w:spacing w:val="-14"/>
          <w:w w:val="110"/>
        </w:rPr>
        <w:t> </w:t>
      </w:r>
      <w:r>
        <w:rPr>
          <w:w w:val="110"/>
        </w:rPr>
        <w:t>(αντικατοπτρίζει τον χώρο, αλλά δεν είναι “πραγματικός” χώρος).</w:t>
      </w:r>
    </w:p>
    <w:p>
      <w:pPr>
        <w:spacing w:line="249" w:lineRule="auto" w:before="85"/>
        <w:ind w:left="94" w:right="117" w:firstLine="0"/>
        <w:jc w:val="left"/>
        <w:rPr>
          <w:sz w:val="23"/>
        </w:rPr>
      </w:pPr>
      <w:r>
        <w:rPr>
          <w:b/>
          <w:w w:val="105"/>
          <w:sz w:val="23"/>
        </w:rPr>
        <w:t>Φυλακές</w:t>
      </w:r>
      <w:r>
        <w:rPr>
          <w:w w:val="105"/>
          <w:sz w:val="23"/>
        </w:rPr>
        <w:t>, </w:t>
      </w:r>
      <w:r>
        <w:rPr>
          <w:b/>
          <w:w w:val="105"/>
          <w:sz w:val="23"/>
        </w:rPr>
        <w:t>ψυχιατρεία</w:t>
      </w:r>
      <w:r>
        <w:rPr>
          <w:w w:val="105"/>
          <w:sz w:val="23"/>
        </w:rPr>
        <w:t>, </w:t>
      </w:r>
      <w:r>
        <w:rPr>
          <w:b/>
          <w:spacing w:val="-2"/>
          <w:w w:val="105"/>
          <w:sz w:val="23"/>
        </w:rPr>
        <w:t>μοναστήρια</w:t>
      </w:r>
      <w:r>
        <w:rPr>
          <w:spacing w:val="-2"/>
          <w:w w:val="105"/>
          <w:sz w:val="23"/>
        </w:rPr>
        <w:t>.</w:t>
      </w:r>
    </w:p>
    <w:p>
      <w:pPr>
        <w:spacing w:line="249" w:lineRule="auto" w:before="86"/>
        <w:ind w:left="94" w:right="117" w:firstLine="0"/>
        <w:jc w:val="left"/>
        <w:rPr>
          <w:sz w:val="23"/>
        </w:rPr>
      </w:pPr>
      <w:r>
        <w:rPr>
          <w:b/>
          <w:sz w:val="23"/>
        </w:rPr>
        <w:t>Νεκροταφεία</w:t>
      </w:r>
      <w:r>
        <w:rPr>
          <w:sz w:val="23"/>
        </w:rPr>
        <w:t>, </w:t>
      </w:r>
      <w:r>
        <w:rPr>
          <w:b/>
          <w:sz w:val="23"/>
        </w:rPr>
        <w:t>ιεροί χώροι</w:t>
      </w:r>
      <w:r>
        <w:rPr>
          <w:sz w:val="23"/>
        </w:rPr>
        <w:t>, </w:t>
      </w:r>
      <w:r>
        <w:rPr>
          <w:b/>
          <w:spacing w:val="-2"/>
          <w:w w:val="110"/>
          <w:sz w:val="23"/>
        </w:rPr>
        <w:t>χαμάμ</w:t>
      </w:r>
      <w:r>
        <w:rPr>
          <w:spacing w:val="-2"/>
          <w:w w:val="110"/>
          <w:sz w:val="23"/>
        </w:rPr>
        <w:t>.</w:t>
      </w:r>
    </w:p>
    <w:p>
      <w:pPr>
        <w:spacing w:line="249" w:lineRule="auto" w:before="81"/>
        <w:ind w:left="94" w:right="234" w:firstLine="0"/>
        <w:jc w:val="left"/>
        <w:rPr>
          <w:sz w:val="23"/>
        </w:rPr>
      </w:pPr>
      <w:r>
        <w:rPr>
          <w:b/>
          <w:w w:val="110"/>
          <w:sz w:val="23"/>
        </w:rPr>
        <w:t>Μουσεία</w:t>
      </w:r>
      <w:r>
        <w:rPr>
          <w:w w:val="110"/>
          <w:sz w:val="23"/>
        </w:rPr>
        <w:t>, </w:t>
      </w:r>
      <w:r>
        <w:rPr>
          <w:b/>
          <w:w w:val="110"/>
          <w:sz w:val="23"/>
        </w:rPr>
        <w:t>βιβλιοθήκες </w:t>
      </w:r>
      <w:r>
        <w:rPr>
          <w:w w:val="110"/>
          <w:sz w:val="23"/>
        </w:rPr>
        <w:t>— συσσωρεύουν</w:t>
      </w:r>
      <w:r>
        <w:rPr>
          <w:spacing w:val="-8"/>
          <w:w w:val="110"/>
          <w:sz w:val="23"/>
        </w:rPr>
        <w:t> </w:t>
      </w:r>
      <w:r>
        <w:rPr>
          <w:w w:val="110"/>
          <w:sz w:val="23"/>
        </w:rPr>
        <w:t>“άπειρο”</w:t>
      </w:r>
      <w:r>
        <w:rPr>
          <w:spacing w:val="-8"/>
          <w:w w:val="110"/>
          <w:sz w:val="23"/>
        </w:rPr>
        <w:t> </w:t>
      </w:r>
      <w:r>
        <w:rPr>
          <w:w w:val="110"/>
          <w:sz w:val="23"/>
        </w:rPr>
        <w:t>χρόνο ή γνώση.</w:t>
      </w:r>
    </w:p>
    <w:p>
      <w:pPr>
        <w:spacing w:line="249" w:lineRule="auto" w:before="217"/>
        <w:ind w:left="94" w:right="234" w:firstLine="0"/>
        <w:jc w:val="left"/>
        <w:rPr>
          <w:sz w:val="23"/>
        </w:rPr>
      </w:pPr>
      <w:r>
        <w:rPr>
          <w:b/>
          <w:w w:val="105"/>
          <w:sz w:val="23"/>
        </w:rPr>
        <w:t>Καρναβάλια</w:t>
      </w:r>
      <w:r>
        <w:rPr>
          <w:w w:val="105"/>
          <w:sz w:val="23"/>
        </w:rPr>
        <w:t>, </w:t>
      </w:r>
      <w:r>
        <w:rPr>
          <w:b/>
          <w:w w:val="105"/>
          <w:sz w:val="23"/>
        </w:rPr>
        <w:t>πάρκα αναψυχής</w:t>
      </w:r>
      <w:r>
        <w:rPr>
          <w:w w:val="105"/>
          <w:sz w:val="23"/>
        </w:rPr>
        <w:t>, </w:t>
      </w:r>
      <w:r>
        <w:rPr>
          <w:b/>
          <w:w w:val="105"/>
          <w:sz w:val="23"/>
        </w:rPr>
        <w:t>σκηνές </w:t>
      </w:r>
      <w:r>
        <w:rPr>
          <w:b/>
          <w:w w:val="105"/>
          <w:sz w:val="23"/>
        </w:rPr>
        <w:t>θεάτρου</w:t>
      </w:r>
      <w:r>
        <w:rPr>
          <w:w w:val="105"/>
          <w:sz w:val="23"/>
        </w:rPr>
        <w:t>.</w:t>
      </w:r>
    </w:p>
    <w:p>
      <w:pPr>
        <w:pStyle w:val="BodyText"/>
        <w:spacing w:before="95"/>
      </w:pPr>
    </w:p>
    <w:p>
      <w:pPr>
        <w:spacing w:line="249" w:lineRule="auto" w:before="1"/>
        <w:ind w:left="94" w:right="117" w:firstLine="0"/>
        <w:jc w:val="left"/>
        <w:rPr>
          <w:sz w:val="23"/>
        </w:rPr>
      </w:pPr>
      <w:r>
        <w:rPr>
          <w:b/>
          <w:w w:val="110"/>
          <w:sz w:val="23"/>
        </w:rPr>
        <w:t>Πλοία</w:t>
      </w:r>
      <w:r>
        <w:rPr>
          <w:w w:val="110"/>
          <w:sz w:val="23"/>
        </w:rPr>
        <w:t>, </w:t>
      </w:r>
      <w:r>
        <w:rPr>
          <w:b/>
          <w:w w:val="110"/>
          <w:sz w:val="23"/>
        </w:rPr>
        <w:t>ξενοδοχεία</w:t>
      </w:r>
      <w:r>
        <w:rPr>
          <w:w w:val="110"/>
          <w:sz w:val="23"/>
        </w:rPr>
        <w:t>, </w:t>
      </w:r>
      <w:r>
        <w:rPr>
          <w:b/>
          <w:spacing w:val="-2"/>
          <w:w w:val="110"/>
          <w:sz w:val="23"/>
        </w:rPr>
        <w:t>αεροδρόμια</w:t>
      </w:r>
      <w:r>
        <w:rPr>
          <w:b/>
          <w:spacing w:val="-14"/>
          <w:w w:val="110"/>
          <w:sz w:val="23"/>
        </w:rPr>
        <w:t> </w:t>
      </w:r>
      <w:r>
        <w:rPr>
          <w:spacing w:val="-2"/>
          <w:w w:val="110"/>
          <w:sz w:val="23"/>
        </w:rPr>
        <w:t>—</w:t>
      </w:r>
      <w:r>
        <w:rPr>
          <w:spacing w:val="-14"/>
          <w:w w:val="110"/>
          <w:sz w:val="23"/>
        </w:rPr>
        <w:t> </w:t>
      </w:r>
      <w:r>
        <w:rPr>
          <w:spacing w:val="-2"/>
          <w:w w:val="110"/>
          <w:sz w:val="23"/>
        </w:rPr>
        <w:t>“μη-τόποι” μετακίνησης.</w:t>
      </w:r>
    </w:p>
    <w:p>
      <w:pPr>
        <w:pStyle w:val="BodyText"/>
        <w:spacing w:before="89"/>
      </w:pPr>
    </w:p>
    <w:p>
      <w:pPr>
        <w:spacing w:line="249" w:lineRule="auto" w:before="0"/>
        <w:ind w:left="94" w:right="117" w:firstLine="0"/>
        <w:jc w:val="left"/>
        <w:rPr>
          <w:sz w:val="23"/>
        </w:rPr>
      </w:pPr>
      <w:r>
        <w:rPr>
          <w:b/>
          <w:w w:val="105"/>
          <w:sz w:val="23"/>
        </w:rPr>
        <w:t>Ναοί</w:t>
      </w:r>
      <w:r>
        <w:rPr>
          <w:w w:val="105"/>
          <w:sz w:val="23"/>
        </w:rPr>
        <w:t>, </w:t>
      </w:r>
      <w:r>
        <w:rPr>
          <w:b/>
          <w:w w:val="105"/>
          <w:sz w:val="23"/>
        </w:rPr>
        <w:t>τελετουργικοί χώροι</w:t>
      </w:r>
      <w:r>
        <w:rPr>
          <w:w w:val="105"/>
          <w:sz w:val="23"/>
        </w:rPr>
        <w:t>, </w:t>
      </w:r>
      <w:r>
        <w:rPr>
          <w:b/>
          <w:w w:val="105"/>
          <w:sz w:val="23"/>
        </w:rPr>
        <w:t>τόποι προσκυνήματος</w:t>
      </w:r>
      <w:r>
        <w:rPr>
          <w:w w:val="105"/>
          <w:sz w:val="23"/>
        </w:rPr>
        <w:t>.</w:t>
      </w:r>
    </w:p>
    <w:p>
      <w:pPr>
        <w:pStyle w:val="BodyText"/>
        <w:spacing w:before="90"/>
      </w:pPr>
    </w:p>
    <w:p>
      <w:pPr>
        <w:spacing w:before="0"/>
        <w:ind w:left="94" w:right="0" w:firstLine="0"/>
        <w:jc w:val="left"/>
        <w:rPr>
          <w:sz w:val="23"/>
        </w:rPr>
      </w:pPr>
      <w:r>
        <w:rPr>
          <w:b/>
          <w:sz w:val="23"/>
        </w:rPr>
        <w:t>Μουσεία</w:t>
      </w:r>
      <w:r>
        <w:rPr>
          <w:sz w:val="23"/>
        </w:rPr>
        <w:t>,</w:t>
      </w:r>
      <w:r>
        <w:rPr>
          <w:spacing w:val="59"/>
          <w:sz w:val="23"/>
        </w:rPr>
        <w:t> </w:t>
      </w:r>
      <w:r>
        <w:rPr>
          <w:b/>
          <w:sz w:val="23"/>
        </w:rPr>
        <w:t>αρχεία</w:t>
      </w:r>
      <w:r>
        <w:rPr>
          <w:sz w:val="23"/>
        </w:rPr>
        <w:t>,</w:t>
      </w:r>
      <w:r>
        <w:rPr>
          <w:spacing w:val="59"/>
          <w:sz w:val="23"/>
        </w:rPr>
        <w:t> </w:t>
      </w:r>
      <w:r>
        <w:rPr>
          <w:b/>
          <w:spacing w:val="-2"/>
          <w:sz w:val="23"/>
        </w:rPr>
        <w:t>μνημεία</w:t>
      </w:r>
      <w:r>
        <w:rPr>
          <w:spacing w:val="-2"/>
          <w:sz w:val="23"/>
        </w:rPr>
        <w:t>.</w:t>
      </w:r>
    </w:p>
    <w:p>
      <w:pPr>
        <w:spacing w:after="0"/>
        <w:jc w:val="left"/>
        <w:rPr>
          <w:sz w:val="23"/>
        </w:rPr>
        <w:sectPr>
          <w:type w:val="continuous"/>
          <w:pgSz w:w="11900" w:h="16840"/>
          <w:pgMar w:top="1400" w:bottom="280" w:left="1420" w:right="1460"/>
          <w:cols w:num="3" w:equalWidth="0">
            <w:col w:w="1592" w:space="40"/>
            <w:col w:w="3890" w:space="39"/>
            <w:col w:w="3459"/>
          </w:cols>
        </w:sectPr>
      </w:pPr>
    </w:p>
    <w:p>
      <w:pPr>
        <w:pStyle w:val="Heading1"/>
        <w:spacing w:line="278" w:lineRule="auto" w:before="384"/>
        <w:ind w:right="123" w:firstLine="2"/>
      </w:pPr>
      <w:r>
        <w:rPr>
          <w:b w:val="0"/>
          <w:position w:val="-7"/>
        </w:rPr>
        <w:drawing>
          <wp:inline distT="0" distB="0" distL="0" distR="0">
            <wp:extent cx="266700" cy="2667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7"/>
        </w:rPr>
      </w:r>
      <w:r>
        <w:rPr>
          <w:b w:val="0"/>
          <w:spacing w:val="40"/>
          <w:w w:val="105"/>
          <w:sz w:val="20"/>
        </w:rPr>
        <w:t> </w:t>
      </w:r>
      <w:r>
        <w:rPr>
          <w:w w:val="105"/>
        </w:rPr>
        <w:t>Παραδείγματα χώρων που ο Φουκώ ή μεταγενέστεροι θεωρητικοί αναγνώρισαν ως </w:t>
      </w:r>
      <w:r>
        <w:rPr>
          <w:spacing w:val="-2"/>
          <w:w w:val="105"/>
        </w:rPr>
        <w:t>ετεροτοπίες</w:t>
      </w:r>
    </w:p>
    <w:p>
      <w:pPr>
        <w:pStyle w:val="ListParagraph"/>
        <w:numPr>
          <w:ilvl w:val="0"/>
          <w:numId w:val="1"/>
        </w:numPr>
        <w:tabs>
          <w:tab w:pos="822" w:val="left" w:leader="none"/>
        </w:tabs>
        <w:spacing w:line="256" w:lineRule="auto" w:before="251" w:after="0"/>
        <w:ind w:left="822" w:right="889" w:hanging="490"/>
        <w:jc w:val="left"/>
        <w:rPr>
          <w:sz w:val="23"/>
        </w:rPr>
      </w:pPr>
      <w:r>
        <w:rPr>
          <w:b/>
          <w:w w:val="110"/>
          <w:sz w:val="23"/>
        </w:rPr>
        <w:t>Νεκροταφεία</w:t>
      </w:r>
      <w:r>
        <w:rPr>
          <w:b/>
          <w:spacing w:val="-4"/>
          <w:w w:val="110"/>
          <w:sz w:val="23"/>
        </w:rPr>
        <w:t> </w:t>
      </w:r>
      <w:r>
        <w:rPr>
          <w:w w:val="110"/>
          <w:sz w:val="23"/>
        </w:rPr>
        <w:t>→</w:t>
      </w:r>
      <w:r>
        <w:rPr>
          <w:spacing w:val="-4"/>
          <w:w w:val="110"/>
          <w:sz w:val="23"/>
        </w:rPr>
        <w:t> </w:t>
      </w:r>
      <w:r>
        <w:rPr>
          <w:w w:val="110"/>
          <w:sz w:val="23"/>
        </w:rPr>
        <w:t>συνδέουν</w:t>
      </w:r>
      <w:r>
        <w:rPr>
          <w:spacing w:val="-4"/>
          <w:w w:val="110"/>
          <w:sz w:val="23"/>
        </w:rPr>
        <w:t> </w:t>
      </w:r>
      <w:r>
        <w:rPr>
          <w:w w:val="110"/>
          <w:sz w:val="23"/>
        </w:rPr>
        <w:t>τον</w:t>
      </w:r>
      <w:r>
        <w:rPr>
          <w:spacing w:val="-4"/>
          <w:w w:val="110"/>
          <w:sz w:val="23"/>
        </w:rPr>
        <w:t> </w:t>
      </w:r>
      <w:r>
        <w:rPr>
          <w:w w:val="110"/>
          <w:sz w:val="23"/>
        </w:rPr>
        <w:t>κόσμο</w:t>
      </w:r>
      <w:r>
        <w:rPr>
          <w:spacing w:val="-4"/>
          <w:w w:val="110"/>
          <w:sz w:val="23"/>
        </w:rPr>
        <w:t> </w:t>
      </w:r>
      <w:r>
        <w:rPr>
          <w:w w:val="110"/>
          <w:sz w:val="23"/>
        </w:rPr>
        <w:t>των</w:t>
      </w:r>
      <w:r>
        <w:rPr>
          <w:spacing w:val="-4"/>
          <w:w w:val="110"/>
          <w:sz w:val="23"/>
        </w:rPr>
        <w:t> </w:t>
      </w:r>
      <w:r>
        <w:rPr>
          <w:w w:val="110"/>
          <w:sz w:val="23"/>
        </w:rPr>
        <w:t>ζωντανών</w:t>
      </w:r>
      <w:r>
        <w:rPr>
          <w:spacing w:val="-4"/>
          <w:w w:val="110"/>
          <w:sz w:val="23"/>
        </w:rPr>
        <w:t> </w:t>
      </w:r>
      <w:r>
        <w:rPr>
          <w:w w:val="110"/>
          <w:sz w:val="23"/>
        </w:rPr>
        <w:t>με</w:t>
      </w:r>
      <w:r>
        <w:rPr>
          <w:spacing w:val="-4"/>
          <w:w w:val="110"/>
          <w:sz w:val="23"/>
        </w:rPr>
        <w:t> </w:t>
      </w:r>
      <w:r>
        <w:rPr>
          <w:w w:val="110"/>
          <w:sz w:val="23"/>
        </w:rPr>
        <w:t>τον</w:t>
      </w:r>
      <w:r>
        <w:rPr>
          <w:spacing w:val="-4"/>
          <w:w w:val="110"/>
          <w:sz w:val="23"/>
        </w:rPr>
        <w:t> </w:t>
      </w:r>
      <w:r>
        <w:rPr>
          <w:w w:val="110"/>
          <w:sz w:val="23"/>
        </w:rPr>
        <w:t>κόσμο</w:t>
      </w:r>
      <w:r>
        <w:rPr>
          <w:spacing w:val="-4"/>
          <w:w w:val="110"/>
          <w:sz w:val="23"/>
        </w:rPr>
        <w:t> </w:t>
      </w:r>
      <w:r>
        <w:rPr>
          <w:w w:val="110"/>
          <w:sz w:val="23"/>
        </w:rPr>
        <w:t>των </w:t>
      </w:r>
      <w:r>
        <w:rPr>
          <w:spacing w:val="-2"/>
          <w:w w:val="110"/>
          <w:sz w:val="23"/>
        </w:rPr>
        <w:t>νεκρών.</w:t>
      </w:r>
    </w:p>
    <w:p>
      <w:pPr>
        <w:pStyle w:val="ListParagraph"/>
        <w:numPr>
          <w:ilvl w:val="0"/>
          <w:numId w:val="1"/>
        </w:numPr>
        <w:tabs>
          <w:tab w:pos="822" w:val="left" w:leader="none"/>
        </w:tabs>
        <w:spacing w:line="256" w:lineRule="auto" w:before="227" w:after="0"/>
        <w:ind w:left="822" w:right="850" w:hanging="490"/>
        <w:jc w:val="left"/>
        <w:rPr>
          <w:sz w:val="23"/>
        </w:rPr>
      </w:pPr>
      <w:r>
        <w:rPr>
          <w:b/>
          <w:w w:val="110"/>
          <w:sz w:val="23"/>
        </w:rPr>
        <w:t>Μουσεία</w:t>
      </w:r>
      <w:r>
        <w:rPr>
          <w:b/>
          <w:spacing w:val="-12"/>
          <w:w w:val="110"/>
          <w:sz w:val="23"/>
        </w:rPr>
        <w:t> </w:t>
      </w:r>
      <w:r>
        <w:rPr>
          <w:b/>
          <w:w w:val="110"/>
          <w:sz w:val="23"/>
        </w:rPr>
        <w:t>και</w:t>
      </w:r>
      <w:r>
        <w:rPr>
          <w:b/>
          <w:spacing w:val="-12"/>
          <w:w w:val="110"/>
          <w:sz w:val="23"/>
        </w:rPr>
        <w:t> </w:t>
      </w:r>
      <w:r>
        <w:rPr>
          <w:b/>
          <w:w w:val="110"/>
          <w:sz w:val="23"/>
        </w:rPr>
        <w:t>βιβλιοθήκες</w:t>
      </w:r>
      <w:r>
        <w:rPr>
          <w:b/>
          <w:spacing w:val="-12"/>
          <w:w w:val="110"/>
          <w:sz w:val="23"/>
        </w:rPr>
        <w:t> </w:t>
      </w:r>
      <w:r>
        <w:rPr>
          <w:w w:val="110"/>
          <w:sz w:val="23"/>
        </w:rPr>
        <w:t>→</w:t>
      </w:r>
      <w:r>
        <w:rPr>
          <w:spacing w:val="-12"/>
          <w:w w:val="110"/>
          <w:sz w:val="23"/>
        </w:rPr>
        <w:t> </w:t>
      </w:r>
      <w:r>
        <w:rPr>
          <w:w w:val="110"/>
          <w:sz w:val="23"/>
        </w:rPr>
        <w:t>χώροι</w:t>
      </w:r>
      <w:r>
        <w:rPr>
          <w:spacing w:val="-12"/>
          <w:w w:val="110"/>
          <w:sz w:val="23"/>
        </w:rPr>
        <w:t> </w:t>
      </w:r>
      <w:r>
        <w:rPr>
          <w:w w:val="110"/>
          <w:sz w:val="23"/>
        </w:rPr>
        <w:t>συσσώρευσης</w:t>
      </w:r>
      <w:r>
        <w:rPr>
          <w:spacing w:val="-12"/>
          <w:w w:val="110"/>
          <w:sz w:val="23"/>
        </w:rPr>
        <w:t> </w:t>
      </w:r>
      <w:r>
        <w:rPr>
          <w:w w:val="110"/>
          <w:sz w:val="23"/>
        </w:rPr>
        <w:t>και</w:t>
      </w:r>
      <w:r>
        <w:rPr>
          <w:spacing w:val="-12"/>
          <w:w w:val="110"/>
          <w:sz w:val="23"/>
        </w:rPr>
        <w:t> </w:t>
      </w:r>
      <w:r>
        <w:rPr>
          <w:w w:val="110"/>
          <w:sz w:val="23"/>
        </w:rPr>
        <w:t>αιχμαλωσίας</w:t>
      </w:r>
      <w:r>
        <w:rPr>
          <w:spacing w:val="-12"/>
          <w:w w:val="110"/>
          <w:sz w:val="23"/>
        </w:rPr>
        <w:t> </w:t>
      </w:r>
      <w:r>
        <w:rPr>
          <w:w w:val="110"/>
          <w:sz w:val="23"/>
        </w:rPr>
        <w:t>του </w:t>
      </w:r>
      <w:r>
        <w:rPr>
          <w:spacing w:val="-2"/>
          <w:w w:val="110"/>
          <w:sz w:val="23"/>
        </w:rPr>
        <w:t>χρόνου.</w:t>
      </w:r>
    </w:p>
    <w:p>
      <w:pPr>
        <w:spacing w:after="0" w:line="256" w:lineRule="auto"/>
        <w:jc w:val="left"/>
        <w:rPr>
          <w:sz w:val="23"/>
        </w:rPr>
        <w:sectPr>
          <w:type w:val="continuous"/>
          <w:pgSz w:w="11900" w:h="16840"/>
          <w:pgMar w:top="1400" w:bottom="280" w:left="1420" w:right="1460"/>
        </w:sectPr>
      </w:pPr>
    </w:p>
    <w:p>
      <w:pPr>
        <w:pStyle w:val="ListParagraph"/>
        <w:numPr>
          <w:ilvl w:val="0"/>
          <w:numId w:val="1"/>
        </w:numPr>
        <w:tabs>
          <w:tab w:pos="822" w:val="left" w:leader="none"/>
        </w:tabs>
        <w:spacing w:line="256" w:lineRule="auto" w:before="80" w:after="0"/>
        <w:ind w:left="822" w:right="1141" w:hanging="490"/>
        <w:jc w:val="left"/>
        <w:rPr>
          <w:sz w:val="23"/>
        </w:rPr>
      </w:pPr>
      <w:r>
        <w:rPr>
          <w:b/>
          <w:w w:val="110"/>
          <w:sz w:val="23"/>
        </w:rPr>
        <w:t>Πλοίο</w:t>
      </w:r>
      <w:r>
        <w:rPr>
          <w:b/>
          <w:spacing w:val="-2"/>
          <w:w w:val="110"/>
          <w:sz w:val="23"/>
        </w:rPr>
        <w:t> </w:t>
      </w:r>
      <w:r>
        <w:rPr>
          <w:w w:val="110"/>
          <w:sz w:val="23"/>
        </w:rPr>
        <w:t>→</w:t>
      </w:r>
      <w:r>
        <w:rPr>
          <w:spacing w:val="-2"/>
          <w:w w:val="110"/>
          <w:sz w:val="23"/>
        </w:rPr>
        <w:t> </w:t>
      </w:r>
      <w:r>
        <w:rPr>
          <w:w w:val="110"/>
          <w:sz w:val="23"/>
        </w:rPr>
        <w:t>ο</w:t>
      </w:r>
      <w:r>
        <w:rPr>
          <w:spacing w:val="-2"/>
          <w:w w:val="110"/>
          <w:sz w:val="23"/>
        </w:rPr>
        <w:t> </w:t>
      </w:r>
      <w:r>
        <w:rPr>
          <w:w w:val="110"/>
          <w:sz w:val="23"/>
        </w:rPr>
        <w:t>Φουκώ</w:t>
      </w:r>
      <w:r>
        <w:rPr>
          <w:spacing w:val="-2"/>
          <w:w w:val="110"/>
          <w:sz w:val="23"/>
        </w:rPr>
        <w:t> </w:t>
      </w:r>
      <w:r>
        <w:rPr>
          <w:w w:val="110"/>
          <w:sz w:val="23"/>
        </w:rPr>
        <w:t>το</w:t>
      </w:r>
      <w:r>
        <w:rPr>
          <w:spacing w:val="-2"/>
          <w:w w:val="110"/>
          <w:sz w:val="23"/>
        </w:rPr>
        <w:t> </w:t>
      </w:r>
      <w:r>
        <w:rPr>
          <w:w w:val="110"/>
          <w:sz w:val="23"/>
        </w:rPr>
        <w:t>αποκαλεί</w:t>
      </w:r>
      <w:r>
        <w:rPr>
          <w:spacing w:val="-2"/>
          <w:w w:val="110"/>
          <w:sz w:val="23"/>
        </w:rPr>
        <w:t> </w:t>
      </w:r>
      <w:r>
        <w:rPr>
          <w:w w:val="110"/>
          <w:sz w:val="23"/>
        </w:rPr>
        <w:t>«ετεροτοπία</w:t>
      </w:r>
      <w:r>
        <w:rPr>
          <w:spacing w:val="-2"/>
          <w:w w:val="110"/>
          <w:sz w:val="23"/>
        </w:rPr>
        <w:t> </w:t>
      </w:r>
      <w:r>
        <w:rPr>
          <w:w w:val="110"/>
          <w:sz w:val="23"/>
        </w:rPr>
        <w:t>κατεξοχήν»</w:t>
      </w:r>
      <w:r>
        <w:rPr>
          <w:spacing w:val="-2"/>
          <w:w w:val="110"/>
          <w:sz w:val="23"/>
        </w:rPr>
        <w:t> </w:t>
      </w:r>
      <w:r>
        <w:rPr>
          <w:w w:val="110"/>
          <w:sz w:val="23"/>
        </w:rPr>
        <w:t>—</w:t>
      </w:r>
      <w:r>
        <w:rPr>
          <w:spacing w:val="-2"/>
          <w:w w:val="110"/>
          <w:sz w:val="23"/>
        </w:rPr>
        <w:t> </w:t>
      </w:r>
      <w:r>
        <w:rPr>
          <w:w w:val="110"/>
          <w:sz w:val="23"/>
        </w:rPr>
        <w:t>κινητός, μεταβατικός, γεμάτος φαντασία και ετερότητα.</w:t>
      </w:r>
    </w:p>
    <w:p>
      <w:pPr>
        <w:pStyle w:val="ListParagraph"/>
        <w:numPr>
          <w:ilvl w:val="0"/>
          <w:numId w:val="1"/>
        </w:numPr>
        <w:tabs>
          <w:tab w:pos="822" w:val="left" w:leader="none"/>
        </w:tabs>
        <w:spacing w:line="256" w:lineRule="auto" w:before="227" w:after="0"/>
        <w:ind w:left="822" w:right="1393" w:hanging="490"/>
        <w:jc w:val="left"/>
        <w:rPr>
          <w:sz w:val="23"/>
        </w:rPr>
      </w:pPr>
      <w:r>
        <w:rPr>
          <w:b/>
          <w:w w:val="110"/>
          <w:sz w:val="23"/>
        </w:rPr>
        <w:t>Θέατρο</w:t>
      </w:r>
      <w:r>
        <w:rPr>
          <w:b/>
          <w:spacing w:val="-13"/>
          <w:w w:val="110"/>
          <w:sz w:val="23"/>
        </w:rPr>
        <w:t> </w:t>
      </w:r>
      <w:r>
        <w:rPr>
          <w:b/>
          <w:w w:val="110"/>
          <w:sz w:val="23"/>
        </w:rPr>
        <w:t>και</w:t>
      </w:r>
      <w:r>
        <w:rPr>
          <w:b/>
          <w:spacing w:val="-13"/>
          <w:w w:val="110"/>
          <w:sz w:val="23"/>
        </w:rPr>
        <w:t> </w:t>
      </w:r>
      <w:r>
        <w:rPr>
          <w:b/>
          <w:w w:val="110"/>
          <w:sz w:val="23"/>
        </w:rPr>
        <w:t>κινηματογράφος</w:t>
      </w:r>
      <w:r>
        <w:rPr>
          <w:b/>
          <w:spacing w:val="-13"/>
          <w:w w:val="110"/>
          <w:sz w:val="23"/>
        </w:rPr>
        <w:t> </w:t>
      </w:r>
      <w:r>
        <w:rPr>
          <w:w w:val="110"/>
          <w:sz w:val="23"/>
        </w:rPr>
        <w:t>→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“χώροι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μέσα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σε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άλλους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χώρους”, δημιουργούν ψευδο-πραγματικότητες.</w:t>
      </w:r>
    </w:p>
    <w:p>
      <w:pPr>
        <w:pStyle w:val="ListParagraph"/>
        <w:numPr>
          <w:ilvl w:val="0"/>
          <w:numId w:val="1"/>
        </w:numPr>
        <w:tabs>
          <w:tab w:pos="822" w:val="left" w:leader="none"/>
        </w:tabs>
        <w:spacing w:line="256" w:lineRule="auto" w:before="226" w:after="0"/>
        <w:ind w:left="822" w:right="321" w:hanging="490"/>
        <w:jc w:val="left"/>
        <w:rPr>
          <w:sz w:val="23"/>
        </w:rPr>
      </w:pPr>
      <w:r>
        <w:rPr>
          <w:b/>
          <w:w w:val="110"/>
          <w:sz w:val="23"/>
        </w:rPr>
        <w:t>Πανεπιστήμιο</w:t>
      </w:r>
      <w:r>
        <w:rPr>
          <w:b/>
          <w:spacing w:val="-13"/>
          <w:w w:val="110"/>
          <w:sz w:val="23"/>
        </w:rPr>
        <w:t> </w:t>
      </w:r>
      <w:r>
        <w:rPr>
          <w:b/>
          <w:w w:val="110"/>
          <w:sz w:val="23"/>
        </w:rPr>
        <w:t>/</w:t>
      </w:r>
      <w:r>
        <w:rPr>
          <w:b/>
          <w:spacing w:val="-13"/>
          <w:w w:val="110"/>
          <w:sz w:val="23"/>
        </w:rPr>
        <w:t> </w:t>
      </w:r>
      <w:r>
        <w:rPr>
          <w:b/>
          <w:w w:val="110"/>
          <w:sz w:val="23"/>
        </w:rPr>
        <w:t>σχολείο</w:t>
      </w:r>
      <w:r>
        <w:rPr>
          <w:b/>
          <w:spacing w:val="-13"/>
          <w:w w:val="110"/>
          <w:sz w:val="23"/>
        </w:rPr>
        <w:t> </w:t>
      </w:r>
      <w:r>
        <w:rPr>
          <w:b/>
          <w:w w:val="110"/>
          <w:sz w:val="23"/>
        </w:rPr>
        <w:t>/</w:t>
      </w:r>
      <w:r>
        <w:rPr>
          <w:b/>
          <w:spacing w:val="-13"/>
          <w:w w:val="110"/>
          <w:sz w:val="23"/>
        </w:rPr>
        <w:t> </w:t>
      </w:r>
      <w:r>
        <w:rPr>
          <w:b/>
          <w:w w:val="110"/>
          <w:sz w:val="23"/>
        </w:rPr>
        <w:t>νοσοκομείο</w:t>
      </w:r>
      <w:r>
        <w:rPr>
          <w:b/>
          <w:spacing w:val="-13"/>
          <w:w w:val="110"/>
          <w:sz w:val="23"/>
        </w:rPr>
        <w:t> </w:t>
      </w:r>
      <w:r>
        <w:rPr>
          <w:b/>
          <w:w w:val="110"/>
          <w:sz w:val="23"/>
        </w:rPr>
        <w:t>/</w:t>
      </w:r>
      <w:r>
        <w:rPr>
          <w:b/>
          <w:spacing w:val="-13"/>
          <w:w w:val="110"/>
          <w:sz w:val="23"/>
        </w:rPr>
        <w:t> </w:t>
      </w:r>
      <w:r>
        <w:rPr>
          <w:b/>
          <w:w w:val="110"/>
          <w:sz w:val="23"/>
        </w:rPr>
        <w:t>στρατόπεδο</w:t>
      </w:r>
      <w:r>
        <w:rPr>
          <w:b/>
          <w:spacing w:val="-13"/>
          <w:w w:val="110"/>
          <w:sz w:val="23"/>
        </w:rPr>
        <w:t> </w:t>
      </w:r>
      <w:r>
        <w:rPr>
          <w:w w:val="110"/>
          <w:sz w:val="23"/>
        </w:rPr>
        <w:t>→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χώροι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πειθαρχίας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και κοινωνικού ελέγχου.</w:t>
      </w:r>
    </w:p>
    <w:p>
      <w:pPr>
        <w:pStyle w:val="ListParagraph"/>
        <w:numPr>
          <w:ilvl w:val="0"/>
          <w:numId w:val="1"/>
        </w:numPr>
        <w:tabs>
          <w:tab w:pos="822" w:val="left" w:leader="none"/>
        </w:tabs>
        <w:spacing w:line="256" w:lineRule="auto" w:before="227" w:after="0"/>
        <w:ind w:left="822" w:right="1242" w:hanging="490"/>
        <w:jc w:val="left"/>
        <w:rPr>
          <w:sz w:val="23"/>
        </w:rPr>
      </w:pPr>
      <w:r>
        <w:rPr>
          <w:b/>
          <w:w w:val="110"/>
          <w:sz w:val="23"/>
        </w:rPr>
        <w:t>Σάουνες</w:t>
      </w:r>
      <w:r>
        <w:rPr>
          <w:b/>
          <w:spacing w:val="-10"/>
          <w:w w:val="110"/>
          <w:sz w:val="23"/>
        </w:rPr>
        <w:t> </w:t>
      </w:r>
      <w:r>
        <w:rPr>
          <w:b/>
          <w:w w:val="110"/>
          <w:sz w:val="23"/>
        </w:rPr>
        <w:t>/</w:t>
      </w:r>
      <w:r>
        <w:rPr>
          <w:b/>
          <w:spacing w:val="-10"/>
          <w:w w:val="110"/>
          <w:sz w:val="23"/>
        </w:rPr>
        <w:t> </w:t>
      </w:r>
      <w:r>
        <w:rPr>
          <w:b/>
          <w:w w:val="110"/>
          <w:sz w:val="23"/>
        </w:rPr>
        <w:t>χαμάμ</w:t>
      </w:r>
      <w:r>
        <w:rPr>
          <w:b/>
          <w:spacing w:val="-10"/>
          <w:w w:val="110"/>
          <w:sz w:val="23"/>
        </w:rPr>
        <w:t> </w:t>
      </w:r>
      <w:r>
        <w:rPr>
          <w:b/>
          <w:w w:val="110"/>
          <w:sz w:val="23"/>
        </w:rPr>
        <w:t>/</w:t>
      </w:r>
      <w:r>
        <w:rPr>
          <w:b/>
          <w:spacing w:val="-10"/>
          <w:w w:val="110"/>
          <w:sz w:val="23"/>
        </w:rPr>
        <w:t> </w:t>
      </w:r>
      <w:r>
        <w:rPr>
          <w:b/>
          <w:w w:val="110"/>
          <w:sz w:val="23"/>
        </w:rPr>
        <w:t>ιεροί</w:t>
      </w:r>
      <w:r>
        <w:rPr>
          <w:b/>
          <w:spacing w:val="-10"/>
          <w:w w:val="110"/>
          <w:sz w:val="23"/>
        </w:rPr>
        <w:t> </w:t>
      </w:r>
      <w:r>
        <w:rPr>
          <w:b/>
          <w:w w:val="110"/>
          <w:sz w:val="23"/>
        </w:rPr>
        <w:t>χώροι</w:t>
      </w:r>
      <w:r>
        <w:rPr>
          <w:b/>
          <w:spacing w:val="-10"/>
          <w:w w:val="110"/>
          <w:sz w:val="23"/>
        </w:rPr>
        <w:t> </w:t>
      </w:r>
      <w:r>
        <w:rPr>
          <w:w w:val="110"/>
          <w:sz w:val="23"/>
        </w:rPr>
        <w:t>→</w:t>
      </w:r>
      <w:r>
        <w:rPr>
          <w:spacing w:val="-10"/>
          <w:w w:val="110"/>
          <w:sz w:val="23"/>
        </w:rPr>
        <w:t> </w:t>
      </w:r>
      <w:r>
        <w:rPr>
          <w:w w:val="110"/>
          <w:sz w:val="23"/>
        </w:rPr>
        <w:t>χώροι</w:t>
      </w:r>
      <w:r>
        <w:rPr>
          <w:spacing w:val="-10"/>
          <w:w w:val="110"/>
          <w:sz w:val="23"/>
        </w:rPr>
        <w:t> </w:t>
      </w:r>
      <w:r>
        <w:rPr>
          <w:w w:val="110"/>
          <w:sz w:val="23"/>
        </w:rPr>
        <w:t>εξαγνισμού,</w:t>
      </w:r>
      <w:r>
        <w:rPr>
          <w:spacing w:val="-10"/>
          <w:w w:val="110"/>
          <w:sz w:val="23"/>
        </w:rPr>
        <w:t> </w:t>
      </w:r>
      <w:r>
        <w:rPr>
          <w:w w:val="110"/>
          <w:sz w:val="23"/>
        </w:rPr>
        <w:t>τελετουργικής </w:t>
      </w:r>
      <w:r>
        <w:rPr>
          <w:spacing w:val="-2"/>
          <w:w w:val="110"/>
          <w:sz w:val="23"/>
        </w:rPr>
        <w:t>μετάβασης.</w:t>
      </w:r>
    </w:p>
    <w:p>
      <w:pPr>
        <w:pStyle w:val="BodyText"/>
        <w:spacing w:before="159"/>
        <w:rPr>
          <w:sz w:val="35"/>
        </w:rPr>
      </w:pPr>
    </w:p>
    <w:p>
      <w:pPr>
        <w:pStyle w:val="Heading1"/>
        <w:ind w:left="122"/>
      </w:pPr>
      <w:r>
        <w:rPr>
          <w:b w:val="0"/>
          <w:position w:val="-6"/>
        </w:rPr>
        <w:drawing>
          <wp:inline distT="0" distB="0" distL="0" distR="0">
            <wp:extent cx="263366" cy="26503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366" cy="26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6"/>
        </w:rPr>
      </w:r>
      <w:r>
        <w:rPr>
          <w:b w:val="0"/>
          <w:spacing w:val="40"/>
          <w:w w:val="110"/>
          <w:sz w:val="20"/>
        </w:rPr>
        <w:t> </w:t>
      </w:r>
      <w:r>
        <w:rPr>
          <w:w w:val="110"/>
        </w:rPr>
        <w:t>Συνοψίζοντας</w:t>
      </w:r>
    </w:p>
    <w:p>
      <w:pPr>
        <w:pStyle w:val="BodyText"/>
        <w:spacing w:before="89"/>
        <w:rPr>
          <w:b/>
        </w:rPr>
      </w:pPr>
    </w:p>
    <w:p>
      <w:pPr>
        <w:spacing w:line="249" w:lineRule="auto" w:before="0"/>
        <w:ind w:left="117" w:right="0" w:firstLine="0"/>
        <w:jc w:val="left"/>
        <w:rPr>
          <w:sz w:val="23"/>
        </w:rPr>
      </w:pPr>
      <w:r>
        <w:rPr>
          <w:w w:val="110"/>
          <w:sz w:val="23"/>
        </w:rPr>
        <w:t>Ο</w:t>
      </w:r>
      <w:r>
        <w:rPr>
          <w:spacing w:val="-11"/>
          <w:w w:val="110"/>
          <w:sz w:val="23"/>
        </w:rPr>
        <w:t> </w:t>
      </w:r>
      <w:r>
        <w:rPr>
          <w:w w:val="110"/>
          <w:sz w:val="23"/>
        </w:rPr>
        <w:t>Φουκώ</w:t>
      </w:r>
      <w:r>
        <w:rPr>
          <w:spacing w:val="-11"/>
          <w:w w:val="110"/>
          <w:sz w:val="23"/>
        </w:rPr>
        <w:t> </w:t>
      </w:r>
      <w:r>
        <w:rPr>
          <w:w w:val="110"/>
          <w:sz w:val="23"/>
        </w:rPr>
        <w:t>βλέπει</w:t>
      </w:r>
      <w:r>
        <w:rPr>
          <w:spacing w:val="-11"/>
          <w:w w:val="110"/>
          <w:sz w:val="23"/>
        </w:rPr>
        <w:t> </w:t>
      </w:r>
      <w:r>
        <w:rPr>
          <w:w w:val="110"/>
          <w:sz w:val="23"/>
        </w:rPr>
        <w:t>τις</w:t>
      </w:r>
      <w:r>
        <w:rPr>
          <w:spacing w:val="-11"/>
          <w:w w:val="110"/>
          <w:sz w:val="23"/>
        </w:rPr>
        <w:t> </w:t>
      </w:r>
      <w:r>
        <w:rPr>
          <w:w w:val="110"/>
          <w:sz w:val="23"/>
        </w:rPr>
        <w:t>ετεροτοπίες</w:t>
      </w:r>
      <w:r>
        <w:rPr>
          <w:spacing w:val="-11"/>
          <w:w w:val="110"/>
          <w:sz w:val="23"/>
        </w:rPr>
        <w:t> </w:t>
      </w:r>
      <w:r>
        <w:rPr>
          <w:w w:val="110"/>
          <w:sz w:val="23"/>
        </w:rPr>
        <w:t>ως</w:t>
      </w:r>
      <w:r>
        <w:rPr>
          <w:spacing w:val="-11"/>
          <w:w w:val="110"/>
          <w:sz w:val="23"/>
        </w:rPr>
        <w:t> </w:t>
      </w:r>
      <w:r>
        <w:rPr>
          <w:b/>
          <w:w w:val="110"/>
          <w:sz w:val="23"/>
        </w:rPr>
        <w:t>χώρους</w:t>
      </w:r>
      <w:r>
        <w:rPr>
          <w:b/>
          <w:spacing w:val="-11"/>
          <w:w w:val="110"/>
          <w:sz w:val="23"/>
        </w:rPr>
        <w:t> </w:t>
      </w:r>
      <w:r>
        <w:rPr>
          <w:b/>
          <w:w w:val="110"/>
          <w:sz w:val="23"/>
        </w:rPr>
        <w:t>όπου</w:t>
      </w:r>
      <w:r>
        <w:rPr>
          <w:b/>
          <w:spacing w:val="-11"/>
          <w:w w:val="110"/>
          <w:sz w:val="23"/>
        </w:rPr>
        <w:t> </w:t>
      </w:r>
      <w:r>
        <w:rPr>
          <w:b/>
          <w:w w:val="110"/>
          <w:sz w:val="23"/>
        </w:rPr>
        <w:t>οι</w:t>
      </w:r>
      <w:r>
        <w:rPr>
          <w:b/>
          <w:spacing w:val="-11"/>
          <w:w w:val="110"/>
          <w:sz w:val="23"/>
        </w:rPr>
        <w:t> </w:t>
      </w:r>
      <w:r>
        <w:rPr>
          <w:b/>
          <w:w w:val="110"/>
          <w:sz w:val="23"/>
        </w:rPr>
        <w:t>αντιθέσεις</w:t>
      </w:r>
      <w:r>
        <w:rPr>
          <w:b/>
          <w:spacing w:val="-11"/>
          <w:w w:val="110"/>
          <w:sz w:val="23"/>
        </w:rPr>
        <w:t> </w:t>
      </w:r>
      <w:r>
        <w:rPr>
          <w:b/>
          <w:w w:val="110"/>
          <w:sz w:val="23"/>
        </w:rPr>
        <w:t>του</w:t>
      </w:r>
      <w:r>
        <w:rPr>
          <w:b/>
          <w:spacing w:val="-11"/>
          <w:w w:val="110"/>
          <w:sz w:val="23"/>
        </w:rPr>
        <w:t> </w:t>
      </w:r>
      <w:r>
        <w:rPr>
          <w:b/>
          <w:w w:val="110"/>
          <w:sz w:val="23"/>
        </w:rPr>
        <w:t>πολιτισμού εκφράζονται χωρικά</w:t>
      </w:r>
      <w:r>
        <w:rPr>
          <w:w w:val="110"/>
          <w:sz w:val="23"/>
        </w:rPr>
        <w:t>.</w:t>
      </w:r>
    </w:p>
    <w:p>
      <w:pPr>
        <w:spacing w:line="249" w:lineRule="auto" w:before="0"/>
        <w:ind w:left="117" w:right="0" w:firstLine="0"/>
        <w:jc w:val="left"/>
        <w:rPr>
          <w:sz w:val="23"/>
        </w:rPr>
      </w:pPr>
      <w:r>
        <w:rPr>
          <w:w w:val="110"/>
          <w:sz w:val="23"/>
        </w:rPr>
        <w:t>Δεν</w:t>
      </w:r>
      <w:r>
        <w:rPr>
          <w:spacing w:val="-9"/>
          <w:w w:val="110"/>
          <w:sz w:val="23"/>
        </w:rPr>
        <w:t> </w:t>
      </w:r>
      <w:r>
        <w:rPr>
          <w:w w:val="110"/>
          <w:sz w:val="23"/>
        </w:rPr>
        <w:t>είναι</w:t>
      </w:r>
      <w:r>
        <w:rPr>
          <w:spacing w:val="-9"/>
          <w:w w:val="110"/>
          <w:sz w:val="23"/>
        </w:rPr>
        <w:t> </w:t>
      </w:r>
      <w:r>
        <w:rPr>
          <w:w w:val="110"/>
          <w:sz w:val="23"/>
        </w:rPr>
        <w:t>μόνο</w:t>
      </w:r>
      <w:r>
        <w:rPr>
          <w:spacing w:val="-9"/>
          <w:w w:val="110"/>
          <w:sz w:val="23"/>
        </w:rPr>
        <w:t> </w:t>
      </w:r>
      <w:r>
        <w:rPr>
          <w:w w:val="110"/>
          <w:sz w:val="23"/>
        </w:rPr>
        <w:t>“άλλοι</w:t>
      </w:r>
      <w:r>
        <w:rPr>
          <w:spacing w:val="-9"/>
          <w:w w:val="110"/>
          <w:sz w:val="23"/>
        </w:rPr>
        <w:t> </w:t>
      </w:r>
      <w:r>
        <w:rPr>
          <w:w w:val="110"/>
          <w:sz w:val="23"/>
        </w:rPr>
        <w:t>χώροι”,</w:t>
      </w:r>
      <w:r>
        <w:rPr>
          <w:spacing w:val="-9"/>
          <w:w w:val="110"/>
          <w:sz w:val="23"/>
        </w:rPr>
        <w:t> </w:t>
      </w:r>
      <w:r>
        <w:rPr>
          <w:w w:val="110"/>
          <w:sz w:val="23"/>
        </w:rPr>
        <w:t>αλλά</w:t>
      </w:r>
      <w:r>
        <w:rPr>
          <w:spacing w:val="-9"/>
          <w:w w:val="110"/>
          <w:sz w:val="23"/>
        </w:rPr>
        <w:t> </w:t>
      </w:r>
      <w:r>
        <w:rPr>
          <w:b/>
          <w:w w:val="110"/>
          <w:sz w:val="23"/>
        </w:rPr>
        <w:t>χώροι</w:t>
      </w:r>
      <w:r>
        <w:rPr>
          <w:b/>
          <w:spacing w:val="-9"/>
          <w:w w:val="110"/>
          <w:sz w:val="23"/>
        </w:rPr>
        <w:t> </w:t>
      </w:r>
      <w:r>
        <w:rPr>
          <w:b/>
          <w:w w:val="110"/>
          <w:sz w:val="23"/>
        </w:rPr>
        <w:t>αντανάκλασης</w:t>
      </w:r>
      <w:r>
        <w:rPr>
          <w:b/>
          <w:spacing w:val="-9"/>
          <w:w w:val="110"/>
          <w:sz w:val="23"/>
        </w:rPr>
        <w:t> </w:t>
      </w:r>
      <w:r>
        <w:rPr>
          <w:b/>
          <w:w w:val="110"/>
          <w:sz w:val="23"/>
        </w:rPr>
        <w:t>και</w:t>
      </w:r>
      <w:r>
        <w:rPr>
          <w:b/>
          <w:spacing w:val="-9"/>
          <w:w w:val="110"/>
          <w:sz w:val="23"/>
        </w:rPr>
        <w:t> </w:t>
      </w:r>
      <w:r>
        <w:rPr>
          <w:b/>
          <w:w w:val="110"/>
          <w:sz w:val="23"/>
        </w:rPr>
        <w:t>ανατροπής</w:t>
      </w:r>
      <w:r>
        <w:rPr>
          <w:b/>
          <w:spacing w:val="-9"/>
          <w:w w:val="110"/>
          <w:sz w:val="23"/>
        </w:rPr>
        <w:t> </w:t>
      </w:r>
      <w:r>
        <w:rPr>
          <w:w w:val="110"/>
          <w:sz w:val="23"/>
        </w:rPr>
        <w:t>του</w:t>
      </w:r>
      <w:r>
        <w:rPr>
          <w:spacing w:val="-9"/>
          <w:w w:val="110"/>
          <w:sz w:val="23"/>
        </w:rPr>
        <w:t> </w:t>
      </w:r>
      <w:r>
        <w:rPr>
          <w:w w:val="110"/>
          <w:sz w:val="23"/>
        </w:rPr>
        <w:t>τρόπου με τον οποίο η κοινωνία οργανώνει την πραγματικότητα.</w:t>
      </w:r>
    </w:p>
    <w:p>
      <w:pPr>
        <w:pStyle w:val="BodyText"/>
        <w:rPr>
          <w:sz w:val="35"/>
        </w:rPr>
      </w:pPr>
    </w:p>
    <w:p>
      <w:pPr>
        <w:pStyle w:val="BodyText"/>
        <w:spacing w:before="282"/>
        <w:rPr>
          <w:sz w:val="35"/>
        </w:rPr>
      </w:pPr>
    </w:p>
    <w:p>
      <w:pPr>
        <w:pStyle w:val="Heading1"/>
        <w:ind w:left="120"/>
      </w:pPr>
      <w:r>
        <w:rPr>
          <w:b w:val="0"/>
          <w:position w:val="-7"/>
        </w:rPr>
        <w:drawing>
          <wp:inline distT="0" distB="0" distL="0" distR="0">
            <wp:extent cx="265033" cy="26169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033" cy="26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7"/>
        </w:rPr>
      </w:r>
      <w:r>
        <w:rPr>
          <w:b w:val="0"/>
          <w:spacing w:val="77"/>
          <w:w w:val="105"/>
          <w:sz w:val="20"/>
        </w:rPr>
        <w:t> </w:t>
      </w:r>
      <w:r>
        <w:rPr>
          <w:w w:val="105"/>
        </w:rPr>
        <w:t>Ετεροτοπίες</w:t>
      </w:r>
      <w:r>
        <w:rPr>
          <w:spacing w:val="23"/>
          <w:w w:val="105"/>
        </w:rPr>
        <w:t> </w:t>
      </w:r>
      <w:r>
        <w:rPr>
          <w:w w:val="105"/>
        </w:rPr>
        <w:t>και</w:t>
      </w:r>
      <w:r>
        <w:rPr>
          <w:spacing w:val="23"/>
          <w:w w:val="105"/>
        </w:rPr>
        <w:t> </w:t>
      </w:r>
      <w:r>
        <w:rPr>
          <w:w w:val="105"/>
        </w:rPr>
        <w:t>Δημόσιοι</w:t>
      </w:r>
      <w:r>
        <w:rPr>
          <w:spacing w:val="23"/>
          <w:w w:val="105"/>
        </w:rPr>
        <w:t> </w:t>
      </w:r>
      <w:r>
        <w:rPr>
          <w:w w:val="105"/>
        </w:rPr>
        <w:t>Χώροι</w:t>
      </w:r>
    </w:p>
    <w:p>
      <w:pPr>
        <w:pStyle w:val="BodyText"/>
        <w:spacing w:before="102"/>
        <w:rPr>
          <w:b/>
          <w:sz w:val="20"/>
        </w:rPr>
      </w:pPr>
    </w:p>
    <w:p>
      <w:pPr>
        <w:spacing w:after="0"/>
        <w:rPr>
          <w:sz w:val="20"/>
        </w:rPr>
        <w:sectPr>
          <w:pgSz w:w="11900" w:h="16840"/>
          <w:pgMar w:top="1360" w:bottom="280" w:left="1420" w:right="1460"/>
        </w:sectPr>
      </w:pPr>
    </w:p>
    <w:p>
      <w:pPr>
        <w:spacing w:line="249" w:lineRule="auto" w:before="62"/>
        <w:ind w:left="161" w:right="36" w:firstLine="0"/>
        <w:jc w:val="center"/>
        <w:rPr>
          <w:b/>
          <w:sz w:val="23"/>
        </w:rPr>
      </w:pPr>
      <w:r>
        <w:rPr>
          <w:b/>
          <w:spacing w:val="-2"/>
          <w:w w:val="110"/>
          <w:sz w:val="23"/>
        </w:rPr>
        <w:t>Ζεύγος εννοιώ </w:t>
      </w:r>
      <w:r>
        <w:rPr>
          <w:b/>
          <w:spacing w:val="-10"/>
          <w:w w:val="110"/>
          <w:sz w:val="23"/>
        </w:rPr>
        <w:t>ν</w:t>
      </w:r>
    </w:p>
    <w:p>
      <w:pPr>
        <w:spacing w:before="74"/>
        <w:ind w:left="119" w:right="36" w:firstLine="0"/>
        <w:jc w:val="center"/>
        <w:rPr>
          <w:b/>
          <w:sz w:val="23"/>
        </w:rPr>
      </w:pPr>
      <w:r>
        <w:rPr>
          <w:b/>
          <w:spacing w:val="-2"/>
          <w:w w:val="110"/>
          <w:sz w:val="23"/>
        </w:rPr>
        <w:t>Ανοιχτ</w:t>
      </w:r>
    </w:p>
    <w:p>
      <w:pPr>
        <w:spacing w:line="240" w:lineRule="auto" w:before="34"/>
        <w:rPr>
          <w:b/>
          <w:sz w:val="23"/>
        </w:rPr>
      </w:pPr>
      <w:r>
        <w:rPr/>
        <w:br w:type="column"/>
      </w:r>
      <w:r>
        <w:rPr>
          <w:b/>
          <w:sz w:val="23"/>
        </w:rPr>
      </w:r>
    </w:p>
    <w:p>
      <w:pPr>
        <w:tabs>
          <w:tab w:pos="2068" w:val="left" w:leader="none"/>
        </w:tabs>
        <w:spacing w:line="124" w:lineRule="auto" w:before="0"/>
        <w:ind w:left="156" w:right="1100" w:firstLine="13"/>
        <w:jc w:val="left"/>
        <w:rPr>
          <w:b/>
          <w:sz w:val="23"/>
        </w:rPr>
      </w:pPr>
      <w:r>
        <w:rPr>
          <w:b/>
          <w:spacing w:val="-2"/>
          <w:w w:val="105"/>
          <w:position w:val="14"/>
          <w:sz w:val="23"/>
        </w:rPr>
        <w:t>Τύπος</w:t>
      </w:r>
      <w:r>
        <w:rPr>
          <w:b/>
          <w:position w:val="14"/>
          <w:sz w:val="23"/>
        </w:rPr>
        <w:tab/>
      </w:r>
      <w:r>
        <w:rPr>
          <w:b/>
          <w:w w:val="105"/>
          <w:sz w:val="23"/>
        </w:rPr>
        <w:t>Ερμηνευτικό σχόλιο / λειτουργία ετεροτοπίας </w:t>
      </w:r>
      <w:r>
        <w:rPr>
          <w:b/>
          <w:spacing w:val="-2"/>
          <w:w w:val="105"/>
          <w:sz w:val="23"/>
        </w:rPr>
        <w:t>χώρου</w:t>
      </w:r>
    </w:p>
    <w:p>
      <w:pPr>
        <w:pStyle w:val="BodyText"/>
        <w:spacing w:before="253"/>
        <w:ind w:left="1102"/>
        <w:rPr>
          <w:b/>
        </w:rPr>
      </w:pPr>
      <w:r>
        <w:rPr>
          <w:w w:val="110"/>
        </w:rPr>
        <w:t>Φαινομενικά</w:t>
      </w:r>
      <w:r>
        <w:rPr>
          <w:spacing w:val="7"/>
          <w:w w:val="110"/>
        </w:rPr>
        <w:t> </w:t>
      </w:r>
      <w:r>
        <w:rPr>
          <w:w w:val="110"/>
        </w:rPr>
        <w:t>ανοιχτοί</w:t>
      </w:r>
      <w:r>
        <w:rPr>
          <w:spacing w:val="7"/>
          <w:w w:val="110"/>
        </w:rPr>
        <w:t> </w:t>
      </w:r>
      <w:r>
        <w:rPr>
          <w:w w:val="110"/>
        </w:rPr>
        <w:t>και</w:t>
      </w:r>
      <w:r>
        <w:rPr>
          <w:spacing w:val="8"/>
          <w:w w:val="110"/>
        </w:rPr>
        <w:t> </w:t>
      </w:r>
      <w:r>
        <w:rPr>
          <w:w w:val="110"/>
        </w:rPr>
        <w:t>δημοκρατικοί</w:t>
      </w:r>
      <w:r>
        <w:rPr>
          <w:spacing w:val="7"/>
          <w:w w:val="110"/>
        </w:rPr>
        <w:t> </w:t>
      </w:r>
      <w:r>
        <w:rPr>
          <w:w w:val="110"/>
        </w:rPr>
        <w:t>χώροι,</w:t>
      </w:r>
      <w:r>
        <w:rPr>
          <w:spacing w:val="7"/>
          <w:w w:val="110"/>
        </w:rPr>
        <w:t> </w:t>
      </w:r>
      <w:r>
        <w:rPr>
          <w:w w:val="110"/>
        </w:rPr>
        <w:t>αλλά</w:t>
      </w:r>
      <w:r>
        <w:rPr>
          <w:spacing w:val="8"/>
          <w:w w:val="110"/>
        </w:rPr>
        <w:t> </w:t>
      </w:r>
      <w:r>
        <w:rPr>
          <w:w w:val="110"/>
        </w:rPr>
        <w:t>με</w:t>
      </w:r>
      <w:r>
        <w:rPr>
          <w:spacing w:val="7"/>
          <w:w w:val="110"/>
        </w:rPr>
        <w:t> </w:t>
      </w:r>
      <w:r>
        <w:rPr>
          <w:b/>
          <w:spacing w:val="-2"/>
          <w:w w:val="110"/>
        </w:rPr>
        <w:t>κανόνες,</w:t>
      </w:r>
    </w:p>
    <w:p>
      <w:pPr>
        <w:spacing w:after="0"/>
        <w:sectPr>
          <w:type w:val="continuous"/>
          <w:pgSz w:w="11900" w:h="16840"/>
          <w:pgMar w:top="1400" w:bottom="280" w:left="1420" w:right="1460"/>
          <w:cols w:num="2" w:equalWidth="0">
            <w:col w:w="974" w:space="76"/>
            <w:col w:w="7970"/>
          </w:cols>
        </w:sectPr>
      </w:pPr>
    </w:p>
    <w:p>
      <w:pPr>
        <w:spacing w:line="252" w:lineRule="auto" w:before="4"/>
        <w:ind w:left="156" w:right="0" w:firstLine="0"/>
        <w:jc w:val="left"/>
        <w:rPr>
          <w:b/>
          <w:sz w:val="23"/>
        </w:rPr>
      </w:pPr>
      <w:r>
        <w:rPr>
          <w:b/>
          <w:w w:val="105"/>
          <w:sz w:val="23"/>
        </w:rPr>
        <w:t>ό ↔ </w:t>
      </w:r>
      <w:r>
        <w:rPr>
          <w:b/>
          <w:spacing w:val="-2"/>
          <w:sz w:val="23"/>
        </w:rPr>
        <w:t>Κλειστ </w:t>
      </w:r>
      <w:r>
        <w:rPr>
          <w:b/>
          <w:spacing w:val="-10"/>
          <w:w w:val="105"/>
          <w:sz w:val="23"/>
        </w:rPr>
        <w:t>ό</w:t>
      </w:r>
    </w:p>
    <w:p>
      <w:pPr>
        <w:spacing w:before="9"/>
        <w:ind w:left="103" w:right="0" w:firstLine="0"/>
        <w:jc w:val="left"/>
        <w:rPr>
          <w:b/>
          <w:sz w:val="23"/>
        </w:rPr>
      </w:pPr>
      <w:r>
        <w:rPr/>
        <w:br w:type="column"/>
      </w:r>
      <w:r>
        <w:rPr>
          <w:b/>
          <w:w w:val="105"/>
          <w:sz w:val="23"/>
        </w:rPr>
        <w:t>Πάρκα</w:t>
      </w:r>
      <w:r>
        <w:rPr>
          <w:b/>
          <w:spacing w:val="18"/>
          <w:w w:val="105"/>
          <w:sz w:val="23"/>
        </w:rPr>
        <w:t> </w:t>
      </w:r>
      <w:r>
        <w:rPr>
          <w:b/>
          <w:spacing w:val="-10"/>
          <w:w w:val="105"/>
          <w:sz w:val="23"/>
        </w:rPr>
        <w:t>/</w:t>
      </w:r>
    </w:p>
    <w:p>
      <w:pPr>
        <w:spacing w:before="10"/>
        <w:ind w:left="103" w:right="0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</w:rPr>
        <w:t>Πλατείες</w:t>
      </w:r>
    </w:p>
    <w:p>
      <w:pPr>
        <w:spacing w:line="249" w:lineRule="auto" w:before="9"/>
        <w:ind w:left="143" w:right="0" w:firstLine="0"/>
        <w:jc w:val="left"/>
        <w:rPr>
          <w:sz w:val="23"/>
        </w:rPr>
      </w:pPr>
      <w:r>
        <w:rPr/>
        <w:br w:type="column"/>
      </w:r>
      <w:r>
        <w:rPr>
          <w:b/>
          <w:w w:val="110"/>
          <w:sz w:val="23"/>
        </w:rPr>
        <w:t>όρια</w:t>
      </w:r>
      <w:r>
        <w:rPr>
          <w:b/>
          <w:spacing w:val="-15"/>
          <w:w w:val="110"/>
          <w:sz w:val="23"/>
        </w:rPr>
        <w:t> </w:t>
      </w:r>
      <w:r>
        <w:rPr>
          <w:b/>
          <w:w w:val="110"/>
          <w:sz w:val="23"/>
        </w:rPr>
        <w:t>και</w:t>
      </w:r>
      <w:r>
        <w:rPr>
          <w:b/>
          <w:spacing w:val="-15"/>
          <w:w w:val="110"/>
          <w:sz w:val="23"/>
        </w:rPr>
        <w:t> </w:t>
      </w:r>
      <w:r>
        <w:rPr>
          <w:b/>
          <w:w w:val="110"/>
          <w:sz w:val="23"/>
        </w:rPr>
        <w:t>κώδικες</w:t>
      </w:r>
      <w:r>
        <w:rPr>
          <w:b/>
          <w:spacing w:val="-15"/>
          <w:w w:val="110"/>
          <w:sz w:val="23"/>
        </w:rPr>
        <w:t> </w:t>
      </w:r>
      <w:r>
        <w:rPr>
          <w:b/>
          <w:w w:val="110"/>
          <w:sz w:val="23"/>
        </w:rPr>
        <w:t>συμπεριφοράς</w:t>
      </w:r>
      <w:r>
        <w:rPr>
          <w:w w:val="110"/>
          <w:sz w:val="23"/>
        </w:rPr>
        <w:t>.</w:t>
      </w:r>
      <w:r>
        <w:rPr>
          <w:spacing w:val="-15"/>
          <w:w w:val="110"/>
          <w:sz w:val="23"/>
        </w:rPr>
        <w:t> </w:t>
      </w:r>
      <w:r>
        <w:rPr>
          <w:w w:val="110"/>
          <w:sz w:val="23"/>
        </w:rPr>
        <w:t>Ορίζουν</w:t>
      </w:r>
      <w:r>
        <w:rPr>
          <w:spacing w:val="-15"/>
          <w:w w:val="110"/>
          <w:sz w:val="23"/>
        </w:rPr>
        <w:t> </w:t>
      </w:r>
      <w:r>
        <w:rPr>
          <w:w w:val="110"/>
          <w:sz w:val="23"/>
        </w:rPr>
        <w:t>τι</w:t>
      </w:r>
      <w:r>
        <w:rPr>
          <w:spacing w:val="-15"/>
          <w:w w:val="110"/>
          <w:sz w:val="23"/>
        </w:rPr>
        <w:t> </w:t>
      </w:r>
      <w:r>
        <w:rPr>
          <w:w w:val="110"/>
          <w:sz w:val="23"/>
        </w:rPr>
        <w:t>είναι</w:t>
      </w:r>
      <w:r>
        <w:rPr>
          <w:spacing w:val="-15"/>
          <w:w w:val="110"/>
          <w:sz w:val="23"/>
        </w:rPr>
        <w:t> </w:t>
      </w:r>
      <w:r>
        <w:rPr>
          <w:w w:val="110"/>
          <w:sz w:val="23"/>
        </w:rPr>
        <w:t>«δημόσιο»</w:t>
      </w:r>
      <w:r>
        <w:rPr>
          <w:spacing w:val="-15"/>
          <w:w w:val="110"/>
          <w:sz w:val="23"/>
        </w:rPr>
        <w:t> </w:t>
      </w:r>
      <w:r>
        <w:rPr>
          <w:w w:val="110"/>
          <w:sz w:val="23"/>
        </w:rPr>
        <w:t>και ποιος έχει πρόσβαση. Ετεροτοπία κοινωνικής συνύπαρξης και </w:t>
      </w:r>
      <w:r>
        <w:rPr>
          <w:spacing w:val="-2"/>
          <w:w w:val="110"/>
          <w:sz w:val="23"/>
        </w:rPr>
        <w:t>ελέγχου.</w:t>
      </w:r>
    </w:p>
    <w:p>
      <w:pPr>
        <w:spacing w:after="0" w:line="249" w:lineRule="auto"/>
        <w:jc w:val="left"/>
        <w:rPr>
          <w:sz w:val="23"/>
        </w:rPr>
        <w:sectPr>
          <w:type w:val="continuous"/>
          <w:pgSz w:w="11900" w:h="16840"/>
          <w:pgMar w:top="1400" w:bottom="280" w:left="1420" w:right="1460"/>
          <w:cols w:num="3" w:equalWidth="0">
            <w:col w:w="875" w:space="40"/>
            <w:col w:w="1056" w:space="39"/>
            <w:col w:w="7010"/>
          </w:cols>
        </w:sectPr>
      </w:pPr>
    </w:p>
    <w:p>
      <w:pPr>
        <w:tabs>
          <w:tab w:pos="1017" w:val="left" w:leader="none"/>
        </w:tabs>
        <w:spacing w:line="252" w:lineRule="auto" w:before="82"/>
        <w:ind w:left="156" w:right="0" w:firstLine="0"/>
        <w:jc w:val="left"/>
        <w:rPr>
          <w:b/>
          <w:sz w:val="23"/>
        </w:rPr>
      </w:pPr>
      <w:r>
        <w:rPr>
          <w:b/>
          <w:w w:val="105"/>
          <w:sz w:val="23"/>
        </w:rPr>
        <w:t>Κανονι</w:t>
      </w:r>
      <w:r>
        <w:rPr>
          <w:b/>
          <w:spacing w:val="40"/>
          <w:w w:val="105"/>
          <w:sz w:val="23"/>
        </w:rPr>
        <w:t> </w:t>
      </w:r>
      <w:r>
        <w:rPr>
          <w:b/>
          <w:w w:val="105"/>
          <w:sz w:val="23"/>
        </w:rPr>
        <w:t>Δρόμοι / κό ↔</w:t>
      </w:r>
      <w:r>
        <w:rPr>
          <w:b/>
          <w:sz w:val="23"/>
        </w:rPr>
        <w:tab/>
      </w:r>
      <w:r>
        <w:rPr>
          <w:b/>
          <w:spacing w:val="-2"/>
          <w:w w:val="105"/>
          <w:sz w:val="23"/>
        </w:rPr>
        <w:t>Αστικό </w:t>
      </w:r>
      <w:r>
        <w:rPr>
          <w:b/>
          <w:w w:val="105"/>
          <w:sz w:val="23"/>
        </w:rPr>
        <w:t>Αποκλί </w:t>
      </w:r>
      <w:r>
        <w:rPr>
          <w:b/>
          <w:w w:val="105"/>
          <w:sz w:val="23"/>
        </w:rPr>
        <w:t>περιβάλλ</w:t>
      </w:r>
    </w:p>
    <w:p>
      <w:pPr>
        <w:spacing w:line="270" w:lineRule="atLeast" w:before="174"/>
        <w:ind w:left="144" w:right="493" w:firstLine="0"/>
        <w:jc w:val="left"/>
        <w:rPr>
          <w:sz w:val="23"/>
        </w:rPr>
      </w:pPr>
      <w:r>
        <w:rPr/>
        <w:br w:type="column"/>
      </w:r>
      <w:r>
        <w:rPr>
          <w:w w:val="110"/>
          <w:sz w:val="23"/>
        </w:rPr>
        <w:t>Οι δρόμοι είναι χώροι </w:t>
      </w:r>
      <w:r>
        <w:rPr>
          <w:b/>
          <w:w w:val="110"/>
          <w:sz w:val="23"/>
        </w:rPr>
        <w:t>ροής, μετάβασης, συνάντησης και περιθωρίου</w:t>
      </w:r>
      <w:r>
        <w:rPr>
          <w:w w:val="110"/>
          <w:sz w:val="23"/>
        </w:rPr>
        <w:t>.</w:t>
      </w:r>
      <w:r>
        <w:rPr>
          <w:spacing w:val="-6"/>
          <w:w w:val="110"/>
          <w:sz w:val="23"/>
        </w:rPr>
        <w:t> </w:t>
      </w:r>
      <w:r>
        <w:rPr>
          <w:w w:val="110"/>
          <w:sz w:val="23"/>
        </w:rPr>
        <w:t>Εκεί</w:t>
      </w:r>
      <w:r>
        <w:rPr>
          <w:spacing w:val="-6"/>
          <w:w w:val="110"/>
          <w:sz w:val="23"/>
        </w:rPr>
        <w:t> </w:t>
      </w:r>
      <w:r>
        <w:rPr>
          <w:w w:val="110"/>
          <w:sz w:val="23"/>
        </w:rPr>
        <w:t>συμβιώνουν</w:t>
      </w:r>
      <w:r>
        <w:rPr>
          <w:spacing w:val="-6"/>
          <w:w w:val="110"/>
          <w:sz w:val="23"/>
        </w:rPr>
        <w:t> </w:t>
      </w:r>
      <w:r>
        <w:rPr>
          <w:w w:val="110"/>
          <w:sz w:val="23"/>
        </w:rPr>
        <w:t>τάξη</w:t>
      </w:r>
      <w:r>
        <w:rPr>
          <w:spacing w:val="-6"/>
          <w:w w:val="110"/>
          <w:sz w:val="23"/>
        </w:rPr>
        <w:t> </w:t>
      </w:r>
      <w:r>
        <w:rPr>
          <w:w w:val="110"/>
          <w:sz w:val="23"/>
        </w:rPr>
        <w:t>και</w:t>
      </w:r>
      <w:r>
        <w:rPr>
          <w:spacing w:val="-6"/>
          <w:w w:val="110"/>
          <w:sz w:val="23"/>
        </w:rPr>
        <w:t> </w:t>
      </w:r>
      <w:r>
        <w:rPr>
          <w:w w:val="110"/>
          <w:sz w:val="23"/>
        </w:rPr>
        <w:t>χάος·</w:t>
      </w:r>
      <w:r>
        <w:rPr>
          <w:spacing w:val="-6"/>
          <w:w w:val="110"/>
          <w:sz w:val="23"/>
        </w:rPr>
        <w:t> </w:t>
      </w:r>
      <w:r>
        <w:rPr>
          <w:w w:val="110"/>
          <w:sz w:val="23"/>
        </w:rPr>
        <w:t>“κανονικοί”</w:t>
      </w:r>
      <w:r>
        <w:rPr>
          <w:spacing w:val="-6"/>
          <w:w w:val="110"/>
          <w:sz w:val="23"/>
        </w:rPr>
        <w:t> </w:t>
      </w:r>
      <w:r>
        <w:rPr>
          <w:w w:val="110"/>
          <w:sz w:val="23"/>
        </w:rPr>
        <w:t>και “παράνομοι” χρήστες. Ετεροτοπία κίνησης και επιτήρησης.</w:t>
      </w:r>
    </w:p>
    <w:p>
      <w:pPr>
        <w:spacing w:after="0" w:line="270" w:lineRule="atLeast"/>
        <w:jc w:val="left"/>
        <w:rPr>
          <w:sz w:val="23"/>
        </w:rPr>
        <w:sectPr>
          <w:type w:val="continuous"/>
          <w:pgSz w:w="11900" w:h="16840"/>
          <w:pgMar w:top="1400" w:bottom="280" w:left="1420" w:right="1460"/>
          <w:cols w:num="2" w:equalWidth="0">
            <w:col w:w="1969" w:space="40"/>
            <w:col w:w="7011"/>
          </w:cols>
        </w:sectPr>
      </w:pPr>
    </w:p>
    <w:p>
      <w:pPr>
        <w:spacing w:line="190" w:lineRule="exact" w:before="0"/>
        <w:ind w:left="156" w:right="0" w:firstLine="0"/>
        <w:jc w:val="left"/>
        <w:rPr>
          <w:b/>
          <w:sz w:val="23"/>
        </w:rPr>
      </w:pPr>
      <w:r>
        <w:rPr>
          <w:b/>
          <w:spacing w:val="-5"/>
          <w:w w:val="115"/>
          <w:sz w:val="23"/>
        </w:rPr>
        <w:t>νον</w:t>
      </w:r>
    </w:p>
    <w:p>
      <w:pPr>
        <w:spacing w:line="249" w:lineRule="auto" w:before="87"/>
        <w:ind w:left="156" w:right="0" w:firstLine="0"/>
        <w:jc w:val="left"/>
        <w:rPr>
          <w:b/>
          <w:sz w:val="23"/>
        </w:rPr>
      </w:pPr>
      <w:r>
        <w:rPr>
          <w:b/>
          <w:spacing w:val="-4"/>
          <w:w w:val="110"/>
          <w:sz w:val="23"/>
        </w:rPr>
        <w:t>Πραγμ </w:t>
      </w:r>
      <w:r>
        <w:rPr>
          <w:b/>
          <w:spacing w:val="-2"/>
          <w:w w:val="110"/>
          <w:sz w:val="23"/>
        </w:rPr>
        <w:t>ατικό</w:t>
      </w:r>
    </w:p>
    <w:p>
      <w:pPr>
        <w:spacing w:line="252" w:lineRule="auto" w:before="0"/>
        <w:ind w:left="156" w:right="0" w:firstLine="0"/>
        <w:jc w:val="left"/>
        <w:rPr>
          <w:b/>
          <w:sz w:val="23"/>
        </w:rPr>
      </w:pPr>
      <w:r>
        <w:rPr>
          <w:b/>
          <w:spacing w:val="-10"/>
          <w:w w:val="105"/>
          <w:sz w:val="23"/>
        </w:rPr>
        <w:t>↔ </w:t>
      </w:r>
      <w:r>
        <w:rPr>
          <w:b/>
          <w:spacing w:val="-2"/>
          <w:w w:val="105"/>
          <w:sz w:val="23"/>
        </w:rPr>
        <w:t>Φαντα σιακό</w:t>
      </w:r>
    </w:p>
    <w:p>
      <w:pPr>
        <w:spacing w:line="252" w:lineRule="auto" w:before="207"/>
        <w:ind w:left="156" w:right="0" w:firstLine="0"/>
        <w:jc w:val="both"/>
        <w:rPr>
          <w:b/>
          <w:sz w:val="23"/>
        </w:rPr>
      </w:pPr>
      <w:r>
        <w:rPr>
          <w:b/>
          <w:w w:val="105"/>
          <w:sz w:val="23"/>
        </w:rPr>
        <w:t>Ιερό</w:t>
      </w:r>
      <w:r>
        <w:rPr>
          <w:b/>
          <w:spacing w:val="-16"/>
          <w:w w:val="105"/>
          <w:sz w:val="23"/>
        </w:rPr>
        <w:t> </w:t>
      </w:r>
      <w:r>
        <w:rPr>
          <w:b/>
          <w:w w:val="105"/>
          <w:sz w:val="23"/>
        </w:rPr>
        <w:t>↔ </w:t>
      </w:r>
      <w:r>
        <w:rPr>
          <w:b/>
          <w:spacing w:val="-4"/>
          <w:w w:val="105"/>
          <w:sz w:val="23"/>
        </w:rPr>
        <w:t>Καθημ </w:t>
      </w:r>
      <w:r>
        <w:rPr>
          <w:b/>
          <w:spacing w:val="-2"/>
          <w:w w:val="105"/>
          <w:sz w:val="23"/>
        </w:rPr>
        <w:t>ερινό</w:t>
      </w:r>
    </w:p>
    <w:p>
      <w:pPr>
        <w:spacing w:line="185" w:lineRule="exact" w:before="0"/>
        <w:ind w:left="70" w:right="0" w:firstLine="0"/>
        <w:jc w:val="left"/>
        <w:rPr>
          <w:b/>
          <w:sz w:val="23"/>
        </w:rPr>
      </w:pPr>
      <w:r>
        <w:rPr/>
        <w:br w:type="column"/>
      </w:r>
      <w:r>
        <w:rPr>
          <w:b/>
          <w:spacing w:val="-5"/>
          <w:w w:val="115"/>
          <w:sz w:val="23"/>
        </w:rPr>
        <w:t>ον</w:t>
      </w:r>
    </w:p>
    <w:p>
      <w:pPr>
        <w:pStyle w:val="BodyText"/>
        <w:spacing w:before="244"/>
        <w:rPr>
          <w:b/>
        </w:rPr>
      </w:pPr>
    </w:p>
    <w:p>
      <w:pPr>
        <w:spacing w:line="249" w:lineRule="auto" w:before="0"/>
        <w:ind w:left="70" w:right="0" w:firstLine="0"/>
        <w:jc w:val="left"/>
        <w:rPr>
          <w:b/>
          <w:sz w:val="23"/>
        </w:rPr>
      </w:pPr>
      <w:r>
        <w:rPr>
          <w:b/>
          <w:spacing w:val="-2"/>
          <w:w w:val="110"/>
          <w:sz w:val="23"/>
        </w:rPr>
        <w:t>Δημόσια πάρκα</w:t>
      </w:r>
    </w:p>
    <w:p>
      <w:pPr>
        <w:pStyle w:val="BodyText"/>
        <w:rPr>
          <w:b/>
        </w:rPr>
      </w:pPr>
    </w:p>
    <w:p>
      <w:pPr>
        <w:pStyle w:val="BodyText"/>
        <w:spacing w:before="99"/>
        <w:rPr>
          <w:b/>
        </w:rPr>
      </w:pPr>
    </w:p>
    <w:p>
      <w:pPr>
        <w:spacing w:before="1"/>
        <w:ind w:left="70" w:right="0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</w:rPr>
        <w:t>Πλατείες</w:t>
      </w:r>
    </w:p>
    <w:p>
      <w:pPr>
        <w:spacing w:before="9"/>
        <w:ind w:left="70" w:right="0" w:firstLine="0"/>
        <w:jc w:val="left"/>
        <w:rPr>
          <w:b/>
          <w:sz w:val="23"/>
        </w:rPr>
      </w:pPr>
      <w:r>
        <w:rPr>
          <w:b/>
          <w:spacing w:val="-10"/>
          <w:sz w:val="23"/>
        </w:rPr>
        <w:t>/</w:t>
      </w:r>
    </w:p>
    <w:p>
      <w:pPr>
        <w:spacing w:before="10"/>
        <w:ind w:left="70" w:right="0" w:firstLine="0"/>
        <w:jc w:val="left"/>
        <w:rPr>
          <w:b/>
          <w:sz w:val="23"/>
        </w:rPr>
      </w:pPr>
      <w:r>
        <w:rPr>
          <w:b/>
          <w:spacing w:val="-2"/>
          <w:sz w:val="23"/>
        </w:rPr>
        <w:t>Μνημεία</w:t>
      </w:r>
    </w:p>
    <w:p>
      <w:pPr>
        <w:spacing w:line="240" w:lineRule="auto" w:before="0"/>
        <w:rPr>
          <w:b/>
          <w:sz w:val="23"/>
        </w:rPr>
      </w:pPr>
      <w:r>
        <w:rPr/>
        <w:br w:type="column"/>
      </w:r>
      <w:r>
        <w:rPr>
          <w:b/>
          <w:sz w:val="23"/>
        </w:rPr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249" w:lineRule="auto"/>
        <w:ind w:left="142"/>
      </w:pPr>
      <w:r>
        <w:rPr>
          <w:w w:val="110"/>
        </w:rPr>
        <w:t>Παρουσιάζουν μια </w:t>
      </w:r>
      <w:r>
        <w:rPr>
          <w:b/>
          <w:w w:val="110"/>
        </w:rPr>
        <w:t>ιδεατή εκδοχή της φύσης </w:t>
      </w:r>
      <w:r>
        <w:rPr>
          <w:w w:val="110"/>
        </w:rPr>
        <w:t>μέσα στο αστικό περιβάλλον. Ο “τεχνητός φυσικός” χώρος λειτουργεί ως αντι- χώρος της πόλης: ένας μικρόκοσμος εξιδανικευμένης αρμονίας.</w:t>
      </w:r>
    </w:p>
    <w:p>
      <w:pPr>
        <w:pStyle w:val="BodyText"/>
        <w:spacing w:before="89"/>
      </w:pPr>
    </w:p>
    <w:p>
      <w:pPr>
        <w:pStyle w:val="BodyText"/>
        <w:spacing w:line="249" w:lineRule="auto" w:before="1"/>
        <w:ind w:left="142" w:right="188"/>
      </w:pPr>
      <w:r>
        <w:rPr>
          <w:w w:val="110"/>
        </w:rPr>
        <w:t>Χώροι </w:t>
      </w:r>
      <w:r>
        <w:rPr>
          <w:b/>
          <w:w w:val="110"/>
        </w:rPr>
        <w:t>συλλογικής μνήμης </w:t>
      </w:r>
      <w:r>
        <w:rPr>
          <w:w w:val="110"/>
        </w:rPr>
        <w:t>και </w:t>
      </w:r>
      <w:r>
        <w:rPr>
          <w:b/>
          <w:w w:val="110"/>
        </w:rPr>
        <w:t>τελετουργιών </w:t>
      </w:r>
      <w:r>
        <w:rPr>
          <w:w w:val="110"/>
        </w:rPr>
        <w:t>(πορείες, εορτασμοί, συγκεντρώσεις). Μετατρέπουν την καθημερινή κίνηση</w:t>
      </w:r>
      <w:r>
        <w:rPr>
          <w:spacing w:val="-1"/>
          <w:w w:val="110"/>
        </w:rPr>
        <w:t> </w:t>
      </w:r>
      <w:r>
        <w:rPr>
          <w:w w:val="110"/>
        </w:rPr>
        <w:t>σε</w:t>
      </w:r>
      <w:r>
        <w:rPr>
          <w:spacing w:val="-1"/>
          <w:w w:val="110"/>
        </w:rPr>
        <w:t> </w:t>
      </w:r>
      <w:r>
        <w:rPr>
          <w:w w:val="110"/>
        </w:rPr>
        <w:t>συμβολική</w:t>
      </w:r>
      <w:r>
        <w:rPr>
          <w:spacing w:val="-1"/>
          <w:w w:val="110"/>
        </w:rPr>
        <w:t> </w:t>
      </w:r>
      <w:r>
        <w:rPr>
          <w:w w:val="110"/>
        </w:rPr>
        <w:t>πράξη,</w:t>
      </w:r>
      <w:r>
        <w:rPr>
          <w:spacing w:val="-1"/>
          <w:w w:val="110"/>
        </w:rPr>
        <w:t> </w:t>
      </w:r>
      <w:r>
        <w:rPr>
          <w:w w:val="110"/>
        </w:rPr>
        <w:t>λειτουργώντας</w:t>
      </w:r>
      <w:r>
        <w:rPr>
          <w:spacing w:val="-1"/>
          <w:w w:val="110"/>
        </w:rPr>
        <w:t> </w:t>
      </w:r>
      <w:r>
        <w:rPr>
          <w:w w:val="110"/>
        </w:rPr>
        <w:t>ως</w:t>
      </w:r>
      <w:r>
        <w:rPr>
          <w:spacing w:val="-1"/>
          <w:w w:val="110"/>
        </w:rPr>
        <w:t> </w:t>
      </w:r>
      <w:r>
        <w:rPr>
          <w:w w:val="110"/>
        </w:rPr>
        <w:t>ετεροτοπίες</w:t>
      </w:r>
      <w:r>
        <w:rPr>
          <w:spacing w:val="-1"/>
          <w:w w:val="110"/>
        </w:rPr>
        <w:t> </w:t>
      </w:r>
      <w:r>
        <w:rPr>
          <w:w w:val="110"/>
        </w:rPr>
        <w:t>του “πολιτικού σώματος”.</w:t>
      </w:r>
    </w:p>
    <w:p>
      <w:pPr>
        <w:spacing w:after="0" w:line="249" w:lineRule="auto"/>
        <w:sectPr>
          <w:type w:val="continuous"/>
          <w:pgSz w:w="11900" w:h="16840"/>
          <w:pgMar w:top="1400" w:bottom="280" w:left="1420" w:right="1460"/>
          <w:cols w:num="3" w:equalWidth="0">
            <w:col w:w="908" w:space="40"/>
            <w:col w:w="1023" w:space="39"/>
            <w:col w:w="7010"/>
          </w:cols>
        </w:sectPr>
      </w:pPr>
    </w:p>
    <w:p>
      <w:pPr>
        <w:spacing w:line="252" w:lineRule="auto" w:before="171"/>
        <w:ind w:left="156" w:right="0" w:firstLine="0"/>
        <w:jc w:val="left"/>
        <w:rPr>
          <w:b/>
          <w:sz w:val="23"/>
        </w:rPr>
      </w:pPr>
      <w:r>
        <w:rPr>
          <w:b/>
          <w:spacing w:val="-4"/>
          <w:w w:val="105"/>
          <w:sz w:val="23"/>
        </w:rPr>
        <w:t>Περατ </w:t>
      </w:r>
      <w:r>
        <w:rPr>
          <w:b/>
          <w:w w:val="105"/>
          <w:sz w:val="23"/>
        </w:rPr>
        <w:t>ό ↔ </w:t>
      </w:r>
      <w:r>
        <w:rPr>
          <w:b/>
          <w:spacing w:val="-2"/>
          <w:w w:val="105"/>
          <w:sz w:val="23"/>
        </w:rPr>
        <w:t>Άπειρο</w:t>
      </w:r>
    </w:p>
    <w:p>
      <w:pPr>
        <w:spacing w:before="209"/>
        <w:ind w:left="156" w:right="0" w:firstLine="0"/>
        <w:jc w:val="left"/>
        <w:rPr>
          <w:b/>
          <w:sz w:val="23"/>
        </w:rPr>
      </w:pPr>
      <w:r>
        <w:rPr>
          <w:b/>
          <w:spacing w:val="-4"/>
          <w:w w:val="110"/>
          <w:sz w:val="23"/>
        </w:rPr>
        <w:t>Τάξη</w:t>
      </w:r>
    </w:p>
    <w:p>
      <w:pPr>
        <w:spacing w:line="252" w:lineRule="auto" w:before="10"/>
        <w:ind w:left="156" w:right="0" w:firstLine="0"/>
        <w:jc w:val="left"/>
        <w:rPr>
          <w:b/>
          <w:sz w:val="23"/>
        </w:rPr>
      </w:pPr>
      <w:r>
        <w:rPr>
          <w:b/>
          <w:spacing w:val="-10"/>
          <w:w w:val="105"/>
          <w:sz w:val="23"/>
        </w:rPr>
        <w:t>↔ </w:t>
      </w:r>
      <w:r>
        <w:rPr>
          <w:b/>
          <w:spacing w:val="-2"/>
          <w:w w:val="105"/>
          <w:sz w:val="23"/>
        </w:rPr>
        <w:t>Ρευστό </w:t>
      </w:r>
      <w:r>
        <w:rPr>
          <w:b/>
          <w:spacing w:val="-4"/>
          <w:w w:val="105"/>
          <w:sz w:val="23"/>
        </w:rPr>
        <w:t>τητα</w:t>
      </w:r>
    </w:p>
    <w:p>
      <w:pPr>
        <w:spacing w:line="252" w:lineRule="auto" w:before="209"/>
        <w:ind w:left="156" w:right="27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</w:rPr>
        <w:t>Ιδιωτι </w:t>
      </w:r>
      <w:r>
        <w:rPr>
          <w:b/>
          <w:w w:val="105"/>
          <w:sz w:val="23"/>
        </w:rPr>
        <w:t>κό ↔ </w:t>
      </w:r>
      <w:r>
        <w:rPr>
          <w:b/>
          <w:spacing w:val="-2"/>
          <w:w w:val="105"/>
          <w:sz w:val="23"/>
        </w:rPr>
        <w:t>Δημόσ </w:t>
      </w:r>
      <w:r>
        <w:rPr>
          <w:b/>
          <w:spacing w:val="-6"/>
          <w:w w:val="105"/>
          <w:sz w:val="23"/>
        </w:rPr>
        <w:t>ιο</w:t>
      </w:r>
    </w:p>
    <w:p>
      <w:pPr>
        <w:spacing w:before="205"/>
        <w:ind w:left="156" w:right="0" w:firstLine="0"/>
        <w:jc w:val="left"/>
        <w:rPr>
          <w:b/>
          <w:sz w:val="23"/>
        </w:rPr>
      </w:pPr>
      <w:r>
        <w:rPr>
          <w:b/>
          <w:spacing w:val="-4"/>
          <w:w w:val="110"/>
          <w:sz w:val="23"/>
        </w:rPr>
        <w:t>Παρόν</w:t>
      </w:r>
    </w:p>
    <w:p>
      <w:pPr>
        <w:spacing w:line="252" w:lineRule="auto" w:before="9"/>
        <w:ind w:left="156" w:right="6" w:firstLine="0"/>
        <w:jc w:val="left"/>
        <w:rPr>
          <w:b/>
          <w:sz w:val="23"/>
        </w:rPr>
      </w:pPr>
      <w:r>
        <w:rPr>
          <w:b/>
          <w:spacing w:val="-10"/>
          <w:w w:val="105"/>
          <w:sz w:val="23"/>
        </w:rPr>
        <w:t>↔ </w:t>
      </w:r>
      <w:r>
        <w:rPr>
          <w:b/>
          <w:spacing w:val="-2"/>
          <w:w w:val="105"/>
          <w:sz w:val="23"/>
        </w:rPr>
        <w:t>Ιστορί </w:t>
      </w:r>
      <w:r>
        <w:rPr>
          <w:b/>
          <w:spacing w:val="-10"/>
          <w:w w:val="105"/>
          <w:sz w:val="23"/>
        </w:rPr>
        <w:t>α</w:t>
      </w:r>
    </w:p>
    <w:p>
      <w:pPr>
        <w:spacing w:line="240" w:lineRule="auto" w:before="186"/>
        <w:rPr>
          <w:b/>
          <w:sz w:val="23"/>
        </w:rPr>
      </w:pPr>
      <w:r>
        <w:rPr/>
        <w:br w:type="column"/>
      </w:r>
      <w:r>
        <w:rPr>
          <w:b/>
          <w:sz w:val="23"/>
        </w:rPr>
      </w:r>
    </w:p>
    <w:p>
      <w:pPr>
        <w:spacing w:before="0"/>
        <w:ind w:left="61" w:right="0" w:firstLine="0"/>
        <w:jc w:val="left"/>
        <w:rPr>
          <w:b/>
          <w:sz w:val="23"/>
        </w:rPr>
      </w:pPr>
      <w:r>
        <w:rPr>
          <w:b/>
          <w:spacing w:val="-4"/>
          <w:w w:val="110"/>
          <w:sz w:val="23"/>
        </w:rPr>
        <w:t>Πλοίο</w:t>
      </w:r>
    </w:p>
    <w:p>
      <w:pPr>
        <w:pStyle w:val="BodyText"/>
        <w:rPr>
          <w:b/>
        </w:rPr>
      </w:pPr>
    </w:p>
    <w:p>
      <w:pPr>
        <w:pStyle w:val="BodyText"/>
        <w:spacing w:before="248"/>
        <w:rPr>
          <w:b/>
        </w:rPr>
      </w:pPr>
    </w:p>
    <w:p>
      <w:pPr>
        <w:spacing w:before="0"/>
        <w:ind w:left="61" w:right="0" w:firstLine="0"/>
        <w:jc w:val="left"/>
        <w:rPr>
          <w:b/>
          <w:sz w:val="23"/>
        </w:rPr>
      </w:pPr>
      <w:r>
        <w:rPr>
          <w:b/>
          <w:w w:val="110"/>
          <w:sz w:val="23"/>
        </w:rPr>
        <w:t>Δρόμοι</w:t>
      </w:r>
      <w:r>
        <w:rPr>
          <w:b/>
          <w:spacing w:val="18"/>
          <w:w w:val="110"/>
          <w:sz w:val="23"/>
        </w:rPr>
        <w:t> </w:t>
      </w:r>
      <w:r>
        <w:rPr>
          <w:b/>
          <w:spacing w:val="-10"/>
          <w:w w:val="110"/>
          <w:sz w:val="23"/>
        </w:rPr>
        <w:t>/</w:t>
      </w:r>
    </w:p>
    <w:p>
      <w:pPr>
        <w:spacing w:before="10"/>
        <w:ind w:left="61" w:right="0" w:firstLine="0"/>
        <w:jc w:val="left"/>
        <w:rPr>
          <w:b/>
          <w:sz w:val="23"/>
        </w:rPr>
      </w:pPr>
      <w:r>
        <w:rPr>
          <w:b/>
          <w:spacing w:val="-4"/>
          <w:w w:val="110"/>
          <w:sz w:val="23"/>
        </w:rPr>
        <w:t>Πόλη</w:t>
      </w:r>
    </w:p>
    <w:p>
      <w:pPr>
        <w:pStyle w:val="BodyText"/>
        <w:spacing w:before="102"/>
        <w:rPr>
          <w:b/>
        </w:rPr>
      </w:pPr>
    </w:p>
    <w:p>
      <w:pPr>
        <w:spacing w:before="0"/>
        <w:ind w:left="61" w:right="0" w:firstLine="0"/>
        <w:jc w:val="left"/>
        <w:rPr>
          <w:b/>
          <w:sz w:val="23"/>
        </w:rPr>
      </w:pPr>
      <w:r>
        <w:rPr>
          <w:b/>
          <w:w w:val="105"/>
          <w:sz w:val="23"/>
        </w:rPr>
        <w:t>Πάρκα</w:t>
      </w:r>
      <w:r>
        <w:rPr>
          <w:b/>
          <w:spacing w:val="18"/>
          <w:w w:val="105"/>
          <w:sz w:val="23"/>
        </w:rPr>
        <w:t> </w:t>
      </w:r>
      <w:r>
        <w:rPr>
          <w:b/>
          <w:spacing w:val="-10"/>
          <w:w w:val="105"/>
          <w:sz w:val="23"/>
        </w:rPr>
        <w:t>/</w:t>
      </w:r>
    </w:p>
    <w:p>
      <w:pPr>
        <w:spacing w:before="9"/>
        <w:ind w:left="61" w:right="0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</w:rPr>
        <w:t>Πλατείες</w:t>
      </w:r>
    </w:p>
    <w:p>
      <w:pPr>
        <w:spacing w:line="249" w:lineRule="auto" w:before="10"/>
        <w:ind w:left="61" w:right="1" w:firstLine="0"/>
        <w:jc w:val="left"/>
        <w:rPr>
          <w:b/>
          <w:sz w:val="23"/>
        </w:rPr>
      </w:pPr>
      <w:r>
        <w:rPr>
          <w:b/>
          <w:w w:val="105"/>
          <w:sz w:val="23"/>
        </w:rPr>
        <w:t>/ Καφέ / </w:t>
      </w:r>
      <w:r>
        <w:rPr>
          <w:b/>
          <w:spacing w:val="-2"/>
          <w:w w:val="105"/>
          <w:sz w:val="23"/>
        </w:rPr>
        <w:t>Παγκάκι </w:t>
      </w:r>
      <w:r>
        <w:rPr>
          <w:b/>
          <w:spacing w:val="-10"/>
          <w:w w:val="105"/>
          <w:sz w:val="23"/>
        </w:rPr>
        <w:t>α</w:t>
      </w:r>
    </w:p>
    <w:p>
      <w:pPr>
        <w:spacing w:before="80"/>
        <w:ind w:left="61" w:right="0" w:firstLine="0"/>
        <w:jc w:val="left"/>
        <w:rPr>
          <w:b/>
          <w:sz w:val="23"/>
        </w:rPr>
      </w:pPr>
      <w:r>
        <w:rPr>
          <w:b/>
          <w:spacing w:val="-2"/>
          <w:w w:val="110"/>
          <w:sz w:val="23"/>
        </w:rPr>
        <w:t>Μνημεία</w:t>
      </w:r>
    </w:p>
    <w:p>
      <w:pPr>
        <w:spacing w:line="249" w:lineRule="auto" w:before="9"/>
        <w:ind w:left="61" w:right="0" w:firstLine="0"/>
        <w:jc w:val="left"/>
        <w:rPr>
          <w:b/>
          <w:sz w:val="23"/>
        </w:rPr>
      </w:pPr>
      <w:r>
        <w:rPr>
          <w:b/>
          <w:spacing w:val="-10"/>
          <w:w w:val="105"/>
          <w:sz w:val="23"/>
        </w:rPr>
        <w:t>/ </w:t>
      </w:r>
      <w:r>
        <w:rPr>
          <w:b/>
          <w:spacing w:val="-2"/>
          <w:w w:val="105"/>
          <w:sz w:val="23"/>
        </w:rPr>
        <w:t>Ιστορικές πλατείες</w:t>
      </w:r>
    </w:p>
    <w:p>
      <w:pPr>
        <w:spacing w:line="249" w:lineRule="auto" w:before="39"/>
        <w:ind w:left="90" w:right="133" w:firstLine="0"/>
        <w:jc w:val="left"/>
        <w:rPr>
          <w:sz w:val="23"/>
        </w:rPr>
      </w:pPr>
      <w:r>
        <w:rPr/>
        <w:br w:type="column"/>
      </w:r>
      <w:r>
        <w:rPr>
          <w:w w:val="110"/>
          <w:sz w:val="23"/>
        </w:rPr>
        <w:t>Ο Φουκώ το ονομάζει </w:t>
      </w:r>
      <w:r>
        <w:rPr>
          <w:b/>
          <w:w w:val="110"/>
          <w:sz w:val="23"/>
        </w:rPr>
        <w:t>“ετεροτοπία κατεξοχήν”</w:t>
      </w:r>
      <w:r>
        <w:rPr>
          <w:w w:val="110"/>
          <w:sz w:val="23"/>
        </w:rPr>
        <w:t>. Είναι κινητός τόπος, </w:t>
      </w:r>
      <w:r>
        <w:rPr>
          <w:b/>
          <w:w w:val="110"/>
          <w:sz w:val="23"/>
        </w:rPr>
        <w:t>περιπλανώμενος μικρόκοσμος </w:t>
      </w:r>
      <w:r>
        <w:rPr>
          <w:w w:val="110"/>
          <w:sz w:val="23"/>
        </w:rPr>
        <w:t>που συνδέει και απομονώνει</w:t>
      </w:r>
      <w:r>
        <w:rPr>
          <w:spacing w:val="-11"/>
          <w:w w:val="110"/>
          <w:sz w:val="23"/>
        </w:rPr>
        <w:t> </w:t>
      </w:r>
      <w:r>
        <w:rPr>
          <w:w w:val="110"/>
          <w:sz w:val="23"/>
        </w:rPr>
        <w:t>χώρους.</w:t>
      </w:r>
      <w:r>
        <w:rPr>
          <w:spacing w:val="-11"/>
          <w:w w:val="110"/>
          <w:sz w:val="23"/>
        </w:rPr>
        <w:t> </w:t>
      </w:r>
      <w:r>
        <w:rPr>
          <w:w w:val="110"/>
          <w:sz w:val="23"/>
        </w:rPr>
        <w:t>Συμβολίζει</w:t>
      </w:r>
      <w:r>
        <w:rPr>
          <w:spacing w:val="-11"/>
          <w:w w:val="110"/>
          <w:sz w:val="23"/>
        </w:rPr>
        <w:t> </w:t>
      </w:r>
      <w:r>
        <w:rPr>
          <w:w w:val="110"/>
          <w:sz w:val="23"/>
        </w:rPr>
        <w:t>την</w:t>
      </w:r>
      <w:r>
        <w:rPr>
          <w:spacing w:val="-11"/>
          <w:w w:val="110"/>
          <w:sz w:val="23"/>
        </w:rPr>
        <w:t> </w:t>
      </w:r>
      <w:r>
        <w:rPr>
          <w:b/>
          <w:w w:val="110"/>
          <w:sz w:val="23"/>
        </w:rPr>
        <w:t>ελευθερία,</w:t>
      </w:r>
      <w:r>
        <w:rPr>
          <w:b/>
          <w:spacing w:val="-11"/>
          <w:w w:val="110"/>
          <w:sz w:val="23"/>
        </w:rPr>
        <w:t> </w:t>
      </w:r>
      <w:r>
        <w:rPr>
          <w:b/>
          <w:w w:val="110"/>
          <w:sz w:val="23"/>
        </w:rPr>
        <w:t>την</w:t>
      </w:r>
      <w:r>
        <w:rPr>
          <w:b/>
          <w:spacing w:val="-11"/>
          <w:w w:val="110"/>
          <w:sz w:val="23"/>
        </w:rPr>
        <w:t> </w:t>
      </w:r>
      <w:r>
        <w:rPr>
          <w:b/>
          <w:w w:val="110"/>
          <w:sz w:val="23"/>
        </w:rPr>
        <w:t>εξορία,</w:t>
      </w:r>
      <w:r>
        <w:rPr>
          <w:b/>
          <w:spacing w:val="-11"/>
          <w:w w:val="110"/>
          <w:sz w:val="23"/>
        </w:rPr>
        <w:t> </w:t>
      </w:r>
      <w:r>
        <w:rPr>
          <w:b/>
          <w:w w:val="110"/>
          <w:sz w:val="23"/>
        </w:rPr>
        <w:t>την περιπέτεια</w:t>
      </w:r>
      <w:r>
        <w:rPr>
          <w:w w:val="110"/>
          <w:sz w:val="23"/>
        </w:rPr>
        <w:t>, αλλά και την </w:t>
      </w:r>
      <w:r>
        <w:rPr>
          <w:b/>
          <w:w w:val="110"/>
          <w:sz w:val="23"/>
        </w:rPr>
        <w:t>απώλεια προσανατολισμού</w:t>
      </w:r>
      <w:r>
        <w:rPr>
          <w:w w:val="110"/>
          <w:sz w:val="23"/>
        </w:rPr>
        <w:t>.</w:t>
      </w:r>
    </w:p>
    <w:p>
      <w:pPr>
        <w:spacing w:line="249" w:lineRule="auto" w:before="79"/>
        <w:ind w:left="90" w:right="133" w:firstLine="0"/>
        <w:jc w:val="left"/>
        <w:rPr>
          <w:sz w:val="23"/>
        </w:rPr>
      </w:pPr>
      <w:r>
        <w:rPr>
          <w:w w:val="110"/>
          <w:sz w:val="23"/>
        </w:rPr>
        <w:t>Οι δρόμοι και τα περάσματα είναι </w:t>
      </w:r>
      <w:r>
        <w:rPr>
          <w:b/>
          <w:w w:val="110"/>
          <w:sz w:val="23"/>
        </w:rPr>
        <w:t>ενδιάμεσοι χώροι </w:t>
      </w:r>
      <w:r>
        <w:rPr>
          <w:w w:val="110"/>
          <w:sz w:val="23"/>
        </w:rPr>
        <w:t>– ούτε στατικοί ούτε ιδιωτικοί. Εκεί εκδηλώνονται απρόβλεπτες κοινωνικές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σχέσεις·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αποτελούν</w:t>
      </w:r>
      <w:r>
        <w:rPr>
          <w:spacing w:val="-13"/>
          <w:w w:val="110"/>
          <w:sz w:val="23"/>
        </w:rPr>
        <w:t> </w:t>
      </w:r>
      <w:r>
        <w:rPr>
          <w:w w:val="110"/>
          <w:sz w:val="23"/>
        </w:rPr>
        <w:t>ετεροτοπίες</w:t>
      </w:r>
      <w:r>
        <w:rPr>
          <w:spacing w:val="-13"/>
          <w:w w:val="110"/>
          <w:sz w:val="23"/>
        </w:rPr>
        <w:t> </w:t>
      </w:r>
      <w:r>
        <w:rPr>
          <w:b/>
          <w:w w:val="110"/>
          <w:sz w:val="23"/>
        </w:rPr>
        <w:t>μεταξύ</w:t>
      </w:r>
      <w:r>
        <w:rPr>
          <w:b/>
          <w:spacing w:val="-13"/>
          <w:w w:val="110"/>
          <w:sz w:val="23"/>
        </w:rPr>
        <w:t> </w:t>
      </w:r>
      <w:r>
        <w:rPr>
          <w:b/>
          <w:w w:val="110"/>
          <w:sz w:val="23"/>
        </w:rPr>
        <w:t>οικείου</w:t>
      </w:r>
      <w:r>
        <w:rPr>
          <w:b/>
          <w:spacing w:val="-13"/>
          <w:w w:val="110"/>
          <w:sz w:val="23"/>
        </w:rPr>
        <w:t> </w:t>
      </w:r>
      <w:r>
        <w:rPr>
          <w:b/>
          <w:w w:val="110"/>
          <w:sz w:val="23"/>
        </w:rPr>
        <w:t>και </w:t>
      </w:r>
      <w:r>
        <w:rPr>
          <w:b/>
          <w:spacing w:val="-2"/>
          <w:w w:val="110"/>
          <w:sz w:val="23"/>
        </w:rPr>
        <w:t>απρόοπτου</w:t>
      </w:r>
      <w:r>
        <w:rPr>
          <w:spacing w:val="-2"/>
          <w:w w:val="110"/>
          <w:sz w:val="23"/>
        </w:rPr>
        <w:t>.</w:t>
      </w:r>
    </w:p>
    <w:p>
      <w:pPr>
        <w:spacing w:line="249" w:lineRule="auto" w:before="216"/>
        <w:ind w:left="90" w:right="133" w:firstLine="0"/>
        <w:jc w:val="left"/>
        <w:rPr>
          <w:sz w:val="23"/>
        </w:rPr>
      </w:pPr>
      <w:r>
        <w:rPr>
          <w:w w:val="110"/>
          <w:sz w:val="23"/>
        </w:rPr>
        <w:t>Δημόσιοι</w:t>
      </w:r>
      <w:r>
        <w:rPr>
          <w:spacing w:val="-16"/>
          <w:w w:val="110"/>
          <w:sz w:val="23"/>
        </w:rPr>
        <w:t> </w:t>
      </w:r>
      <w:r>
        <w:rPr>
          <w:w w:val="110"/>
          <w:sz w:val="23"/>
        </w:rPr>
        <w:t>χώροι</w:t>
      </w:r>
      <w:r>
        <w:rPr>
          <w:spacing w:val="-16"/>
          <w:w w:val="110"/>
          <w:sz w:val="23"/>
        </w:rPr>
        <w:t> </w:t>
      </w:r>
      <w:r>
        <w:rPr>
          <w:w w:val="110"/>
          <w:sz w:val="23"/>
        </w:rPr>
        <w:t>που</w:t>
      </w:r>
      <w:r>
        <w:rPr>
          <w:spacing w:val="-16"/>
          <w:w w:val="110"/>
          <w:sz w:val="23"/>
        </w:rPr>
        <w:t> </w:t>
      </w:r>
      <w:r>
        <w:rPr>
          <w:w w:val="110"/>
          <w:sz w:val="23"/>
        </w:rPr>
        <w:t>προσφέρουν</w:t>
      </w:r>
      <w:r>
        <w:rPr>
          <w:spacing w:val="-16"/>
          <w:w w:val="110"/>
          <w:sz w:val="23"/>
        </w:rPr>
        <w:t> </w:t>
      </w:r>
      <w:r>
        <w:rPr>
          <w:b/>
          <w:w w:val="110"/>
          <w:sz w:val="23"/>
        </w:rPr>
        <w:t>προσωρινή</w:t>
      </w:r>
      <w:r>
        <w:rPr>
          <w:b/>
          <w:spacing w:val="-16"/>
          <w:w w:val="110"/>
          <w:sz w:val="23"/>
        </w:rPr>
        <w:t> </w:t>
      </w:r>
      <w:r>
        <w:rPr>
          <w:b/>
          <w:w w:val="110"/>
          <w:sz w:val="23"/>
        </w:rPr>
        <w:t>ιδιωτικότητα</w:t>
      </w:r>
      <w:r>
        <w:rPr>
          <w:b/>
          <w:spacing w:val="-15"/>
          <w:w w:val="110"/>
          <w:sz w:val="23"/>
        </w:rPr>
        <w:t> </w:t>
      </w:r>
      <w:r>
        <w:rPr>
          <w:w w:val="110"/>
          <w:sz w:val="23"/>
        </w:rPr>
        <w:t>ή οικειότητα σε δημόσιο πλαίσιο (π.χ. ραντεβού, ανάγνωση, περισυλλογή).</w:t>
      </w:r>
      <w:r>
        <w:rPr>
          <w:spacing w:val="-14"/>
          <w:w w:val="110"/>
          <w:sz w:val="23"/>
        </w:rPr>
        <w:t> </w:t>
      </w:r>
      <w:r>
        <w:rPr>
          <w:w w:val="110"/>
          <w:sz w:val="23"/>
        </w:rPr>
        <w:t>Ετεροτοπίες</w:t>
      </w:r>
      <w:r>
        <w:rPr>
          <w:spacing w:val="-14"/>
          <w:w w:val="110"/>
          <w:sz w:val="23"/>
        </w:rPr>
        <w:t> </w:t>
      </w:r>
      <w:r>
        <w:rPr>
          <w:b/>
          <w:w w:val="110"/>
          <w:sz w:val="23"/>
        </w:rPr>
        <w:t>προσωπικής</w:t>
      </w:r>
      <w:r>
        <w:rPr>
          <w:b/>
          <w:spacing w:val="-14"/>
          <w:w w:val="110"/>
          <w:sz w:val="23"/>
        </w:rPr>
        <w:t> </w:t>
      </w:r>
      <w:r>
        <w:rPr>
          <w:b/>
          <w:w w:val="110"/>
          <w:sz w:val="23"/>
        </w:rPr>
        <w:t>εμπειρίας</w:t>
      </w:r>
      <w:r>
        <w:rPr>
          <w:b/>
          <w:spacing w:val="-14"/>
          <w:w w:val="110"/>
          <w:sz w:val="23"/>
        </w:rPr>
        <w:t> </w:t>
      </w:r>
      <w:r>
        <w:rPr>
          <w:b/>
          <w:w w:val="110"/>
          <w:sz w:val="23"/>
        </w:rPr>
        <w:t>μέσα</w:t>
      </w:r>
      <w:r>
        <w:rPr>
          <w:b/>
          <w:spacing w:val="-14"/>
          <w:w w:val="110"/>
          <w:sz w:val="23"/>
        </w:rPr>
        <w:t> </w:t>
      </w:r>
      <w:r>
        <w:rPr>
          <w:b/>
          <w:w w:val="110"/>
          <w:sz w:val="23"/>
        </w:rPr>
        <w:t>στη </w:t>
      </w:r>
      <w:r>
        <w:rPr>
          <w:b/>
          <w:spacing w:val="-2"/>
          <w:w w:val="110"/>
          <w:sz w:val="23"/>
        </w:rPr>
        <w:t>συλλογικότητα</w:t>
      </w:r>
      <w:r>
        <w:rPr>
          <w:spacing w:val="-2"/>
          <w:w w:val="110"/>
          <w:sz w:val="23"/>
        </w:rPr>
        <w:t>.</w:t>
      </w:r>
    </w:p>
    <w:p>
      <w:pPr>
        <w:pStyle w:val="BodyText"/>
        <w:spacing w:before="225"/>
      </w:pPr>
    </w:p>
    <w:p>
      <w:pPr>
        <w:pStyle w:val="BodyText"/>
        <w:spacing w:line="249" w:lineRule="auto"/>
        <w:ind w:left="90" w:right="133"/>
      </w:pPr>
      <w:r>
        <w:rPr>
          <w:w w:val="110"/>
        </w:rPr>
        <w:t>Ετεροτοπίες που </w:t>
      </w:r>
      <w:r>
        <w:rPr>
          <w:b/>
          <w:w w:val="110"/>
        </w:rPr>
        <w:t>παγώνουν τον χρόνο</w:t>
      </w:r>
      <w:r>
        <w:rPr>
          <w:w w:val="110"/>
        </w:rPr>
        <w:t>, επιβάλλοντας μια αφήγηση μνήμης μέσα στον ζωντανό αστικό ιστό.</w:t>
      </w:r>
    </w:p>
    <w:p>
      <w:pPr>
        <w:spacing w:after="0" w:line="249" w:lineRule="auto"/>
        <w:sectPr>
          <w:pgSz w:w="11900" w:h="16840"/>
          <w:pgMar w:top="1440" w:bottom="280" w:left="1420" w:right="1460"/>
          <w:cols w:num="3" w:equalWidth="0">
            <w:col w:w="917" w:space="40"/>
            <w:col w:w="1067" w:space="39"/>
            <w:col w:w="6957"/>
          </w:cols>
        </w:sectPr>
      </w:pPr>
    </w:p>
    <w:p>
      <w:pPr>
        <w:pStyle w:val="Heading1"/>
        <w:spacing w:before="390"/>
        <w:ind w:left="138"/>
      </w:pPr>
      <w:r>
        <w:rPr>
          <w:b w:val="0"/>
          <w:position w:val="-4"/>
        </w:rPr>
        <w:drawing>
          <wp:inline distT="0" distB="0" distL="0" distR="0">
            <wp:extent cx="255031" cy="243363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31" cy="243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4"/>
        </w:rPr>
      </w:r>
      <w:r>
        <w:rPr>
          <w:b w:val="0"/>
          <w:spacing w:val="40"/>
          <w:w w:val="105"/>
          <w:sz w:val="20"/>
        </w:rPr>
        <w:t> </w:t>
      </w:r>
      <w:r>
        <w:rPr>
          <w:w w:val="105"/>
        </w:rPr>
        <w:t>Το Πλοίο – Η “Ετεροτοπία κατεξοχήν”</w:t>
      </w:r>
    </w:p>
    <w:p>
      <w:pPr>
        <w:pStyle w:val="BodyText"/>
        <w:spacing w:before="90"/>
        <w:rPr>
          <w:b/>
        </w:rPr>
      </w:pPr>
    </w:p>
    <w:p>
      <w:pPr>
        <w:spacing w:before="0"/>
        <w:ind w:left="117" w:right="0" w:firstLine="0"/>
        <w:jc w:val="left"/>
        <w:rPr>
          <w:sz w:val="23"/>
        </w:rPr>
      </w:pPr>
      <w:r>
        <w:rPr>
          <w:sz w:val="23"/>
        </w:rPr>
        <w:t>Ο</w:t>
      </w:r>
      <w:r>
        <w:rPr>
          <w:spacing w:val="36"/>
          <w:sz w:val="23"/>
        </w:rPr>
        <w:t> </w:t>
      </w:r>
      <w:r>
        <w:rPr>
          <w:sz w:val="23"/>
        </w:rPr>
        <w:t>Φουκώ</w:t>
      </w:r>
      <w:r>
        <w:rPr>
          <w:spacing w:val="37"/>
          <w:sz w:val="23"/>
        </w:rPr>
        <w:t> </w:t>
      </w:r>
      <w:r>
        <w:rPr>
          <w:sz w:val="23"/>
        </w:rPr>
        <w:t>κλείνει</w:t>
      </w:r>
      <w:r>
        <w:rPr>
          <w:spacing w:val="37"/>
          <w:sz w:val="23"/>
        </w:rPr>
        <w:t> </w:t>
      </w:r>
      <w:r>
        <w:rPr>
          <w:sz w:val="23"/>
        </w:rPr>
        <w:t>τη</w:t>
      </w:r>
      <w:r>
        <w:rPr>
          <w:spacing w:val="36"/>
          <w:sz w:val="23"/>
        </w:rPr>
        <w:t> </w:t>
      </w:r>
      <w:r>
        <w:rPr>
          <w:sz w:val="23"/>
        </w:rPr>
        <w:t>διάλεξή</w:t>
      </w:r>
      <w:r>
        <w:rPr>
          <w:spacing w:val="37"/>
          <w:sz w:val="23"/>
        </w:rPr>
        <w:t> </w:t>
      </w:r>
      <w:r>
        <w:rPr>
          <w:sz w:val="23"/>
        </w:rPr>
        <w:t>του</w:t>
      </w:r>
      <w:r>
        <w:rPr>
          <w:spacing w:val="37"/>
          <w:sz w:val="23"/>
        </w:rPr>
        <w:t> </w:t>
      </w:r>
      <w:r>
        <w:rPr>
          <w:i/>
          <w:sz w:val="23"/>
        </w:rPr>
        <w:t>“Des</w:t>
      </w:r>
      <w:r>
        <w:rPr>
          <w:i/>
          <w:spacing w:val="36"/>
          <w:sz w:val="23"/>
        </w:rPr>
        <w:t> </w:t>
      </w:r>
      <w:r>
        <w:rPr>
          <w:i/>
          <w:sz w:val="23"/>
        </w:rPr>
        <w:t>espaces</w:t>
      </w:r>
      <w:r>
        <w:rPr>
          <w:i/>
          <w:spacing w:val="37"/>
          <w:sz w:val="23"/>
        </w:rPr>
        <w:t> </w:t>
      </w:r>
      <w:r>
        <w:rPr>
          <w:i/>
          <w:sz w:val="23"/>
        </w:rPr>
        <w:t>autres”</w:t>
      </w:r>
      <w:r>
        <w:rPr>
          <w:i/>
          <w:spacing w:val="37"/>
          <w:sz w:val="23"/>
        </w:rPr>
        <w:t> </w:t>
      </w:r>
      <w:r>
        <w:rPr>
          <w:sz w:val="23"/>
        </w:rPr>
        <w:t>(1967)</w:t>
      </w:r>
      <w:r>
        <w:rPr>
          <w:spacing w:val="37"/>
          <w:sz w:val="23"/>
        </w:rPr>
        <w:t> </w:t>
      </w:r>
      <w:r>
        <w:rPr>
          <w:spacing w:val="-2"/>
          <w:sz w:val="23"/>
        </w:rPr>
        <w:t>λέγοντας:</w:t>
      </w:r>
    </w:p>
    <w:p>
      <w:pPr>
        <w:pStyle w:val="BodyText"/>
        <w:spacing w:line="249" w:lineRule="auto" w:before="244"/>
        <w:ind w:left="117" w:right="232"/>
        <w:jc w:val="both"/>
      </w:pPr>
      <w:r>
        <w:rPr>
          <w:w w:val="110"/>
        </w:rPr>
        <w:t>«Το πλοίο είναι η ετεροτοπία κατεξοχήν. Στην πολιτισμική μας φαντασία, είναι ένας τόπος χωρίς τόπο, που ταξιδεύει από λιμάνι σε λιμάνι… ένα κομμάτι πλωτού χώρου, ένας τόπος της φαντασίας και της περιπέτειας.»</w:t>
      </w:r>
    </w:p>
    <w:p>
      <w:pPr>
        <w:pStyle w:val="BodyText"/>
        <w:spacing w:before="12"/>
      </w:pPr>
    </w:p>
    <w:p>
      <w:pPr>
        <w:spacing w:before="1"/>
        <w:ind w:left="120" w:right="0" w:firstLine="0"/>
        <w:jc w:val="both"/>
        <w:rPr>
          <w:sz w:val="23"/>
        </w:rPr>
      </w:pPr>
      <w:r>
        <w:rPr>
          <w:position w:val="-4"/>
        </w:rPr>
        <w:drawing>
          <wp:inline distT="0" distB="0" distL="0" distR="0">
            <wp:extent cx="190500" cy="19050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spacing w:val="62"/>
          <w:sz w:val="20"/>
        </w:rPr>
        <w:t> </w:t>
      </w:r>
      <w:r>
        <w:rPr>
          <w:sz w:val="23"/>
        </w:rPr>
        <w:t>Το</w:t>
      </w:r>
      <w:r>
        <w:rPr>
          <w:spacing w:val="37"/>
          <w:sz w:val="23"/>
        </w:rPr>
        <w:t> </w:t>
      </w:r>
      <w:r>
        <w:rPr>
          <w:sz w:val="23"/>
        </w:rPr>
        <w:t>πλοίο</w:t>
      </w:r>
      <w:r>
        <w:rPr>
          <w:spacing w:val="37"/>
          <w:sz w:val="23"/>
        </w:rPr>
        <w:t> </w:t>
      </w:r>
      <w:r>
        <w:rPr>
          <w:sz w:val="23"/>
        </w:rPr>
        <w:t>είναι</w:t>
      </w:r>
      <w:r>
        <w:rPr>
          <w:spacing w:val="37"/>
          <w:sz w:val="23"/>
        </w:rPr>
        <w:t> </w:t>
      </w:r>
      <w:r>
        <w:rPr>
          <w:b/>
          <w:sz w:val="23"/>
        </w:rPr>
        <w:t>ετεροτοπία</w:t>
      </w:r>
      <w:r>
        <w:rPr>
          <w:b/>
          <w:spacing w:val="37"/>
          <w:sz w:val="23"/>
        </w:rPr>
        <w:t> </w:t>
      </w:r>
      <w:r>
        <w:rPr>
          <w:b/>
          <w:sz w:val="23"/>
        </w:rPr>
        <w:t>της</w:t>
      </w:r>
      <w:r>
        <w:rPr>
          <w:b/>
          <w:spacing w:val="37"/>
          <w:sz w:val="23"/>
        </w:rPr>
        <w:t> </w:t>
      </w:r>
      <w:r>
        <w:rPr>
          <w:b/>
          <w:sz w:val="23"/>
        </w:rPr>
        <w:t>κίνησης</w:t>
      </w:r>
      <w:r>
        <w:rPr>
          <w:b/>
          <w:spacing w:val="37"/>
          <w:sz w:val="23"/>
        </w:rPr>
        <w:t> </w:t>
      </w:r>
      <w:r>
        <w:rPr>
          <w:b/>
          <w:sz w:val="23"/>
        </w:rPr>
        <w:t>και</w:t>
      </w:r>
      <w:r>
        <w:rPr>
          <w:b/>
          <w:spacing w:val="37"/>
          <w:sz w:val="23"/>
        </w:rPr>
        <w:t> </w:t>
      </w:r>
      <w:r>
        <w:rPr>
          <w:b/>
          <w:sz w:val="23"/>
        </w:rPr>
        <w:t>του</w:t>
      </w:r>
      <w:r>
        <w:rPr>
          <w:b/>
          <w:spacing w:val="37"/>
          <w:sz w:val="23"/>
        </w:rPr>
        <w:t> </w:t>
      </w:r>
      <w:r>
        <w:rPr>
          <w:b/>
          <w:sz w:val="23"/>
        </w:rPr>
        <w:t>ονείρου</w:t>
      </w:r>
      <w:r>
        <w:rPr>
          <w:sz w:val="23"/>
        </w:rPr>
        <w:t>:</w:t>
      </w:r>
    </w:p>
    <w:p>
      <w:pPr>
        <w:pStyle w:val="ListParagraph"/>
        <w:numPr>
          <w:ilvl w:val="0"/>
          <w:numId w:val="2"/>
        </w:numPr>
        <w:tabs>
          <w:tab w:pos="292" w:val="left" w:leader="none"/>
        </w:tabs>
        <w:spacing w:line="240" w:lineRule="auto" w:before="45" w:after="0"/>
        <w:ind w:left="292" w:right="0" w:hanging="175"/>
        <w:jc w:val="left"/>
        <w:rPr>
          <w:sz w:val="23"/>
        </w:rPr>
      </w:pPr>
      <w:r>
        <w:rPr>
          <w:w w:val="110"/>
          <w:sz w:val="23"/>
        </w:rPr>
        <w:t>Αποκόπτεται</w:t>
      </w:r>
      <w:r>
        <w:rPr>
          <w:spacing w:val="3"/>
          <w:w w:val="110"/>
          <w:sz w:val="23"/>
        </w:rPr>
        <w:t> </w:t>
      </w:r>
      <w:r>
        <w:rPr>
          <w:w w:val="110"/>
          <w:sz w:val="23"/>
        </w:rPr>
        <w:t>από</w:t>
      </w:r>
      <w:r>
        <w:rPr>
          <w:spacing w:val="4"/>
          <w:w w:val="110"/>
          <w:sz w:val="23"/>
        </w:rPr>
        <w:t> </w:t>
      </w:r>
      <w:r>
        <w:rPr>
          <w:w w:val="110"/>
          <w:sz w:val="23"/>
        </w:rPr>
        <w:t>τη</w:t>
      </w:r>
      <w:r>
        <w:rPr>
          <w:spacing w:val="3"/>
          <w:w w:val="110"/>
          <w:sz w:val="23"/>
        </w:rPr>
        <w:t> </w:t>
      </w:r>
      <w:r>
        <w:rPr>
          <w:w w:val="110"/>
          <w:sz w:val="23"/>
        </w:rPr>
        <w:t>γη</w:t>
      </w:r>
      <w:r>
        <w:rPr>
          <w:spacing w:val="4"/>
          <w:w w:val="110"/>
          <w:sz w:val="23"/>
        </w:rPr>
        <w:t> </w:t>
      </w:r>
      <w:r>
        <w:rPr>
          <w:w w:val="110"/>
          <w:sz w:val="23"/>
        </w:rPr>
        <w:t>(τον</w:t>
      </w:r>
      <w:r>
        <w:rPr>
          <w:spacing w:val="4"/>
          <w:w w:val="110"/>
          <w:sz w:val="23"/>
        </w:rPr>
        <w:t> </w:t>
      </w:r>
      <w:r>
        <w:rPr>
          <w:w w:val="110"/>
          <w:sz w:val="23"/>
        </w:rPr>
        <w:t>“κανονικό”</w:t>
      </w:r>
      <w:r>
        <w:rPr>
          <w:spacing w:val="3"/>
          <w:w w:val="110"/>
          <w:sz w:val="23"/>
        </w:rPr>
        <w:t> </w:t>
      </w:r>
      <w:r>
        <w:rPr>
          <w:spacing w:val="-2"/>
          <w:w w:val="110"/>
          <w:sz w:val="23"/>
        </w:rPr>
        <w:t>χώρο).</w:t>
      </w:r>
    </w:p>
    <w:p>
      <w:pPr>
        <w:pStyle w:val="ListParagraph"/>
        <w:numPr>
          <w:ilvl w:val="0"/>
          <w:numId w:val="2"/>
        </w:numPr>
        <w:tabs>
          <w:tab w:pos="292" w:val="left" w:leader="none"/>
        </w:tabs>
        <w:spacing w:line="240" w:lineRule="auto" w:before="10" w:after="0"/>
        <w:ind w:left="292" w:right="0" w:hanging="175"/>
        <w:jc w:val="left"/>
        <w:rPr>
          <w:sz w:val="23"/>
        </w:rPr>
      </w:pPr>
      <w:r>
        <w:rPr>
          <w:w w:val="110"/>
          <w:sz w:val="23"/>
        </w:rPr>
        <w:t>Συνδέει</w:t>
      </w:r>
      <w:r>
        <w:rPr>
          <w:spacing w:val="16"/>
          <w:w w:val="110"/>
          <w:sz w:val="23"/>
        </w:rPr>
        <w:t> </w:t>
      </w:r>
      <w:r>
        <w:rPr>
          <w:w w:val="110"/>
          <w:sz w:val="23"/>
        </w:rPr>
        <w:t>διαφορετικούς</w:t>
      </w:r>
      <w:r>
        <w:rPr>
          <w:spacing w:val="17"/>
          <w:w w:val="110"/>
          <w:sz w:val="23"/>
        </w:rPr>
        <w:t> </w:t>
      </w:r>
      <w:r>
        <w:rPr>
          <w:spacing w:val="-2"/>
          <w:w w:val="110"/>
          <w:sz w:val="23"/>
        </w:rPr>
        <w:t>πολιτισμούς.</w:t>
      </w:r>
    </w:p>
    <w:p>
      <w:pPr>
        <w:pStyle w:val="ListParagraph"/>
        <w:numPr>
          <w:ilvl w:val="0"/>
          <w:numId w:val="2"/>
        </w:numPr>
        <w:tabs>
          <w:tab w:pos="292" w:val="left" w:leader="none"/>
        </w:tabs>
        <w:spacing w:line="240" w:lineRule="auto" w:before="9" w:after="0"/>
        <w:ind w:left="292" w:right="0" w:hanging="175"/>
        <w:jc w:val="left"/>
        <w:rPr>
          <w:sz w:val="23"/>
        </w:rPr>
      </w:pPr>
      <w:r>
        <w:rPr>
          <w:sz w:val="23"/>
        </w:rPr>
        <w:t>Συμβολίζει</w:t>
      </w:r>
      <w:r>
        <w:rPr>
          <w:spacing w:val="52"/>
          <w:sz w:val="23"/>
        </w:rPr>
        <w:t> </w:t>
      </w:r>
      <w:r>
        <w:rPr>
          <w:sz w:val="23"/>
        </w:rPr>
        <w:t>την</w:t>
      </w:r>
      <w:r>
        <w:rPr>
          <w:spacing w:val="53"/>
          <w:sz w:val="23"/>
        </w:rPr>
        <w:t> </w:t>
      </w:r>
      <w:r>
        <w:rPr>
          <w:b/>
          <w:sz w:val="23"/>
        </w:rPr>
        <w:t>ανοιχτότητα</w:t>
      </w:r>
      <w:r>
        <w:rPr>
          <w:b/>
          <w:spacing w:val="52"/>
          <w:sz w:val="23"/>
        </w:rPr>
        <w:t> </w:t>
      </w:r>
      <w:r>
        <w:rPr>
          <w:b/>
          <w:sz w:val="23"/>
        </w:rPr>
        <w:t>του</w:t>
      </w:r>
      <w:r>
        <w:rPr>
          <w:b/>
          <w:spacing w:val="53"/>
          <w:sz w:val="23"/>
        </w:rPr>
        <w:t> </w:t>
      </w:r>
      <w:r>
        <w:rPr>
          <w:b/>
          <w:sz w:val="23"/>
        </w:rPr>
        <w:t>κόσμου</w:t>
      </w:r>
      <w:r>
        <w:rPr>
          <w:b/>
          <w:spacing w:val="52"/>
          <w:sz w:val="23"/>
        </w:rPr>
        <w:t> </w:t>
      </w:r>
      <w:r>
        <w:rPr>
          <w:sz w:val="23"/>
        </w:rPr>
        <w:t>και</w:t>
      </w:r>
      <w:r>
        <w:rPr>
          <w:spacing w:val="53"/>
          <w:sz w:val="23"/>
        </w:rPr>
        <w:t> </w:t>
      </w:r>
      <w:r>
        <w:rPr>
          <w:sz w:val="23"/>
        </w:rPr>
        <w:t>την</w:t>
      </w:r>
      <w:r>
        <w:rPr>
          <w:spacing w:val="53"/>
          <w:sz w:val="23"/>
        </w:rPr>
        <w:t> </w:t>
      </w:r>
      <w:r>
        <w:rPr>
          <w:b/>
          <w:sz w:val="23"/>
        </w:rPr>
        <w:t>εσωτερική</w:t>
      </w:r>
      <w:r>
        <w:rPr>
          <w:b/>
          <w:spacing w:val="52"/>
          <w:sz w:val="23"/>
        </w:rPr>
        <w:t> </w:t>
      </w:r>
      <w:r>
        <w:rPr>
          <w:b/>
          <w:spacing w:val="-2"/>
          <w:sz w:val="23"/>
        </w:rPr>
        <w:t>εξορία</w:t>
      </w:r>
      <w:r>
        <w:rPr>
          <w:spacing w:val="-2"/>
          <w:sz w:val="23"/>
        </w:rPr>
        <w:t>.</w:t>
      </w:r>
    </w:p>
    <w:p>
      <w:pPr>
        <w:pStyle w:val="ListParagraph"/>
        <w:numPr>
          <w:ilvl w:val="0"/>
          <w:numId w:val="2"/>
        </w:numPr>
        <w:tabs>
          <w:tab w:pos="292" w:val="left" w:leader="none"/>
        </w:tabs>
        <w:spacing w:line="240" w:lineRule="auto" w:before="10" w:after="0"/>
        <w:ind w:left="292" w:right="0" w:hanging="175"/>
        <w:jc w:val="left"/>
        <w:rPr>
          <w:sz w:val="23"/>
        </w:rPr>
      </w:pPr>
      <w:r>
        <w:rPr>
          <w:w w:val="110"/>
          <w:sz w:val="23"/>
        </w:rPr>
        <w:t>Σήμερα,</w:t>
      </w:r>
      <w:r>
        <w:rPr>
          <w:spacing w:val="-4"/>
          <w:w w:val="110"/>
          <w:sz w:val="23"/>
        </w:rPr>
        <w:t> </w:t>
      </w:r>
      <w:r>
        <w:rPr>
          <w:w w:val="110"/>
          <w:sz w:val="23"/>
        </w:rPr>
        <w:t>θα</w:t>
      </w:r>
      <w:r>
        <w:rPr>
          <w:spacing w:val="-3"/>
          <w:w w:val="110"/>
          <w:sz w:val="23"/>
        </w:rPr>
        <w:t> </w:t>
      </w:r>
      <w:r>
        <w:rPr>
          <w:w w:val="110"/>
          <w:sz w:val="23"/>
        </w:rPr>
        <w:t>μπορούσε</w:t>
      </w:r>
      <w:r>
        <w:rPr>
          <w:spacing w:val="-3"/>
          <w:w w:val="110"/>
          <w:sz w:val="23"/>
        </w:rPr>
        <w:t> </w:t>
      </w:r>
      <w:r>
        <w:rPr>
          <w:w w:val="110"/>
          <w:sz w:val="23"/>
        </w:rPr>
        <w:t>να</w:t>
      </w:r>
      <w:r>
        <w:rPr>
          <w:spacing w:val="-3"/>
          <w:w w:val="110"/>
          <w:sz w:val="23"/>
        </w:rPr>
        <w:t> </w:t>
      </w:r>
      <w:r>
        <w:rPr>
          <w:w w:val="110"/>
          <w:sz w:val="23"/>
        </w:rPr>
        <w:t>ιδωθεί</w:t>
      </w:r>
      <w:r>
        <w:rPr>
          <w:spacing w:val="-4"/>
          <w:w w:val="110"/>
          <w:sz w:val="23"/>
        </w:rPr>
        <w:t> </w:t>
      </w:r>
      <w:r>
        <w:rPr>
          <w:w w:val="110"/>
          <w:sz w:val="23"/>
        </w:rPr>
        <w:t>και</w:t>
      </w:r>
      <w:r>
        <w:rPr>
          <w:spacing w:val="-3"/>
          <w:w w:val="110"/>
          <w:sz w:val="23"/>
        </w:rPr>
        <w:t> </w:t>
      </w:r>
      <w:r>
        <w:rPr>
          <w:w w:val="110"/>
          <w:sz w:val="23"/>
        </w:rPr>
        <w:t>ως</w:t>
      </w:r>
      <w:r>
        <w:rPr>
          <w:spacing w:val="-3"/>
          <w:w w:val="110"/>
          <w:sz w:val="23"/>
        </w:rPr>
        <w:t> </w:t>
      </w:r>
      <w:r>
        <w:rPr>
          <w:b/>
          <w:w w:val="110"/>
          <w:sz w:val="23"/>
        </w:rPr>
        <w:t>κρουαζιερόπλοιο</w:t>
      </w:r>
      <w:r>
        <w:rPr>
          <w:w w:val="110"/>
          <w:sz w:val="23"/>
        </w:rPr>
        <w:t>,</w:t>
      </w:r>
      <w:r>
        <w:rPr>
          <w:spacing w:val="-3"/>
          <w:w w:val="110"/>
          <w:sz w:val="23"/>
        </w:rPr>
        <w:t> </w:t>
      </w:r>
      <w:r>
        <w:rPr>
          <w:b/>
          <w:w w:val="110"/>
          <w:sz w:val="23"/>
        </w:rPr>
        <w:t>πλοίο-πόλη</w:t>
      </w:r>
      <w:r>
        <w:rPr>
          <w:b/>
          <w:spacing w:val="-4"/>
          <w:w w:val="110"/>
          <w:sz w:val="23"/>
        </w:rPr>
        <w:t> </w:t>
      </w:r>
      <w:r>
        <w:rPr>
          <w:w w:val="110"/>
          <w:sz w:val="23"/>
        </w:rPr>
        <w:t>ή</w:t>
      </w:r>
      <w:r>
        <w:rPr>
          <w:spacing w:val="-3"/>
          <w:w w:val="110"/>
          <w:sz w:val="23"/>
        </w:rPr>
        <w:t> </w:t>
      </w:r>
      <w:r>
        <w:rPr>
          <w:w w:val="110"/>
          <w:sz w:val="23"/>
        </w:rPr>
        <w:t>ακόμα</w:t>
      </w:r>
      <w:r>
        <w:rPr>
          <w:spacing w:val="-3"/>
          <w:w w:val="110"/>
          <w:sz w:val="23"/>
        </w:rPr>
        <w:t> </w:t>
      </w:r>
      <w:r>
        <w:rPr>
          <w:spacing w:val="-5"/>
          <w:w w:val="110"/>
          <w:sz w:val="23"/>
        </w:rPr>
        <w:t>και</w:t>
      </w:r>
    </w:p>
    <w:p>
      <w:pPr>
        <w:spacing w:before="9"/>
        <w:ind w:left="117" w:right="0" w:firstLine="0"/>
        <w:jc w:val="left"/>
        <w:rPr>
          <w:sz w:val="23"/>
        </w:rPr>
      </w:pPr>
      <w:r>
        <w:rPr>
          <w:b/>
          <w:spacing w:val="4"/>
          <w:sz w:val="23"/>
        </w:rPr>
        <w:t>μεταφορικό</w:t>
      </w:r>
      <w:r>
        <w:rPr>
          <w:b/>
          <w:spacing w:val="63"/>
          <w:sz w:val="23"/>
        </w:rPr>
        <w:t> </w:t>
      </w:r>
      <w:r>
        <w:rPr>
          <w:b/>
          <w:spacing w:val="4"/>
          <w:sz w:val="23"/>
        </w:rPr>
        <w:t>εργαλείο</w:t>
      </w:r>
      <w:r>
        <w:rPr>
          <w:b/>
          <w:spacing w:val="63"/>
          <w:sz w:val="23"/>
        </w:rPr>
        <w:t> </w:t>
      </w:r>
      <w:r>
        <w:rPr>
          <w:b/>
          <w:spacing w:val="-2"/>
          <w:sz w:val="23"/>
        </w:rPr>
        <w:t>καπιταλισμού/τουρισμού</w:t>
      </w:r>
      <w:r>
        <w:rPr>
          <w:spacing w:val="-2"/>
          <w:sz w:val="23"/>
        </w:rPr>
        <w:t>.</w:t>
      </w:r>
    </w:p>
    <w:sectPr>
      <w:type w:val="continuous"/>
      <w:pgSz w:w="11900" w:h="16840"/>
      <w:pgMar w:top="1400" w:bottom="280" w:left="142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–"/>
      <w:lvlJc w:val="left"/>
      <w:pPr>
        <w:ind w:left="293" w:hanging="17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2"/>
        <w:sz w:val="23"/>
        <w:szCs w:val="23"/>
        <w:lang w:val="el-GR" w:eastAsia="en-US" w:bidi="ar-SA"/>
      </w:rPr>
    </w:lvl>
    <w:lvl w:ilvl="1">
      <w:start w:val="0"/>
      <w:numFmt w:val="bullet"/>
      <w:lvlText w:val="•"/>
      <w:lvlJc w:val="left"/>
      <w:pPr>
        <w:ind w:left="1172" w:hanging="177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044" w:hanging="177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2916" w:hanging="177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3788" w:hanging="177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4660" w:hanging="177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5532" w:hanging="177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6404" w:hanging="177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7276" w:hanging="177"/>
      </w:pPr>
      <w:rPr>
        <w:rFonts w:hint="default"/>
        <w:lang w:val="el-G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822" w:hanging="490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2"/>
        <w:sz w:val="23"/>
        <w:szCs w:val="23"/>
        <w:lang w:val="el-GR" w:eastAsia="en-US" w:bidi="ar-SA"/>
      </w:rPr>
    </w:lvl>
    <w:lvl w:ilvl="1">
      <w:start w:val="0"/>
      <w:numFmt w:val="bullet"/>
      <w:lvlText w:val="•"/>
      <w:lvlJc w:val="left"/>
      <w:pPr>
        <w:ind w:left="1640" w:hanging="490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460" w:hanging="490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280" w:hanging="490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4100" w:hanging="490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4920" w:hanging="490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5740" w:hanging="490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6560" w:hanging="490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7380" w:hanging="490"/>
      </w:pPr>
      <w:rPr>
        <w:rFonts w:hint="default"/>
        <w:lang w:val="el-G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l-GR" w:eastAsia="en-US" w:bidi="ar-SA"/>
    </w:rPr>
  </w:style>
  <w:style w:styleId="Heading1" w:type="paragraph">
    <w:name w:val="Heading 1"/>
    <w:basedOn w:val="Normal"/>
    <w:uiPriority w:val="1"/>
    <w:qFormat/>
    <w:pPr>
      <w:ind w:left="117"/>
      <w:outlineLvl w:val="1"/>
    </w:pPr>
    <w:rPr>
      <w:rFonts w:ascii="Times New Roman" w:hAnsi="Times New Roman" w:eastAsia="Times New Roman" w:cs="Times New Roman"/>
      <w:b/>
      <w:bCs/>
      <w:sz w:val="35"/>
      <w:szCs w:val="35"/>
      <w:lang w:val="el-GR" w:eastAsia="en-US" w:bidi="ar-SA"/>
    </w:rPr>
  </w:style>
  <w:style w:styleId="ListParagraph" w:type="paragraph">
    <w:name w:val="List Paragraph"/>
    <w:basedOn w:val="Normal"/>
    <w:uiPriority w:val="1"/>
    <w:qFormat/>
    <w:pPr>
      <w:spacing w:before="227"/>
      <w:ind w:left="822" w:hanging="490"/>
    </w:pPr>
    <w:rPr>
      <w:rFonts w:ascii="Times New Roman" w:hAnsi="Times New Roman" w:eastAsia="Times New Roman" w:cs="Times New Roman"/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Ζεύγη ετεροτοπιών</dc:title>
  <dcterms:created xsi:type="dcterms:W3CDTF">2026-10-13T07:04:26Z</dcterms:created>
  <dcterms:modified xsi:type="dcterms:W3CDTF">2026-10-13T07:04:26Z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Creator">
    <vt:lpwstr>TextEdit</vt:lpwstr>
  </property>
  <property fmtid="{D5CDD505-2E9C-101B-9397-08002B2CF9AE}" pid="4" name="LastSaved">
    <vt:filetime>2026-10-13T00:00:00Z</vt:filetime>
  </property>
  <property fmtid="{D5CDD505-2E9C-101B-9397-08002B2CF9AE}" pid="5" name="Producer">
    <vt:lpwstr>macOS Version 26.0.1 (Build 25A362) Quartz PDFContext</vt:lpwstr>
  </property>
</Properties>
</file>